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FB0" w:rsidRPr="00DB6FB0" w:rsidRDefault="00DB6FB0" w:rsidP="00DB6FB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DB6FB0">
        <w:rPr>
          <w:rFonts w:ascii="Times New Roman" w:eastAsia="Times New Roman" w:hAnsi="Times New Roman" w:cs="Times New Roman"/>
          <w:b/>
          <w:bCs/>
          <w:sz w:val="36"/>
          <w:szCs w:val="36"/>
        </w:rPr>
        <w:t>Difference between Cloud Computing and Green Computing</w:t>
      </w:r>
    </w:p>
    <w:p w:rsidR="00DB6FB0" w:rsidRPr="00DB6FB0" w:rsidRDefault="00DB6FB0" w:rsidP="00DB6FB0">
      <w:pPr>
        <w:spacing w:before="100" w:beforeAutospacing="1" w:after="100" w:afterAutospacing="1" w:line="240" w:lineRule="auto"/>
        <w:rPr>
          <w:rFonts w:ascii="Times New Roman" w:eastAsia="Times New Roman" w:hAnsi="Times New Roman" w:cs="Times New Roman"/>
          <w:sz w:val="24"/>
          <w:szCs w:val="24"/>
        </w:rPr>
      </w:pPr>
      <w:r w:rsidRPr="00DB6FB0">
        <w:rPr>
          <w:rFonts w:ascii="Times New Roman" w:eastAsia="Times New Roman" w:hAnsi="Times New Roman" w:cs="Times New Roman"/>
          <w:b/>
          <w:bCs/>
          <w:sz w:val="24"/>
          <w:szCs w:val="24"/>
        </w:rPr>
        <w:t>Summary:</w:t>
      </w:r>
      <w:r w:rsidRPr="00DB6FB0">
        <w:rPr>
          <w:rFonts w:ascii="Times New Roman" w:eastAsia="Times New Roman" w:hAnsi="Times New Roman" w:cs="Times New Roman"/>
          <w:sz w:val="24"/>
          <w:szCs w:val="24"/>
        </w:rPr>
        <w:t> Difference Between</w:t>
      </w:r>
      <w:r w:rsidRPr="00DB6FB0">
        <w:rPr>
          <w:rFonts w:ascii="Times New Roman" w:eastAsia="Times New Roman" w:hAnsi="Times New Roman" w:cs="Times New Roman"/>
          <w:b/>
          <w:bCs/>
          <w:sz w:val="24"/>
          <w:szCs w:val="24"/>
        </w:rPr>
        <w:t xml:space="preserve"> Cloud Computing and Green Computing is that</w:t>
      </w:r>
      <w:r w:rsidRPr="00DB6FB0">
        <w:rPr>
          <w:rFonts w:ascii="Times New Roman" w:eastAsia="Times New Roman" w:hAnsi="Times New Roman" w:cs="Times New Roman"/>
          <w:sz w:val="24"/>
          <w:szCs w:val="24"/>
        </w:rPr>
        <w:t> Cloud computing is an Internet service that provides computing needs to computer users. Green computing is that a computer and technology is how much responsible for environmental change.</w:t>
      </w:r>
    </w:p>
    <w:p w:rsidR="00DB6FB0" w:rsidRPr="00DB6FB0" w:rsidRDefault="00DB6FB0" w:rsidP="00DB6FB0">
      <w:pPr>
        <w:spacing w:before="100" w:beforeAutospacing="1" w:after="100" w:afterAutospacing="1" w:line="240" w:lineRule="auto"/>
        <w:ind w:right="-45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578797" cy="2647500"/>
            <wp:effectExtent l="0" t="0" r="0" b="635"/>
            <wp:docPr id="1" name="Picture 1" descr="Difference Between Cloud Computing and Green Compu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fference Between Cloud Computing and Green Comput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79614" cy="2647829"/>
                    </a:xfrm>
                    <a:prstGeom prst="rect">
                      <a:avLst/>
                    </a:prstGeom>
                    <a:noFill/>
                    <a:ln>
                      <a:noFill/>
                    </a:ln>
                  </pic:spPr>
                </pic:pic>
              </a:graphicData>
            </a:graphic>
          </wp:inline>
        </w:drawing>
      </w:r>
    </w:p>
    <w:p w:rsidR="00DB6FB0" w:rsidRDefault="00DB6FB0" w:rsidP="00DB6FB0">
      <w:pPr>
        <w:pStyle w:val="Heading3"/>
      </w:pPr>
      <w:r>
        <w:t>Cloud Computing</w:t>
      </w:r>
    </w:p>
    <w:p w:rsidR="00DB6FB0" w:rsidRDefault="00DB6FB0" w:rsidP="00DB6FB0">
      <w:pPr>
        <w:pStyle w:val="NormalWeb"/>
      </w:pPr>
      <w:r>
        <w:rPr>
          <w:rStyle w:val="Strong"/>
        </w:rPr>
        <w:t>Cloud computing</w:t>
      </w:r>
      <w:r>
        <w:t xml:space="preserve"> is an Internet service that provides computing needs to computer users. When the company uses the computing resources, they pay a fee based on the amount of computing time and other resources that they consume. Cloud computing allows a company to diversify its network and server infrastructure. Some cloud computing </w:t>
      </w:r>
      <w:bookmarkStart w:id="0" w:name="_GoBack"/>
      <w:bookmarkEnd w:id="0"/>
      <w:r>
        <w:t>services automatically</w:t>
      </w:r>
      <w:r>
        <w:t xml:space="preserve"> add more network and server capacity to a company’s Web site, as demand for services of the Web site increases.</w:t>
      </w:r>
    </w:p>
    <w:p w:rsidR="00DB6FB0" w:rsidRDefault="00DB6FB0" w:rsidP="00DB6FB0">
      <w:pPr>
        <w:pStyle w:val="NormalWeb"/>
      </w:pPr>
      <w:r>
        <w:t xml:space="preserve">The network and server capacity may be duplicated around the world so that, for example, a single outage of a server does not affect the company’s operations. Grid computing combines many servers and/or personal computers on a network, such as the Internet, to act as one large computer. As with cloud computing, a company may pay for the use of a grid based on the amount of processing time that it needs. Grid computing often is used in research environments, such as climate research and life science problems. For example, the </w:t>
      </w:r>
      <w:proofErr w:type="spellStart"/>
      <w:r>
        <w:t>SETI@home</w:t>
      </w:r>
      <w:proofErr w:type="spellEnd"/>
      <w:r>
        <w:t xml:space="preserve"> project uses a grid of millions of personal computers around the world to search radio signals for signs of extraterrestrial life.</w:t>
      </w:r>
    </w:p>
    <w:p w:rsidR="00DB6FB0" w:rsidRDefault="00DB6FB0" w:rsidP="00DB6FB0">
      <w:pPr>
        <w:pStyle w:val="Heading3"/>
      </w:pPr>
      <w:r>
        <w:t>Green Computing</w:t>
      </w:r>
    </w:p>
    <w:p w:rsidR="00DB6FB0" w:rsidRDefault="00DB6FB0" w:rsidP="00DB6FB0">
      <w:pPr>
        <w:pStyle w:val="NormalWeb"/>
      </w:pPr>
      <w:r>
        <w:rPr>
          <w:rStyle w:val="Strong"/>
        </w:rPr>
        <w:t>Green computing</w:t>
      </w:r>
      <w:r>
        <w:t xml:space="preserve"> is that a computer and technology is how much responsible for environmental change. A typical desktop computer and 17-inch monitor that always are turned on release 750 pounds of carbon dioxide in one year, which is the same amount of carbon dioxide released by a car driven 820 miles. Power management software helps conserve a computer’s electricity </w:t>
      </w:r>
      <w:r>
        <w:lastRenderedPageBreak/>
        <w:t xml:space="preserve">consumption while maintaining acceptable performance. The programs determine when a computer is inactive and, in turn, </w:t>
      </w:r>
      <w:proofErr w:type="gramStart"/>
      <w:r>
        <w:t>power down</w:t>
      </w:r>
      <w:proofErr w:type="gramEnd"/>
      <w:r>
        <w:t xml:space="preserve"> the computer. Use one of the search engines listed or your own favorite search engine to find information about power management software.</w:t>
      </w:r>
    </w:p>
    <w:p w:rsidR="00DB6FB0" w:rsidRDefault="00DB6FB0" w:rsidP="00DB6FB0">
      <w:pPr>
        <w:pStyle w:val="NormalWeb"/>
      </w:pPr>
      <w:r>
        <w:t>What average return-on-investment do they promise? What features do they have, such as generating reports and exempting critical programs from powering down? What is their cost? Powering down the computer stresses critical components, such as the CPU and memory, so does this practice actually result in more waste because these parts must be replaced? Write a report summarizing your findings, and include a table of links to Web sites that you viewed.</w:t>
      </w:r>
    </w:p>
    <w:p w:rsidR="00EC0339" w:rsidRDefault="00EC0339" w:rsidP="00DB6FB0"/>
    <w:sectPr w:rsidR="00EC03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B0"/>
    <w:rsid w:val="00251191"/>
    <w:rsid w:val="00DB6FB0"/>
    <w:rsid w:val="00EC0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B6F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B6FB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6FB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B6F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6FB0"/>
    <w:rPr>
      <w:b/>
      <w:bCs/>
    </w:rPr>
  </w:style>
  <w:style w:type="paragraph" w:styleId="BalloonText">
    <w:name w:val="Balloon Text"/>
    <w:basedOn w:val="Normal"/>
    <w:link w:val="BalloonTextChar"/>
    <w:uiPriority w:val="99"/>
    <w:semiHidden/>
    <w:unhideWhenUsed/>
    <w:rsid w:val="00DB6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FB0"/>
    <w:rPr>
      <w:rFonts w:ascii="Tahoma" w:hAnsi="Tahoma" w:cs="Tahoma"/>
      <w:sz w:val="16"/>
      <w:szCs w:val="16"/>
    </w:rPr>
  </w:style>
  <w:style w:type="character" w:customStyle="1" w:styleId="Heading3Char">
    <w:name w:val="Heading 3 Char"/>
    <w:basedOn w:val="DefaultParagraphFont"/>
    <w:link w:val="Heading3"/>
    <w:uiPriority w:val="9"/>
    <w:semiHidden/>
    <w:rsid w:val="00DB6FB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B6F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B6FB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6FB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B6F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6FB0"/>
    <w:rPr>
      <w:b/>
      <w:bCs/>
    </w:rPr>
  </w:style>
  <w:style w:type="paragraph" w:styleId="BalloonText">
    <w:name w:val="Balloon Text"/>
    <w:basedOn w:val="Normal"/>
    <w:link w:val="BalloonTextChar"/>
    <w:uiPriority w:val="99"/>
    <w:semiHidden/>
    <w:unhideWhenUsed/>
    <w:rsid w:val="00DB6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FB0"/>
    <w:rPr>
      <w:rFonts w:ascii="Tahoma" w:hAnsi="Tahoma" w:cs="Tahoma"/>
      <w:sz w:val="16"/>
      <w:szCs w:val="16"/>
    </w:rPr>
  </w:style>
  <w:style w:type="character" w:customStyle="1" w:styleId="Heading3Char">
    <w:name w:val="Heading 3 Char"/>
    <w:basedOn w:val="DefaultParagraphFont"/>
    <w:link w:val="Heading3"/>
    <w:uiPriority w:val="9"/>
    <w:semiHidden/>
    <w:rsid w:val="00DB6FB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757767">
      <w:bodyDiv w:val="1"/>
      <w:marLeft w:val="0"/>
      <w:marRight w:val="0"/>
      <w:marTop w:val="0"/>
      <w:marBottom w:val="0"/>
      <w:divBdr>
        <w:top w:val="none" w:sz="0" w:space="0" w:color="auto"/>
        <w:left w:val="none" w:sz="0" w:space="0" w:color="auto"/>
        <w:bottom w:val="none" w:sz="0" w:space="0" w:color="auto"/>
        <w:right w:val="none" w:sz="0" w:space="0" w:color="auto"/>
      </w:divBdr>
    </w:div>
    <w:div w:id="207369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Pavilion g series</dc:creator>
  <cp:lastModifiedBy>HP Pavilion g series</cp:lastModifiedBy>
  <cp:revision>1</cp:revision>
  <dcterms:created xsi:type="dcterms:W3CDTF">2020-01-01T01:45:00Z</dcterms:created>
  <dcterms:modified xsi:type="dcterms:W3CDTF">2020-01-01T01:47:00Z</dcterms:modified>
</cp:coreProperties>
</file>