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F0" w:rsidRDefault="00A751F0" w:rsidP="00A751F0">
      <w:pPr>
        <w:spacing w:line="240" w:lineRule="auto"/>
        <w:jc w:val="center"/>
        <w:rPr>
          <w:rFonts w:ascii="Old English Text MT" w:hAnsi="Old English Text MT" w:cs="Times New Roman"/>
          <w:b/>
          <w:sz w:val="32"/>
          <w:szCs w:val="32"/>
        </w:rPr>
      </w:pPr>
      <w:r>
        <w:rPr>
          <w:rFonts w:ascii="Old English Text MT" w:hAnsi="Old English Text MT" w:cs="Times New Roman"/>
          <w:b/>
          <w:sz w:val="32"/>
          <w:szCs w:val="32"/>
        </w:rPr>
        <w:t xml:space="preserve">The </w:t>
      </w:r>
      <w:proofErr w:type="spellStart"/>
      <w:r>
        <w:rPr>
          <w:rFonts w:ascii="Old English Text MT" w:hAnsi="Old English Text MT" w:cs="Times New Roman"/>
          <w:b/>
          <w:sz w:val="32"/>
          <w:szCs w:val="32"/>
        </w:rPr>
        <w:t>Islamia</w:t>
      </w:r>
      <w:proofErr w:type="spellEnd"/>
      <w:r>
        <w:rPr>
          <w:rFonts w:ascii="Old English Text MT" w:hAnsi="Old English Text MT" w:cs="Times New Roman"/>
          <w:b/>
          <w:sz w:val="32"/>
          <w:szCs w:val="32"/>
        </w:rPr>
        <w:t xml:space="preserve"> University of Bahawalpur</w:t>
      </w:r>
    </w:p>
    <w:p w:rsidR="00A751F0" w:rsidRDefault="00A751F0" w:rsidP="00A751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Pakistan Studies</w:t>
      </w:r>
    </w:p>
    <w:p w:rsidR="00A751F0" w:rsidRDefault="00A751F0" w:rsidP="00A751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Course Outline</w:t>
      </w:r>
    </w:p>
    <w:p w:rsidR="00A751F0" w:rsidRDefault="00A751F0" w:rsidP="00A751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Course: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Pakistani Society and Culture </w:t>
      </w:r>
      <w:r>
        <w:rPr>
          <w:rFonts w:ascii="Times New Roman" w:hAnsi="Times New Roman" w:cs="Times New Roman"/>
          <w:sz w:val="24"/>
          <w:szCs w:val="24"/>
        </w:rPr>
        <w:t xml:space="preserve">        Class: MA Pakistan Studies                 Semester: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</w:p>
    <w:p w:rsidR="00A751F0" w:rsidRDefault="00A751F0" w:rsidP="00A751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Semester: Spring </w:t>
      </w:r>
      <w:proofErr w:type="gramStart"/>
      <w:r>
        <w:rPr>
          <w:rFonts w:ascii="Times New Roman" w:hAnsi="Times New Roman" w:cs="Times New Roman"/>
          <w:sz w:val="24"/>
          <w:szCs w:val="24"/>
        </w:rPr>
        <w:t>2020  Instructor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Dr. Muhammad </w:t>
      </w:r>
      <w:proofErr w:type="spellStart"/>
      <w:r>
        <w:rPr>
          <w:rFonts w:ascii="Times New Roman" w:hAnsi="Times New Roman" w:cs="Times New Roman"/>
          <w:sz w:val="24"/>
          <w:szCs w:val="24"/>
        </w:rPr>
        <w:t>Fiaz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Anwar   E-mail: fiaz.anwar@iub.edu.pk</w:t>
      </w:r>
    </w:p>
    <w:p w:rsidR="00A751F0" w:rsidRDefault="00A751F0" w:rsidP="00A751F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Course Introduction/Objectives:</w:t>
      </w:r>
    </w:p>
    <w:p w:rsidR="00A751F0" w:rsidRDefault="00A751F0" w:rsidP="00A751F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focus of this course is Pakistani society and culture. It discusses the evolution and growth of societal norms and cultural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patternsand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highlights the multiplicity and diversity of Pakistani society and culture. Through this course the students will be able to understand evolution and growth of Pakistani society and culture.  </w:t>
      </w:r>
    </w:p>
    <w:p w:rsidR="00A751F0" w:rsidRDefault="00A751F0" w:rsidP="00A751F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Course Outline: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Introduction to society and culture.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 Concept, meaning and objectives of society.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Approaches to the study of society.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 concept, meaning and key components of culture.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 concept of social stratification.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Class consciousness, Status symbols,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family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patterns.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Theories of Social Stratification.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Structural Functional Theory.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Herbert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Spensor</w:t>
      </w:r>
      <w:proofErr w:type="spell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Emily Durkheim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Max Weber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Conflict Theory.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Rhenshie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Fredrick Hegel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Karl Marx</w:t>
      </w:r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Social Classes in Pakistan.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Social Mobility.</w:t>
      </w:r>
      <w:proofErr w:type="gramEnd"/>
    </w:p>
    <w:p w:rsidR="00A751F0" w:rsidRDefault="00A751F0" w:rsidP="00A751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Recommended Books and Readings:</w:t>
      </w:r>
    </w:p>
    <w:p w:rsidR="00A751F0" w:rsidRDefault="00A751F0" w:rsidP="00A751F0"/>
    <w:p w:rsidR="00723048" w:rsidRDefault="00723048"/>
    <w:sectPr w:rsidR="00723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51F0"/>
    <w:rsid w:val="00723048"/>
    <w:rsid w:val="00A7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2020-03-31T07:46:00Z</dcterms:created>
  <dcterms:modified xsi:type="dcterms:W3CDTF">2020-03-31T07:46:00Z</dcterms:modified>
</cp:coreProperties>
</file>