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B" w:rsidRPr="004B7702" w:rsidRDefault="007A362B" w:rsidP="007A362B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2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9D3814">
        <w:rPr>
          <w:rFonts w:ascii="EngrvrsOldEng Bd BT" w:hAnsi="EngrvrsOldEng Bd BT"/>
          <w:sz w:val="40"/>
          <w:szCs w:val="40"/>
        </w:rPr>
        <w:t xml:space="preserve">The </w:t>
      </w:r>
      <w:smartTag w:uri="urn:schemas-microsoft-com:office:smarttags" w:element="PlaceName">
        <w:r w:rsidRPr="009D3814">
          <w:rPr>
            <w:rFonts w:ascii="EngrvrsOldEng Bd BT" w:hAnsi="EngrvrsOldEng Bd BT"/>
            <w:sz w:val="40"/>
            <w:szCs w:val="40"/>
          </w:rPr>
          <w:t>Islamia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</w:t>
      </w:r>
      <w:smartTag w:uri="urn:schemas-microsoft-com:office:smarttags" w:element="PlaceType">
        <w:r w:rsidRPr="009D3814">
          <w:rPr>
            <w:rFonts w:ascii="EngrvrsOldEng Bd BT" w:hAnsi="EngrvrsOldEng Bd BT"/>
            <w:sz w:val="40"/>
            <w:szCs w:val="40"/>
          </w:rPr>
          <w:t>University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of </w:t>
      </w:r>
      <w:smartTag w:uri="urn:schemas-microsoft-com:office:smarttags" w:element="State">
        <w:smartTag w:uri="urn:schemas-microsoft-com:office:smarttags" w:element="place">
          <w:r w:rsidRPr="009D3814">
            <w:rPr>
              <w:rFonts w:ascii="EngrvrsOldEng Bd BT" w:hAnsi="EngrvrsOldEng Bd BT"/>
              <w:sz w:val="40"/>
              <w:szCs w:val="40"/>
            </w:rPr>
            <w:t>Bahawalpur</w:t>
          </w:r>
        </w:smartTag>
      </w:smartTag>
    </w:p>
    <w:p w:rsidR="007A362B" w:rsidRDefault="007A362B" w:rsidP="007A362B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smartTag w:uri="urn:schemas-microsoft-com:office:smarttags" w:element="place">
        <w:smartTag w:uri="urn:schemas-microsoft-com:office:smarttags" w:element="City">
          <w:r w:rsidRPr="009D3814">
            <w:rPr>
              <w:rFonts w:ascii="Arial" w:hAnsi="Arial" w:cs="Arial"/>
              <w:sz w:val="18"/>
              <w:szCs w:val="18"/>
            </w:rPr>
            <w:t>Abbasia Campus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State">
          <w:r w:rsidRPr="009D3814">
            <w:rPr>
              <w:rFonts w:ascii="Arial" w:hAnsi="Arial" w:cs="Arial"/>
              <w:sz w:val="18"/>
              <w:szCs w:val="18"/>
            </w:rPr>
            <w:t>Bahawalpur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country-region">
          <w:r w:rsidRPr="009D3814">
            <w:rPr>
              <w:rFonts w:ascii="Arial" w:hAnsi="Arial" w:cs="Arial"/>
              <w:sz w:val="18"/>
              <w:szCs w:val="18"/>
            </w:rPr>
            <w:t>Pakistan</w:t>
          </w:r>
        </w:smartTag>
      </w:smartTag>
      <w:r w:rsidRPr="009D3814">
        <w:rPr>
          <w:rFonts w:ascii="Arial" w:hAnsi="Arial" w:cs="Arial"/>
          <w:sz w:val="18"/>
          <w:szCs w:val="18"/>
        </w:rPr>
        <w:t xml:space="preserve"> Ph: +92 - 62 - 9239114, Fax: +92 - 62 - 9250099 </w:t>
      </w:r>
      <w:r>
        <w:rPr>
          <w:rFonts w:ascii="Arial" w:hAnsi="Arial" w:cs="Arial"/>
          <w:sz w:val="20"/>
          <w:szCs w:val="20"/>
        </w:rPr>
        <w:t>Email:qec@iub.edu.pk</w:t>
      </w:r>
    </w:p>
    <w:p w:rsidR="007A362B" w:rsidRDefault="007A362B" w:rsidP="007A362B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7A362B" w:rsidRPr="00DB05F3" w:rsidRDefault="007A362B" w:rsidP="007A362B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Tentative Course Plan</w:t>
      </w:r>
    </w:p>
    <w:p w:rsidR="007A362B" w:rsidRPr="00143F1A" w:rsidRDefault="007A362B" w:rsidP="007A362B">
      <w:pPr>
        <w:jc w:val="center"/>
        <w:rPr>
          <w:rFonts w:ascii="Arial" w:hAnsi="Arial" w:cs="Arial"/>
          <w:b/>
          <w:bCs/>
          <w:sz w:val="26"/>
          <w:szCs w:val="20"/>
          <w:u w:val="single"/>
        </w:rPr>
      </w:pPr>
      <w:smartTag w:uri="urn:schemas-microsoft-com:office:smarttags" w:element="place"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University</w:t>
          </w:r>
        </w:smartTag>
        <w:r w:rsidRPr="00143F1A">
          <w:rPr>
            <w:rFonts w:ascii="Arial" w:hAnsi="Arial" w:cs="Arial"/>
            <w:b/>
            <w:sz w:val="26"/>
            <w:szCs w:val="20"/>
          </w:rPr>
          <w:t xml:space="preserve"> </w:t>
        </w:r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College</w:t>
          </w:r>
        </w:smartTag>
      </w:smartTag>
      <w:r w:rsidRPr="00143F1A">
        <w:rPr>
          <w:rFonts w:ascii="Arial" w:hAnsi="Arial" w:cs="Arial"/>
          <w:b/>
          <w:sz w:val="26"/>
          <w:szCs w:val="20"/>
        </w:rPr>
        <w:t xml:space="preserve"> of Art &amp; Design</w:t>
      </w:r>
    </w:p>
    <w:p w:rsidR="007A362B" w:rsidRDefault="007A362B" w:rsidP="007A362B">
      <w:pPr>
        <w:jc w:val="center"/>
        <w:rPr>
          <w:rFonts w:ascii="Arial" w:hAnsi="Arial" w:cs="Arial"/>
          <w:b/>
          <w:bCs/>
          <w:u w:val="single"/>
        </w:rPr>
      </w:pPr>
    </w:p>
    <w:p w:rsidR="007A362B" w:rsidRPr="00562BB7" w:rsidRDefault="007A362B" w:rsidP="007A362B">
      <w:pPr>
        <w:ind w:left="-720" w:firstLine="720"/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Class:BFA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62BB7">
        <w:rPr>
          <w:rFonts w:ascii="Arial" w:hAnsi="Arial" w:cs="Arial"/>
          <w:b/>
          <w:bCs/>
          <w:sz w:val="22"/>
          <w:szCs w:val="22"/>
        </w:rPr>
        <w:t>Semester-</w:t>
      </w:r>
      <w:r>
        <w:rPr>
          <w:rFonts w:ascii="Arial" w:hAnsi="Arial" w:cs="Arial"/>
          <w:b/>
          <w:bCs/>
          <w:sz w:val="22"/>
          <w:szCs w:val="22"/>
        </w:rPr>
        <w:t xml:space="preserve"> 4th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Session:201</w:t>
      </w:r>
      <w:r w:rsidR="008924E3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 xml:space="preserve"> - 20</w:t>
      </w:r>
      <w:r w:rsidR="008924E3">
        <w:rPr>
          <w:rFonts w:ascii="Arial" w:hAnsi="Arial" w:cs="Arial"/>
          <w:b/>
          <w:bCs/>
          <w:sz w:val="22"/>
          <w:szCs w:val="22"/>
        </w:rPr>
        <w:t>22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71"/>
        <w:gridCol w:w="4614"/>
        <w:gridCol w:w="1635"/>
        <w:gridCol w:w="2322"/>
      </w:tblGrid>
      <w:tr w:rsidR="007A362B" w:rsidRPr="0085017A" w:rsidTr="00155B58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Ms Saira Kanwal</w:t>
            </w:r>
          </w:p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854B13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 w:rsidR="00854B1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saira.kanwal@iub.edu.pk</w:t>
            </w:r>
          </w:p>
        </w:tc>
      </w:tr>
      <w:tr w:rsidR="007A362B" w:rsidRPr="0085017A" w:rsidTr="00155B58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Major studio graphic art</w:t>
            </w:r>
            <w:r w:rsidR="009B1CA7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III</w:t>
            </w:r>
          </w:p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Morning</w:t>
            </w:r>
          </w:p>
        </w:tc>
      </w:tr>
      <w:tr w:rsidR="007A362B" w:rsidRPr="0085017A" w:rsidTr="00155B58">
        <w:tc>
          <w:tcPr>
            <w:tcW w:w="973" w:type="pct"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7A362B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CAD-02402</w:t>
            </w:r>
          </w:p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8" w:type="pct"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Hours</w:t>
            </w:r>
          </w:p>
        </w:tc>
        <w:tc>
          <w:tcPr>
            <w:tcW w:w="1091" w:type="pct"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(0+3)</w:t>
            </w:r>
          </w:p>
        </w:tc>
      </w:tr>
    </w:tbl>
    <w:tbl>
      <w:tblPr>
        <w:tblW w:w="10634" w:type="dxa"/>
        <w:tblInd w:w="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21"/>
        <w:gridCol w:w="64"/>
        <w:gridCol w:w="388"/>
        <w:gridCol w:w="465"/>
        <w:gridCol w:w="4033"/>
        <w:gridCol w:w="1718"/>
        <w:gridCol w:w="201"/>
        <w:gridCol w:w="19"/>
        <w:gridCol w:w="757"/>
        <w:gridCol w:w="236"/>
        <w:gridCol w:w="304"/>
        <w:gridCol w:w="810"/>
        <w:gridCol w:w="18"/>
      </w:tblGrid>
      <w:tr w:rsidR="007A362B" w:rsidRPr="0085017A" w:rsidTr="005F1E1A">
        <w:trPr>
          <w:trHeight w:val="295"/>
        </w:trPr>
        <w:tc>
          <w:tcPr>
            <w:tcW w:w="20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362B" w:rsidRPr="00AE0E02" w:rsidRDefault="007A362B" w:rsidP="00155B5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E0E02">
              <w:rPr>
                <w:rStyle w:val="Strong"/>
                <w:rFonts w:ascii="Arial" w:hAnsi="Arial" w:cs="Arial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6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Time: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  <w:r w:rsidR="00F200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printmaking studio</w:t>
            </w:r>
          </w:p>
          <w:p w:rsidR="007A362B" w:rsidRPr="00AE0E02" w:rsidRDefault="007A362B" w:rsidP="008924E3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8:30AM to</w:t>
            </w:r>
            <w:r w:rsidR="008924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  <w:r w:rsidR="008924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8924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</w:t>
            </w:r>
          </w:p>
        </w:tc>
      </w:tr>
      <w:tr w:rsidR="007A362B" w:rsidRPr="0085017A" w:rsidTr="005F1E1A">
        <w:trPr>
          <w:trHeight w:val="679"/>
        </w:trPr>
        <w:tc>
          <w:tcPr>
            <w:tcW w:w="10634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5E7E30" w:rsidRDefault="007A362B" w:rsidP="005E7E30">
            <w:pPr>
              <w:tabs>
                <w:tab w:val="left" w:pos="8955"/>
              </w:tabs>
              <w:jc w:val="both"/>
              <w:rPr>
                <w:rFonts w:ascii="Arial" w:hAnsi="Arial" w:cs="Arial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5E7E30" w:rsidRPr="00BA08C2" w:rsidRDefault="005E7E30" w:rsidP="005E7E3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To teach</w:t>
            </w:r>
            <w:r w:rsidR="00B536FD">
              <w:rPr>
                <w:rFonts w:ascii="Arial" w:hAnsi="Arial" w:cs="Arial"/>
              </w:rPr>
              <w:t xml:space="preserve"> the</w:t>
            </w:r>
            <w:r w:rsidRPr="00BA08C2">
              <w:rPr>
                <w:rFonts w:ascii="Arial" w:hAnsi="Arial" w:cs="Arial"/>
              </w:rPr>
              <w:t xml:space="preserve"> students</w:t>
            </w:r>
            <w:r w:rsidR="00B536FD">
              <w:rPr>
                <w:rFonts w:ascii="Arial" w:hAnsi="Arial" w:cs="Arial"/>
              </w:rPr>
              <w:t>,</w:t>
            </w:r>
            <w:r w:rsidRPr="00BA08C2">
              <w:rPr>
                <w:rFonts w:ascii="Arial" w:hAnsi="Arial" w:cs="Arial"/>
              </w:rPr>
              <w:t xml:space="preserve"> traditional and modern techniques of printmaking in advance form to make them professional artists.</w:t>
            </w:r>
          </w:p>
          <w:p w:rsidR="005E7E30" w:rsidRPr="00BA08C2" w:rsidRDefault="005E7E30" w:rsidP="005E7E3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To give them complete knowledge of the various areas of printmaking that are already being practiced in Cholistan area like Block printing which is very close to wood cut technique.</w:t>
            </w:r>
          </w:p>
          <w:p w:rsidR="005E7E30" w:rsidRPr="00875855" w:rsidRDefault="002336C1" w:rsidP="005E7E30">
            <w:pPr>
              <w:pStyle w:val="ListParagraph"/>
              <w:numPr>
                <w:ilvl w:val="0"/>
                <w:numId w:val="1"/>
              </w:numPr>
              <w:ind w:left="360"/>
              <w:contextualSpacing w:val="0"/>
              <w:rPr>
                <w:rFonts w:ascii="Arial" w:hAnsi="Arial" w:cs="Arial"/>
              </w:rPr>
            </w:pPr>
            <w:r w:rsidRPr="00875855">
              <w:rPr>
                <w:rFonts w:ascii="Arial" w:hAnsi="Arial" w:cs="Arial"/>
              </w:rPr>
              <w:t>T</w:t>
            </w:r>
            <w:r w:rsidR="005E7E30" w:rsidRPr="00875855">
              <w:rPr>
                <w:rFonts w:ascii="Arial" w:hAnsi="Arial" w:cs="Arial"/>
              </w:rPr>
              <w:t>o provide students with the skills necessary to safely execute, present and evaluate selected examples of relief prints</w:t>
            </w:r>
            <w:r w:rsidR="00671685" w:rsidRPr="00875855">
              <w:rPr>
                <w:rFonts w:ascii="Arial" w:hAnsi="Arial" w:cs="Arial"/>
              </w:rPr>
              <w:t xml:space="preserve"> </w:t>
            </w:r>
            <w:r w:rsidR="00875855">
              <w:rPr>
                <w:rFonts w:ascii="Arial" w:hAnsi="Arial" w:cs="Arial"/>
              </w:rPr>
              <w:t xml:space="preserve">with the </w:t>
            </w:r>
            <w:r w:rsidR="00875855" w:rsidRPr="00875855">
              <w:rPr>
                <w:rFonts w:ascii="Arial" w:hAnsi="Arial" w:cs="Arial"/>
              </w:rPr>
              <w:t>u</w:t>
            </w:r>
            <w:r w:rsidR="005E7E30" w:rsidRPr="00875855">
              <w:rPr>
                <w:rFonts w:ascii="Arial" w:hAnsi="Arial" w:cs="Arial"/>
              </w:rPr>
              <w:t>se of variety of materials, tools and techniques</w:t>
            </w:r>
          </w:p>
          <w:p w:rsidR="007A362B" w:rsidRPr="005E7E30" w:rsidRDefault="007A362B" w:rsidP="00671685">
            <w:pPr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5E7E30">
              <w:rPr>
                <w:rFonts w:ascii="Arial" w:hAnsi="Arial" w:cs="Arial"/>
              </w:rPr>
              <w:t xml:space="preserve"> </w:t>
            </w:r>
            <w:r w:rsidRPr="005E7E30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Outcomes:</w:t>
            </w:r>
          </w:p>
          <w:p w:rsidR="007A362B" w:rsidRPr="00FE5DCF" w:rsidRDefault="007A362B" w:rsidP="007A362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6" w:lineRule="atLeast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5DCF">
              <w:rPr>
                <w:rFonts w:ascii="Arial" w:hAnsi="Arial" w:cs="Arial"/>
              </w:rPr>
              <w:t>An understanding of basic design principles, concepts, media, and formats.</w:t>
            </w:r>
          </w:p>
          <w:p w:rsidR="007A362B" w:rsidRPr="00FE5DCF" w:rsidRDefault="007A362B" w:rsidP="007A362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6" w:lineRule="atLeast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5DCF">
              <w:rPr>
                <w:rFonts w:ascii="Arial" w:hAnsi="Arial" w:cs="Arial"/>
              </w:rPr>
              <w:t>Advanced abilities in drawing as related to various printmaking techniques.</w:t>
            </w:r>
          </w:p>
          <w:p w:rsidR="007A362B" w:rsidRPr="00FE5DCF" w:rsidRDefault="007A362B" w:rsidP="007A362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6" w:lineRule="atLeast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5DCF">
              <w:rPr>
                <w:rFonts w:ascii="Arial" w:hAnsi="Arial" w:cs="Arial"/>
              </w:rPr>
              <w:t>Knowledge and skills about the</w:t>
            </w:r>
            <w:r w:rsidR="00B536FD">
              <w:rPr>
                <w:rFonts w:ascii="Arial" w:hAnsi="Arial" w:cs="Arial"/>
              </w:rPr>
              <w:t xml:space="preserve"> use of basic tools, techniques</w:t>
            </w:r>
            <w:r w:rsidRPr="00FE5DCF">
              <w:rPr>
                <w:rFonts w:ascii="Arial" w:hAnsi="Arial" w:cs="Arial"/>
              </w:rPr>
              <w:t xml:space="preserve"> and processes sufficient to work from concept to finished product, including knowledge of basic materials and technical procedures such as </w:t>
            </w:r>
            <w:r w:rsidR="005E7E30">
              <w:rPr>
                <w:rFonts w:ascii="Arial" w:hAnsi="Arial" w:cs="Arial"/>
              </w:rPr>
              <w:t>collagraph</w:t>
            </w:r>
            <w:r w:rsidRPr="00FE5DCF">
              <w:rPr>
                <w:rFonts w:ascii="Arial" w:hAnsi="Arial" w:cs="Arial"/>
              </w:rPr>
              <w:t xml:space="preserve"> printing etc</w:t>
            </w:r>
          </w:p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362B" w:rsidRPr="0085017A" w:rsidTr="005F1E1A">
        <w:trPr>
          <w:trHeight w:val="643"/>
        </w:trPr>
        <w:tc>
          <w:tcPr>
            <w:tcW w:w="10634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bookmarkStart w:id="0" w:name="Methods_Of_Teaching"/>
          </w:p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f Teaching</w:t>
            </w:r>
            <w:bookmarkEnd w:id="0"/>
          </w:p>
          <w:p w:rsidR="007A362B" w:rsidRDefault="007A362B" w:rsidP="00155B58">
            <w:pPr>
              <w:snapToGrid w:val="0"/>
              <w:spacing w:line="23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A362B" w:rsidRPr="002336C1" w:rsidRDefault="007A362B" w:rsidP="00D979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336C1">
              <w:rPr>
                <w:rFonts w:ascii="Arial" w:hAnsi="Arial" w:cs="Arial"/>
              </w:rPr>
              <w:t xml:space="preserve">The Class will </w:t>
            </w:r>
            <w:r w:rsidR="002336C1">
              <w:rPr>
                <w:rFonts w:ascii="Arial" w:hAnsi="Arial" w:cs="Arial"/>
              </w:rPr>
              <w:t>be conducted in demonstration, p</w:t>
            </w:r>
            <w:r w:rsidRPr="002336C1">
              <w:rPr>
                <w:rFonts w:ascii="Arial" w:hAnsi="Arial" w:cs="Arial"/>
              </w:rPr>
              <w:t>ractical and discussion environment.</w:t>
            </w:r>
          </w:p>
          <w:p w:rsidR="00D97926" w:rsidRPr="002336C1" w:rsidRDefault="00D97926" w:rsidP="00671685">
            <w:pPr>
              <w:pStyle w:val="ListParagraph"/>
              <w:numPr>
                <w:ilvl w:val="0"/>
                <w:numId w:val="14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</w:rPr>
            </w:pPr>
            <w:r w:rsidRPr="002336C1">
              <w:rPr>
                <w:rFonts w:ascii="Arial" w:hAnsi="Arial" w:cs="Arial"/>
                <w:bCs/>
              </w:rPr>
              <w:t xml:space="preserve">Group activities &amp; Discussion </w:t>
            </w:r>
          </w:p>
          <w:p w:rsidR="00D97926" w:rsidRPr="002336C1" w:rsidRDefault="00D97926" w:rsidP="00671685">
            <w:pPr>
              <w:pStyle w:val="ListParagraph"/>
              <w:numPr>
                <w:ilvl w:val="0"/>
                <w:numId w:val="14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</w:rPr>
            </w:pPr>
            <w:r w:rsidRPr="002336C1">
              <w:rPr>
                <w:rFonts w:ascii="Arial" w:hAnsi="Arial" w:cs="Arial"/>
                <w:bCs/>
              </w:rPr>
              <w:t xml:space="preserve">Audiovisual aids lectures </w:t>
            </w:r>
          </w:p>
          <w:p w:rsidR="00D97926" w:rsidRPr="002336C1" w:rsidRDefault="00D97926" w:rsidP="00671685">
            <w:pPr>
              <w:pStyle w:val="ListParagraph"/>
              <w:numPr>
                <w:ilvl w:val="0"/>
                <w:numId w:val="14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</w:rPr>
            </w:pPr>
            <w:r w:rsidRPr="002336C1">
              <w:rPr>
                <w:rFonts w:ascii="Arial" w:hAnsi="Arial" w:cs="Arial"/>
                <w:bCs/>
              </w:rPr>
              <w:t xml:space="preserve">Web-assisted instruction </w:t>
            </w:r>
          </w:p>
          <w:p w:rsidR="007A362B" w:rsidRPr="00671685" w:rsidRDefault="007A362B" w:rsidP="00671685">
            <w:pPr>
              <w:snapToGrid w:val="0"/>
              <w:spacing w:line="23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A362B" w:rsidRPr="0085017A" w:rsidRDefault="007A362B" w:rsidP="00155B58">
            <w:p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</w:tc>
      </w:tr>
      <w:tr w:rsidR="007A362B" w:rsidRPr="0085017A" w:rsidTr="005F1E1A">
        <w:trPr>
          <w:trHeight w:val="425"/>
        </w:trPr>
        <w:tc>
          <w:tcPr>
            <w:tcW w:w="2073" w:type="dxa"/>
            <w:gridSpan w:val="3"/>
            <w:vMerge w:val="restart"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6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1.Books Prescribed:                                                                         Volume  (          edition)</w:t>
            </w:r>
          </w:p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                                                                                                      Volume  (          edition)</w:t>
            </w:r>
          </w:p>
        </w:tc>
      </w:tr>
      <w:tr w:rsidR="007A362B" w:rsidRPr="0085017A" w:rsidTr="005F1E1A">
        <w:trPr>
          <w:trHeight w:val="138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19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7A362B" w:rsidRPr="00ED1E11" w:rsidRDefault="007A362B" w:rsidP="00155B58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3.Research Papers</w:t>
            </w:r>
          </w:p>
        </w:tc>
      </w:tr>
      <w:tr w:rsidR="007A362B" w:rsidRPr="0085017A" w:rsidTr="005F1E1A">
        <w:trPr>
          <w:trHeight w:val="296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CF62A9" w:rsidRDefault="00155B58" w:rsidP="00CF62A9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CF62A9">
              <w:rPr>
                <w:rFonts w:ascii="Arial" w:hAnsi="Arial" w:cs="Arial"/>
                <w:bCs/>
                <w:color w:val="000000"/>
              </w:rPr>
              <w:t>Linocut for artists and designers</w:t>
            </w:r>
          </w:p>
          <w:p w:rsidR="007A362B" w:rsidRPr="00ED1E11" w:rsidRDefault="00155B58" w:rsidP="002336C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Nick Morley</w:t>
            </w:r>
            <w:r w:rsidR="00CF62A9">
              <w:rPr>
                <w:rFonts w:ascii="Arial" w:hAnsi="Arial" w:cs="Arial"/>
              </w:rPr>
              <w:t xml:space="preserve"> The crowood </w:t>
            </w:r>
            <w:r w:rsidR="00CF62A9" w:rsidRPr="00CF62A9">
              <w:rPr>
                <w:rFonts w:ascii="Arial" w:hAnsi="Arial" w:cs="Arial"/>
              </w:rPr>
              <w:t>press</w:t>
            </w:r>
            <w:r w:rsidR="00CF62A9" w:rsidRPr="00CF62A9">
              <w:rPr>
                <w:rFonts w:ascii="f166qrch-ckk-f7v-1braau860j3ql" w:eastAsiaTheme="minorHAnsi" w:hAnsi="f166qrch-ckk-f7v-1braau860j3ql" w:cs="f166qrch-ckk-f7v-1braau860j3ql"/>
              </w:rPr>
              <w:t>First published in 2016</w:t>
            </w:r>
            <w:r w:rsidR="007A362B" w:rsidRPr="00CF62A9">
              <w:rPr>
                <w:rFonts w:ascii="Arial" w:hAnsi="Arial" w:cs="Arial"/>
              </w:rPr>
              <w:tab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A362B" w:rsidRPr="00ED1E11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</w:tr>
      <w:tr w:rsidR="007A362B" w:rsidRPr="0085017A" w:rsidTr="005F1E1A">
        <w:trPr>
          <w:trHeight w:val="122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E93433">
              <w:rPr>
                <w:rFonts w:ascii="Arial" w:hAnsi="Arial" w:cs="Arial"/>
              </w:rPr>
              <w:t xml:space="preserve">The Complete Printmaker, </w:t>
            </w:r>
          </w:p>
          <w:p w:rsidR="007A362B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E93433">
                <w:rPr>
                  <w:rFonts w:ascii="Arial" w:hAnsi="Arial" w:cs="Arial"/>
                </w:rPr>
                <w:t>ROSS</w:t>
              </w:r>
            </w:smartTag>
            <w:r w:rsidRPr="00E93433">
              <w:rPr>
                <w:rFonts w:ascii="Arial" w:hAnsi="Arial" w:cs="Arial"/>
              </w:rPr>
              <w:t xml:space="preserve">, ROMANO, </w:t>
            </w:r>
            <w:smartTag w:uri="urn:schemas-microsoft-com:office:smarttags" w:element="stockticker">
              <w:r w:rsidRPr="00E93433">
                <w:rPr>
                  <w:rFonts w:ascii="Arial" w:hAnsi="Arial" w:cs="Arial"/>
                </w:rPr>
                <w:t>ROSS</w:t>
              </w:r>
            </w:smartTag>
            <w:r w:rsidRPr="00E93433">
              <w:rPr>
                <w:rFonts w:ascii="Arial" w:hAnsi="Arial" w:cs="Arial"/>
              </w:rPr>
              <w:t xml:space="preserve"> The Free </w:t>
            </w:r>
            <w:smartTag w:uri="urn:schemas-microsoft-com:office:smarttags" w:element="place">
              <w:smartTag w:uri="urn:schemas-microsoft-com:office:smarttags" w:element="City">
                <w:r w:rsidRPr="00E93433">
                  <w:rPr>
                    <w:rFonts w:ascii="Arial" w:hAnsi="Arial" w:cs="Arial"/>
                  </w:rPr>
                  <w:t>Press</w:t>
                </w:r>
              </w:smartTag>
              <w:r w:rsidRPr="00E93433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State">
                <w:r w:rsidRPr="00E93433">
                  <w:rPr>
                    <w:rFonts w:ascii="Arial" w:hAnsi="Arial" w:cs="Arial"/>
                  </w:rPr>
                  <w:t>N.Y.</w:t>
                </w:r>
              </w:smartTag>
            </w:smartTag>
            <w:r w:rsidRPr="00E93433">
              <w:rPr>
                <w:rFonts w:ascii="Arial" w:hAnsi="Arial" w:cs="Arial"/>
              </w:rPr>
              <w:t xml:space="preserve"> 1990.</w:t>
            </w:r>
          </w:p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362B" w:rsidRPr="0085017A" w:rsidTr="005F1E1A">
        <w:trPr>
          <w:trHeight w:val="122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2336C1" w:rsidRDefault="001F5D71" w:rsidP="002336C1">
            <w:pPr>
              <w:rPr>
                <w:rFonts w:ascii="Arial" w:hAnsi="Arial" w:cs="Arial"/>
                <w:bCs/>
                <w:color w:val="000000"/>
              </w:rPr>
            </w:pPr>
            <w:r w:rsidRPr="002336C1">
              <w:rPr>
                <w:rFonts w:ascii="Arial" w:hAnsi="Arial" w:cs="Arial"/>
                <w:bCs/>
                <w:color w:val="000000"/>
              </w:rPr>
              <w:t>Practical printmaking</w:t>
            </w:r>
          </w:p>
          <w:p w:rsidR="001F5D71" w:rsidRPr="001F5D71" w:rsidRDefault="001F5D71" w:rsidP="001F5D71">
            <w:pPr>
              <w:autoSpaceDE w:val="0"/>
              <w:autoSpaceDN w:val="0"/>
              <w:adjustRightInd w:val="0"/>
              <w:rPr>
                <w:rFonts w:ascii="Celeste-Regular" w:eastAsiaTheme="minorHAnsi" w:hAnsi="Celeste-Regular" w:cs="Celeste-Regular"/>
              </w:rPr>
            </w:pPr>
            <w:bookmarkStart w:id="1" w:name="_GoBack"/>
            <w:r w:rsidRPr="001F5D71">
              <w:rPr>
                <w:rFonts w:ascii="Arial" w:hAnsi="Arial" w:cs="Arial"/>
                <w:bCs/>
                <w:color w:val="000000"/>
              </w:rPr>
              <w:t xml:space="preserve">Colin Gale </w:t>
            </w:r>
            <w:r w:rsidRPr="001F5D71">
              <w:rPr>
                <w:rFonts w:ascii="Celeste-Regular" w:eastAsiaTheme="minorHAnsi" w:hAnsi="Celeste-Regular" w:cs="Celeste-Regular"/>
              </w:rPr>
              <w:t>First published in Great Britain in 2009</w:t>
            </w:r>
          </w:p>
          <w:p w:rsidR="001F5D71" w:rsidRPr="002336C1" w:rsidRDefault="001F5D71" w:rsidP="002336C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336C1">
              <w:rPr>
                <w:rFonts w:ascii="Celeste-Regular" w:eastAsiaTheme="minorHAnsi" w:hAnsi="Celeste-Regular" w:cs="Celeste-Regular"/>
              </w:rPr>
              <w:t>A&amp;C Black Publishers Limited</w:t>
            </w:r>
            <w:bookmarkEnd w:id="1"/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362B" w:rsidRPr="0085017A" w:rsidTr="005F1E1A">
        <w:trPr>
          <w:trHeight w:val="122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6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E93433">
              <w:rPr>
                <w:rFonts w:ascii="Arial" w:hAnsi="Arial" w:cs="Arial"/>
              </w:rPr>
              <w:t>Wood engravings and Woodcuts Studio,</w:t>
            </w:r>
          </w:p>
          <w:p w:rsidR="007A362B" w:rsidRPr="002336C1" w:rsidRDefault="007A362B" w:rsidP="002336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08"/>
              </w:tabs>
              <w:rPr>
                <w:rFonts w:ascii="Arial" w:hAnsi="Arial" w:cs="Arial"/>
              </w:rPr>
            </w:pPr>
            <w:r w:rsidRPr="002336C1">
              <w:rPr>
                <w:rFonts w:ascii="Arial" w:hAnsi="Arial" w:cs="Arial"/>
              </w:rPr>
              <w:t>LEIGHTON, J. London</w:t>
            </w:r>
            <w:r w:rsidR="002336C1">
              <w:rPr>
                <w:rFonts w:ascii="Arial" w:hAnsi="Arial" w:cs="Arial"/>
              </w:rPr>
              <w:t xml:space="preserve"> </w:t>
            </w:r>
            <w:r w:rsidRPr="002336C1">
              <w:rPr>
                <w:rFonts w:ascii="Arial" w:hAnsi="Arial" w:cs="Arial"/>
              </w:rPr>
              <w:t>1948.</w:t>
            </w:r>
            <w:r w:rsidRPr="002336C1">
              <w:rPr>
                <w:rFonts w:ascii="Arial" w:hAnsi="Arial" w:cs="Arial"/>
              </w:rPr>
              <w:tab/>
            </w:r>
          </w:p>
          <w:p w:rsidR="007A362B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362B" w:rsidRPr="0085017A" w:rsidTr="005F1E1A">
        <w:trPr>
          <w:trHeight w:val="122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362B" w:rsidRPr="0085017A" w:rsidTr="005F1E1A">
        <w:trPr>
          <w:trHeight w:val="225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19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C1" w:rsidRDefault="002336C1" w:rsidP="002336C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36C1" w:rsidRPr="002336C1" w:rsidRDefault="002336C1" w:rsidP="002336C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36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4.Hot Research Papers</w:t>
            </w:r>
          </w:p>
          <w:p w:rsidR="002336C1" w:rsidRPr="00ED1E11" w:rsidRDefault="002336C1" w:rsidP="002336C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36C1" w:rsidRDefault="002336C1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36C1" w:rsidRPr="002336C1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36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 Web </w:t>
            </w:r>
          </w:p>
          <w:p w:rsidR="002336C1" w:rsidRPr="00ED1E11" w:rsidRDefault="007A362B" w:rsidP="002336C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336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Resources</w:t>
            </w:r>
          </w:p>
        </w:tc>
      </w:tr>
      <w:tr w:rsidR="007A362B" w:rsidRPr="0085017A" w:rsidTr="002336C1">
        <w:trPr>
          <w:gridAfter w:val="1"/>
          <w:wAfter w:w="18" w:type="dxa"/>
          <w:trHeight w:val="173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72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2B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  <w:p w:rsidR="007A362B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A362B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A362B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A362B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A362B" w:rsidRPr="00ED1E11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7A362B" w:rsidRPr="00ED1E11" w:rsidRDefault="002336C1" w:rsidP="002336C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</w:tr>
      <w:tr w:rsidR="007A362B" w:rsidRPr="0085017A" w:rsidTr="002336C1">
        <w:trPr>
          <w:gridAfter w:val="1"/>
          <w:wAfter w:w="18" w:type="dxa"/>
          <w:trHeight w:val="104"/>
        </w:trPr>
        <w:tc>
          <w:tcPr>
            <w:tcW w:w="2073" w:type="dxa"/>
            <w:gridSpan w:val="3"/>
            <w:vMerge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672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ED1E11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7A362B" w:rsidRPr="0085017A" w:rsidTr="005F1E1A">
        <w:trPr>
          <w:trHeight w:val="291"/>
        </w:trPr>
        <w:tc>
          <w:tcPr>
            <w:tcW w:w="2073" w:type="dxa"/>
            <w:gridSpan w:val="3"/>
            <w:shd w:val="clear" w:color="auto" w:fill="auto"/>
          </w:tcPr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61" w:type="dxa"/>
            <w:gridSpan w:val="10"/>
            <w:shd w:val="clear" w:color="auto" w:fill="auto"/>
          </w:tcPr>
          <w:p w:rsidR="007A362B" w:rsidRPr="006628DE" w:rsidRDefault="007A362B" w:rsidP="0071169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</w:t>
            </w:r>
            <w:r w:rsidR="007116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12;0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0 am to </w:t>
            </w:r>
            <w:r w:rsidR="007116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  <w:r w:rsidR="007116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 pm)</w:t>
            </w:r>
            <w:r w:rsidR="006D15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teachers office</w:t>
            </w:r>
          </w:p>
        </w:tc>
      </w:tr>
      <w:tr w:rsidR="007A362B" w:rsidRPr="0085017A" w:rsidTr="005F1E1A">
        <w:trPr>
          <w:trHeight w:val="747"/>
        </w:trPr>
        <w:tc>
          <w:tcPr>
            <w:tcW w:w="2073" w:type="dxa"/>
            <w:gridSpan w:val="3"/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61" w:type="dxa"/>
            <w:gridSpan w:val="10"/>
            <w:shd w:val="clear" w:color="auto" w:fill="auto"/>
          </w:tcPr>
          <w:p w:rsidR="007A362B" w:rsidRPr="006628DE" w:rsidRDefault="007A362B" w:rsidP="00155B5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7A362B" w:rsidRPr="00ED1E11" w:rsidRDefault="007A362B" w:rsidP="00155B58">
            <w:pPr>
              <w:rPr>
                <w:rFonts w:ascii="Arial" w:hAnsi="Arial" w:cs="Arial"/>
                <w:bCs/>
                <w:color w:val="000000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7A362B" w:rsidRPr="0085017A" w:rsidTr="005F1E1A">
        <w:trPr>
          <w:trHeight w:val="225"/>
        </w:trPr>
        <w:tc>
          <w:tcPr>
            <w:tcW w:w="20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6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A362B" w:rsidRPr="006628DE" w:rsidRDefault="007A362B" w:rsidP="00155B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 Teachers office</w:t>
            </w:r>
          </w:p>
        </w:tc>
      </w:tr>
      <w:tr w:rsidR="007A362B" w:rsidRPr="0085017A" w:rsidTr="005F1E1A">
        <w:trPr>
          <w:trHeight w:val="326"/>
        </w:trPr>
        <w:tc>
          <w:tcPr>
            <w:tcW w:w="10634" w:type="dxa"/>
            <w:gridSpan w:val="13"/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7A362B" w:rsidRPr="00EF767F" w:rsidTr="005F1E1A">
        <w:trPr>
          <w:trHeight w:val="356"/>
        </w:trPr>
        <w:tc>
          <w:tcPr>
            <w:tcW w:w="1621" w:type="dxa"/>
            <w:shd w:val="clear" w:color="auto" w:fill="auto"/>
          </w:tcPr>
          <w:p w:rsidR="007A362B" w:rsidRPr="005A2D3E" w:rsidRDefault="007A362B" w:rsidP="00155B58">
            <w:pPr>
              <w:pStyle w:val="style1"/>
              <w:jc w:val="center"/>
              <w:rPr>
                <w:rFonts w:ascii="Arial" w:hAnsi="Arial" w:cs="Arial"/>
                <w:bCs w:val="0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Session #</w:t>
            </w:r>
          </w:p>
        </w:tc>
        <w:tc>
          <w:tcPr>
            <w:tcW w:w="4950" w:type="dxa"/>
            <w:gridSpan w:val="4"/>
            <w:shd w:val="clear" w:color="auto" w:fill="auto"/>
          </w:tcPr>
          <w:p w:rsidR="007A362B" w:rsidRPr="005A2D3E" w:rsidRDefault="007A362B" w:rsidP="00155B58">
            <w:pPr>
              <w:pStyle w:val="style1"/>
              <w:jc w:val="center"/>
              <w:rPr>
                <w:rFonts w:ascii="Arial" w:hAnsi="Arial" w:cs="Arial"/>
                <w:bCs w:val="0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Topics</w:t>
            </w:r>
          </w:p>
        </w:tc>
        <w:tc>
          <w:tcPr>
            <w:tcW w:w="1718" w:type="dxa"/>
            <w:tcBorders>
              <w:right w:val="single" w:sz="4" w:space="0" w:color="auto"/>
            </w:tcBorders>
            <w:shd w:val="clear" w:color="auto" w:fill="auto"/>
          </w:tcPr>
          <w:p w:rsidR="007A362B" w:rsidRPr="00EF767F" w:rsidRDefault="007A362B" w:rsidP="00155B58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5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7A362B" w:rsidRPr="00EF767F" w:rsidRDefault="007A362B" w:rsidP="00155B58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</w:t>
            </w: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Laboratory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/Studio</w:t>
            </w:r>
          </w:p>
        </w:tc>
      </w:tr>
      <w:tr w:rsidR="007A362B" w:rsidRPr="0085017A" w:rsidTr="005F1E1A">
        <w:trPr>
          <w:trHeight w:val="822"/>
        </w:trPr>
        <w:tc>
          <w:tcPr>
            <w:tcW w:w="1621" w:type="dxa"/>
            <w:shd w:val="clear" w:color="auto" w:fill="auto"/>
          </w:tcPr>
          <w:p w:rsidR="007A362B" w:rsidRPr="0085017A" w:rsidRDefault="00DA3369" w:rsidP="00933271">
            <w:pPr>
              <w:spacing w:line="60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eek </w:t>
            </w:r>
            <w:r w:rsidR="007A362B"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950" w:type="dxa"/>
            <w:gridSpan w:val="4"/>
            <w:shd w:val="clear" w:color="auto" w:fill="auto"/>
          </w:tcPr>
          <w:p w:rsidR="00933271" w:rsidRPr="00BA08C2" w:rsidRDefault="00933271" w:rsidP="0093327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562B5">
              <w:rPr>
                <w:rFonts w:ascii="Arial" w:hAnsi="Arial" w:cs="Arial"/>
              </w:rPr>
              <w:t>Introduction</w:t>
            </w:r>
            <w:r w:rsidRPr="00BA08C2">
              <w:rPr>
                <w:rFonts w:ascii="Arial" w:hAnsi="Arial" w:cs="Arial"/>
              </w:rPr>
              <w:t xml:space="preserve"> to Relief printing </w:t>
            </w:r>
          </w:p>
          <w:p w:rsidR="00DA3369" w:rsidRPr="00DA3369" w:rsidRDefault="00933271" w:rsidP="00DA3369">
            <w:pPr>
              <w:pStyle w:val="ListParagraph"/>
              <w:numPr>
                <w:ilvl w:val="0"/>
                <w:numId w:val="9"/>
              </w:numPr>
              <w:tabs>
                <w:tab w:val="left" w:pos="1605"/>
              </w:tabs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BA08C2">
              <w:rPr>
                <w:rFonts w:ascii="Arial" w:hAnsi="Arial" w:cs="Arial"/>
                <w:bCs/>
                <w:color w:val="000000"/>
              </w:rPr>
              <w:t xml:space="preserve">Collagraph </w:t>
            </w:r>
            <w:r w:rsidR="00DA3369">
              <w:rPr>
                <w:rFonts w:ascii="Arial" w:hAnsi="Arial" w:cs="Arial"/>
                <w:color w:val="000000"/>
              </w:rPr>
              <w:t>(black &amp; white</w:t>
            </w:r>
            <w:r w:rsidR="002336C1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718" w:type="dxa"/>
            <w:tcBorders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DA3369" w:rsidRDefault="007A362B" w:rsidP="00DA3369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435"/>
        </w:trPr>
        <w:tc>
          <w:tcPr>
            <w:tcW w:w="1621" w:type="dxa"/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Week 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950" w:type="dxa"/>
            <w:gridSpan w:val="4"/>
            <w:shd w:val="clear" w:color="auto" w:fill="auto"/>
          </w:tcPr>
          <w:p w:rsidR="00A67A23" w:rsidRPr="00BA08C2" w:rsidRDefault="00A67A23" w:rsidP="00A67A2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  <w:color w:val="000000"/>
              </w:rPr>
              <w:t xml:space="preserve">Preparation of the </w:t>
            </w:r>
            <w:r w:rsidR="00875855">
              <w:rPr>
                <w:rFonts w:ascii="Arial" w:hAnsi="Arial" w:cs="Arial"/>
                <w:color w:val="000000"/>
              </w:rPr>
              <w:t>self-searched</w:t>
            </w:r>
            <w:r w:rsidRPr="00BA08C2">
              <w:rPr>
                <w:rFonts w:ascii="Arial" w:hAnsi="Arial" w:cs="Arial"/>
                <w:color w:val="000000"/>
              </w:rPr>
              <w:t xml:space="preserve"> objects </w:t>
            </w:r>
          </w:p>
          <w:p w:rsidR="00A67A23" w:rsidRPr="00BA08C2" w:rsidRDefault="00A67A23" w:rsidP="00A67A2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/>
              </w:rPr>
            </w:pPr>
            <w:r w:rsidRPr="00BA08C2">
              <w:rPr>
                <w:rFonts w:ascii="Arial" w:hAnsi="Arial" w:cs="Arial"/>
                <w:color w:val="000000"/>
              </w:rPr>
              <w:t xml:space="preserve">Discussion (the power of black &amp; white) </w:t>
            </w:r>
          </w:p>
          <w:p w:rsidR="007A362B" w:rsidRPr="003B7B34" w:rsidRDefault="007A362B" w:rsidP="00A67A23">
            <w:pPr>
              <w:tabs>
                <w:tab w:val="left" w:pos="1380"/>
              </w:tabs>
              <w:ind w:left="360"/>
            </w:pPr>
          </w:p>
        </w:tc>
        <w:tc>
          <w:tcPr>
            <w:tcW w:w="1718" w:type="dxa"/>
            <w:tcBorders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362B" w:rsidRPr="003B7B34" w:rsidRDefault="001B241D" w:rsidP="00155B58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rintmaking studio</w:t>
            </w:r>
          </w:p>
        </w:tc>
      </w:tr>
      <w:tr w:rsidR="007A362B" w:rsidRPr="0085017A" w:rsidTr="005F1E1A">
        <w:trPr>
          <w:trHeight w:val="435"/>
        </w:trPr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3</w:t>
            </w:r>
          </w:p>
        </w:tc>
        <w:tc>
          <w:tcPr>
            <w:tcW w:w="49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3347F" w:rsidRPr="00BA08C2" w:rsidRDefault="0033347F" w:rsidP="0033347F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Introduction to wood cut</w:t>
            </w:r>
          </w:p>
          <w:p w:rsidR="0033347F" w:rsidRPr="00BA08C2" w:rsidRDefault="0033347F" w:rsidP="0033347F">
            <w:pPr>
              <w:numPr>
                <w:ilvl w:val="0"/>
                <w:numId w:val="10"/>
              </w:numPr>
              <w:tabs>
                <w:tab w:val="left" w:pos="1380"/>
              </w:tabs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Concept of size and scale</w:t>
            </w:r>
          </w:p>
          <w:p w:rsidR="0033347F" w:rsidRPr="00BA08C2" w:rsidRDefault="0033347F" w:rsidP="0033347F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BA08C2">
              <w:rPr>
                <w:rFonts w:ascii="Arial" w:hAnsi="Arial" w:cs="Arial"/>
                <w:color w:val="000000"/>
              </w:rPr>
              <w:t>Selection of proper image/drawing for printing</w:t>
            </w:r>
          </w:p>
          <w:p w:rsidR="007A362B" w:rsidRPr="00ED1E11" w:rsidRDefault="007A362B" w:rsidP="0033347F">
            <w:pPr>
              <w:ind w:left="36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1B241D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.A</w:t>
            </w:r>
          </w:p>
        </w:tc>
        <w:tc>
          <w:tcPr>
            <w:tcW w:w="234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362B" w:rsidRPr="0085017A" w:rsidTr="005F1E1A">
        <w:trPr>
          <w:trHeight w:val="440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241D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4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7A362B" w:rsidRPr="001B241D" w:rsidRDefault="007A362B" w:rsidP="001B2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47F" w:rsidRPr="00BA08C2" w:rsidRDefault="0033347F" w:rsidP="0033347F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Improvements in quality of drawing images</w:t>
            </w:r>
          </w:p>
          <w:p w:rsidR="007A362B" w:rsidRPr="00ED1E11" w:rsidRDefault="001B241D" w:rsidP="001B241D">
            <w:pPr>
              <w:spacing w:line="15" w:lineRule="atLeast"/>
              <w:ind w:left="360"/>
              <w:rPr>
                <w:rFonts w:ascii="Arial" w:hAnsi="Arial" w:cs="Arial"/>
                <w:bCs/>
                <w:color w:val="000000"/>
              </w:rPr>
            </w:pPr>
            <w:r>
              <w:t xml:space="preserve">                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1D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N.A</w:t>
            </w:r>
          </w:p>
          <w:p w:rsidR="007A362B" w:rsidRPr="001B241D" w:rsidRDefault="007A362B" w:rsidP="001B241D">
            <w:pPr>
              <w:rPr>
                <w:rFonts w:ascii="Arial" w:hAnsi="Arial" w:cs="Arial"/>
              </w:rPr>
            </w:pP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362B" w:rsidRPr="0085017A" w:rsidTr="005F1E1A">
        <w:trPr>
          <w:trHeight w:val="341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5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6A42" w:rsidRPr="00BA08C2" w:rsidRDefault="00956A42" w:rsidP="00956A42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Techniques for transforming the image to plate</w:t>
            </w:r>
          </w:p>
          <w:p w:rsidR="00956A42" w:rsidRPr="00BA08C2" w:rsidRDefault="00D96B76" w:rsidP="00956A42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Carving and  preparation of</w:t>
            </w:r>
            <w:r w:rsidR="00956A42" w:rsidRPr="00BA08C2">
              <w:rPr>
                <w:rFonts w:ascii="Arial" w:hAnsi="Arial" w:cs="Arial"/>
              </w:rPr>
              <w:t xml:space="preserve"> the plate </w:t>
            </w:r>
          </w:p>
          <w:p w:rsidR="007A362B" w:rsidRPr="00ED1E11" w:rsidRDefault="007A362B" w:rsidP="00956A42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Default="007A362B" w:rsidP="00155B58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362B" w:rsidRPr="0085017A" w:rsidTr="005F1E1A">
        <w:trPr>
          <w:trHeight w:val="449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6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6A42" w:rsidRPr="00BA08C2" w:rsidRDefault="00956A42" w:rsidP="00956A42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Printing the woodcut by hand</w:t>
            </w:r>
          </w:p>
          <w:p w:rsidR="00956A42" w:rsidRPr="00BA08C2" w:rsidRDefault="00956A42" w:rsidP="00956A42">
            <w:pPr>
              <w:numPr>
                <w:ilvl w:val="0"/>
                <w:numId w:val="12"/>
              </w:numPr>
              <w:tabs>
                <w:tab w:val="left" w:pos="1020"/>
              </w:tabs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 xml:space="preserve">Instructor will teach the students how to correct any mistakes on the plate </w:t>
            </w:r>
          </w:p>
          <w:p w:rsidR="007A362B" w:rsidRPr="00A67A23" w:rsidRDefault="007A362B" w:rsidP="00956A42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350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7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Default="00D44AA7" w:rsidP="00FB45E4">
            <w:pPr>
              <w:pStyle w:val="Default"/>
              <w:numPr>
                <w:ilvl w:val="0"/>
                <w:numId w:val="3"/>
              </w:numPr>
            </w:pPr>
            <w:r w:rsidRPr="0094796B">
              <w:t>Advanced abilities in drawing as related to various printmaking techniques.</w:t>
            </w:r>
          </w:p>
          <w:p w:rsidR="00FB45E4" w:rsidRPr="00FB45E4" w:rsidRDefault="00FB45E4" w:rsidP="00FB45E4">
            <w:pPr>
              <w:pStyle w:val="Default"/>
            </w:pP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692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8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A7" w:rsidRPr="00875855" w:rsidRDefault="00D44AA7" w:rsidP="00FB45E4">
            <w:pPr>
              <w:numPr>
                <w:ilvl w:val="0"/>
                <w:numId w:val="12"/>
              </w:numPr>
              <w:rPr>
                <w:rFonts w:ascii="Arial" w:hAnsi="Arial" w:cs="Arial"/>
                <w:color w:val="000000"/>
              </w:rPr>
            </w:pPr>
            <w:r w:rsidRPr="00875855">
              <w:rPr>
                <w:rFonts w:ascii="Arial" w:hAnsi="Arial" w:cs="Arial"/>
                <w:color w:val="000000"/>
              </w:rPr>
              <w:t xml:space="preserve">Printing of final print edition of </w:t>
            </w:r>
            <w:r w:rsidR="00875855" w:rsidRPr="00875855">
              <w:rPr>
                <w:rFonts w:ascii="Arial" w:hAnsi="Arial" w:cs="Arial"/>
                <w:color w:val="000000"/>
              </w:rPr>
              <w:t xml:space="preserve">out of </w:t>
            </w:r>
            <w:r w:rsidRPr="00875855">
              <w:rPr>
                <w:rFonts w:ascii="Arial" w:hAnsi="Arial" w:cs="Arial"/>
                <w:color w:val="000000"/>
              </w:rPr>
              <w:t xml:space="preserve">three </w:t>
            </w:r>
          </w:p>
          <w:p w:rsidR="00D44AA7" w:rsidRPr="00BA08C2" w:rsidRDefault="00D44AA7" w:rsidP="00FB45E4">
            <w:pPr>
              <w:numPr>
                <w:ilvl w:val="0"/>
                <w:numId w:val="12"/>
              </w:numPr>
              <w:rPr>
                <w:rFonts w:ascii="Arial" w:hAnsi="Arial" w:cs="Arial"/>
                <w:color w:val="000000"/>
              </w:rPr>
            </w:pPr>
            <w:r w:rsidRPr="00BA08C2">
              <w:rPr>
                <w:rFonts w:ascii="Arial" w:hAnsi="Arial" w:cs="Arial"/>
                <w:color w:val="000000"/>
              </w:rPr>
              <w:t xml:space="preserve">Critique </w:t>
            </w:r>
          </w:p>
          <w:p w:rsidR="007A362B" w:rsidRPr="00ED1E11" w:rsidRDefault="007A362B" w:rsidP="00D44AA7">
            <w:pPr>
              <w:pStyle w:val="Default"/>
              <w:rPr>
                <w:bCs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80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2B" w:rsidRPr="005521CE" w:rsidRDefault="007A362B" w:rsidP="00155B58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Mid Term Exam</w:t>
            </w:r>
          </w:p>
        </w:tc>
        <w:tc>
          <w:tcPr>
            <w:tcW w:w="4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62B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7A362B" w:rsidRPr="00ED1E11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362B" w:rsidRPr="0085017A" w:rsidTr="005F1E1A">
        <w:trPr>
          <w:trHeight w:val="172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Week 10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EE5446" w:rsidRDefault="007A362B" w:rsidP="00155B58">
            <w:pPr>
              <w:rPr>
                <w:rFonts w:ascii="Arial" w:hAnsi="Arial" w:cs="Arial"/>
                <w:color w:val="000000"/>
                <w:sz w:val="52"/>
                <w:szCs w:val="52"/>
              </w:rPr>
            </w:pPr>
            <w:r w:rsidRPr="00D35428">
              <w:rPr>
                <w:rFonts w:ascii="Arial" w:hAnsi="Arial" w:cs="Arial"/>
                <w:b/>
                <w:bCs/>
                <w:color w:val="000000"/>
              </w:rPr>
              <w:t>Introduction</w:t>
            </w:r>
            <w:r w:rsidRPr="00EB1E38">
              <w:rPr>
                <w:rFonts w:ascii="Arial" w:hAnsi="Arial" w:cs="Arial"/>
                <w:b/>
                <w:bCs/>
                <w:color w:val="000000"/>
              </w:rPr>
              <w:t xml:space="preserve"> to Relief printing</w:t>
            </w:r>
            <w:r w:rsidRPr="00EE5446">
              <w:rPr>
                <w:rFonts w:ascii="Arial" w:hAnsi="Arial" w:cs="Arial"/>
                <w:b/>
                <w:bCs/>
                <w:color w:val="000000"/>
                <w:sz w:val="52"/>
                <w:szCs w:val="52"/>
              </w:rPr>
              <w:t xml:space="preserve"> </w:t>
            </w:r>
          </w:p>
          <w:p w:rsidR="007A362B" w:rsidRPr="000D6DA4" w:rsidRDefault="007A362B" w:rsidP="007A362B">
            <w:pPr>
              <w:numPr>
                <w:ilvl w:val="0"/>
                <w:numId w:val="4"/>
              </w:numPr>
              <w:rPr>
                <w:rFonts w:ascii="Arial" w:hAnsi="Symbol" w:cs="Arial"/>
                <w:color w:val="000000"/>
              </w:rPr>
            </w:pPr>
            <w:r>
              <w:rPr>
                <w:rFonts w:ascii="Arial" w:hAnsi="Symbol" w:cs="Arial"/>
                <w:color w:val="000000"/>
              </w:rPr>
              <w:t>Introduction to lino cut</w:t>
            </w:r>
          </w:p>
          <w:p w:rsidR="007A362B" w:rsidRPr="00D96B76" w:rsidRDefault="007A362B" w:rsidP="007A362B">
            <w:pPr>
              <w:numPr>
                <w:ilvl w:val="0"/>
                <w:numId w:val="4"/>
              </w:numPr>
              <w:tabs>
                <w:tab w:val="left" w:pos="1380"/>
              </w:tabs>
              <w:rPr>
                <w:rFonts w:asciiTheme="minorBidi" w:hAnsiTheme="minorBidi" w:cstheme="minorBidi"/>
              </w:rPr>
            </w:pPr>
            <w:r w:rsidRPr="00D96B76">
              <w:rPr>
                <w:rFonts w:asciiTheme="minorBidi" w:hAnsiTheme="minorBidi" w:cstheme="minorBidi"/>
              </w:rPr>
              <w:t>Concept of size and scale</w:t>
            </w:r>
          </w:p>
          <w:p w:rsidR="007A362B" w:rsidRPr="00ED3E97" w:rsidRDefault="007A362B" w:rsidP="007A362B">
            <w:pPr>
              <w:numPr>
                <w:ilvl w:val="0"/>
                <w:numId w:val="4"/>
              </w:numPr>
              <w:rPr>
                <w:rFonts w:ascii="Arial" w:hAnsi="Symbol" w:cs="Arial"/>
                <w:color w:val="000000"/>
              </w:rPr>
            </w:pPr>
            <w:r>
              <w:rPr>
                <w:rFonts w:ascii="Arial" w:hAnsi="Symbol" w:cs="Arial"/>
                <w:color w:val="000000"/>
              </w:rPr>
              <w:t>Selection of proper image/drawing for printing</w:t>
            </w:r>
          </w:p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156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Week 11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Default="007A362B" w:rsidP="007A362B">
            <w:pPr>
              <w:pStyle w:val="ListParagraph"/>
              <w:numPr>
                <w:ilvl w:val="0"/>
                <w:numId w:val="5"/>
              </w:numPr>
              <w:rPr>
                <w:rFonts w:ascii="Arial" w:hAnsi="Symbol" w:cs="Arial"/>
                <w:color w:val="000000"/>
              </w:rPr>
            </w:pPr>
            <w:r w:rsidRPr="002A37A1">
              <w:rPr>
                <w:rFonts w:ascii="Arial" w:hAnsi="Arial" w:cs="Arial"/>
                <w:color w:val="000000"/>
              </w:rPr>
              <w:t>Discussion (abstract concepts)</w:t>
            </w:r>
            <w:r w:rsidRPr="002A37A1">
              <w:rPr>
                <w:rFonts w:ascii="Arial" w:hAnsi="Symbol" w:cs="Arial"/>
                <w:color w:val="000000"/>
              </w:rPr>
              <w:t xml:space="preserve">      </w:t>
            </w:r>
          </w:p>
          <w:p w:rsidR="007A362B" w:rsidRPr="00F72B98" w:rsidRDefault="007A362B" w:rsidP="007A362B">
            <w:pPr>
              <w:pStyle w:val="ListParagraph"/>
              <w:numPr>
                <w:ilvl w:val="0"/>
                <w:numId w:val="5"/>
              </w:numPr>
              <w:rPr>
                <w:rFonts w:ascii="Arial" w:hAnsi="Symbol" w:cs="Arial"/>
                <w:color w:val="000000"/>
              </w:rPr>
            </w:pPr>
            <w:r w:rsidRPr="00F72B98">
              <w:rPr>
                <w:rFonts w:ascii="Arial" w:hAnsi="Arial" w:cs="Arial"/>
                <w:color w:val="000000"/>
              </w:rPr>
              <w:t xml:space="preserve">Preparation of plate composition </w:t>
            </w:r>
          </w:p>
          <w:p w:rsidR="007A362B" w:rsidRPr="0085017A" w:rsidRDefault="007A362B" w:rsidP="00155B58">
            <w:pPr>
              <w:tabs>
                <w:tab w:val="left" w:pos="2985"/>
              </w:tabs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Symbol" w:cs="Arial"/>
                <w:color w:val="000000"/>
              </w:rPr>
              <w:t xml:space="preserve">             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156"/>
        </w:trPr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12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D96B76" w:rsidRDefault="007A362B" w:rsidP="007A362B">
            <w:pPr>
              <w:pStyle w:val="NoSpacing"/>
              <w:numPr>
                <w:ilvl w:val="0"/>
                <w:numId w:val="6"/>
              </w:numPr>
              <w:rPr>
                <w:rFonts w:asciiTheme="minorBidi" w:hAnsiTheme="minorBidi" w:cstheme="minorBidi"/>
              </w:rPr>
            </w:pPr>
            <w:r w:rsidRPr="00D96B76">
              <w:rPr>
                <w:rFonts w:asciiTheme="minorBidi" w:hAnsiTheme="minorBidi" w:cstheme="minorBidi"/>
              </w:rPr>
              <w:t>Printing the plate</w:t>
            </w:r>
          </w:p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172"/>
        </w:trPr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13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A362B" w:rsidRPr="00875855" w:rsidRDefault="007A362B" w:rsidP="0087585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/>
              </w:rPr>
            </w:pPr>
            <w:r w:rsidRPr="00875855">
              <w:rPr>
                <w:rFonts w:ascii="Arial" w:hAnsi="Arial" w:cs="Arial"/>
                <w:color w:val="000000"/>
                <w:shd w:val="clear" w:color="auto" w:fill="FFFFFF"/>
              </w:rPr>
              <w:t>Registration</w:t>
            </w:r>
            <w:r w:rsidR="00875855" w:rsidRPr="00875855">
              <w:rPr>
                <w:rFonts w:ascii="Arial" w:hAnsi="Arial" w:cs="Arial"/>
                <w:color w:val="000000"/>
                <w:shd w:val="clear" w:color="auto" w:fill="FFFFFF"/>
              </w:rPr>
              <w:t xml:space="preserve"> and h</w:t>
            </w:r>
            <w:r w:rsidRPr="00875855">
              <w:rPr>
                <w:rFonts w:ascii="Arial" w:hAnsi="Arial" w:cs="Arial"/>
                <w:bCs/>
                <w:color w:val="000000"/>
              </w:rPr>
              <w:t>and printing</w:t>
            </w:r>
          </w:p>
          <w:p w:rsidR="007A362B" w:rsidRPr="00875855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Printmaking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studio</w:t>
            </w:r>
          </w:p>
        </w:tc>
      </w:tr>
      <w:tr w:rsidR="007A362B" w:rsidRPr="0085017A" w:rsidTr="005F1E1A">
        <w:trPr>
          <w:trHeight w:val="597"/>
        </w:trPr>
        <w:tc>
          <w:tcPr>
            <w:tcW w:w="1621" w:type="dxa"/>
            <w:shd w:val="clear" w:color="auto" w:fill="auto"/>
          </w:tcPr>
          <w:p w:rsidR="000E0383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    Week 14</w:t>
            </w:r>
          </w:p>
          <w:p w:rsidR="000E0383" w:rsidRPr="000E0383" w:rsidRDefault="000E0383" w:rsidP="000E0383">
            <w:pPr>
              <w:rPr>
                <w:rFonts w:ascii="Arial" w:hAnsi="Arial" w:cs="Arial"/>
              </w:rPr>
            </w:pPr>
          </w:p>
          <w:p w:rsidR="007A362B" w:rsidRPr="000E0383" w:rsidRDefault="007A362B" w:rsidP="000E03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0" w:type="dxa"/>
            <w:gridSpan w:val="4"/>
            <w:shd w:val="clear" w:color="auto" w:fill="auto"/>
          </w:tcPr>
          <w:p w:rsidR="007A362B" w:rsidRPr="00D35428" w:rsidRDefault="007A362B" w:rsidP="007A362B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Hand printing</w:t>
            </w:r>
          </w:p>
        </w:tc>
        <w:tc>
          <w:tcPr>
            <w:tcW w:w="193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7A362B" w:rsidRPr="0085017A" w:rsidRDefault="000E0383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rintmaking studio</w:t>
            </w:r>
          </w:p>
        </w:tc>
      </w:tr>
      <w:tr w:rsidR="007A362B" w:rsidRPr="0085017A" w:rsidTr="005F1E1A">
        <w:trPr>
          <w:gridAfter w:val="1"/>
          <w:wAfter w:w="18" w:type="dxa"/>
          <w:trHeight w:val="156"/>
        </w:trPr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15</w:t>
            </w:r>
          </w:p>
        </w:tc>
        <w:tc>
          <w:tcPr>
            <w:tcW w:w="49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A362B" w:rsidRPr="00875855" w:rsidRDefault="007A362B" w:rsidP="005F1E1A">
            <w:pPr>
              <w:numPr>
                <w:ilvl w:val="0"/>
                <w:numId w:val="6"/>
              </w:numPr>
              <w:tabs>
                <w:tab w:val="left" w:pos="1605"/>
              </w:tabs>
              <w:rPr>
                <w:rFonts w:ascii="Arial" w:hAnsi="Arial" w:cs="Arial"/>
                <w:color w:val="000000"/>
              </w:rPr>
            </w:pPr>
            <w:r w:rsidRPr="00875855">
              <w:rPr>
                <w:rFonts w:ascii="Arial" w:hAnsi="Arial" w:cs="Arial"/>
                <w:color w:val="000000"/>
              </w:rPr>
              <w:t xml:space="preserve">Discussion </w:t>
            </w:r>
          </w:p>
          <w:p w:rsidR="005F1E1A" w:rsidRPr="00875855" w:rsidRDefault="007A362B" w:rsidP="005F1E1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 w:rsidRPr="00875855">
              <w:rPr>
                <w:rFonts w:ascii="Arial" w:hAnsi="Arial" w:cs="Arial"/>
                <w:color w:val="000000"/>
              </w:rPr>
              <w:t>Printing</w:t>
            </w:r>
            <w:r w:rsidR="006A28FF" w:rsidRPr="00875855">
              <w:rPr>
                <w:rFonts w:ascii="Arial" w:hAnsi="Arial" w:cs="Arial"/>
                <w:color w:val="000000"/>
              </w:rPr>
              <w:t xml:space="preserve"> of final print edition </w:t>
            </w:r>
            <w:r w:rsidR="00875855" w:rsidRPr="00875855">
              <w:rPr>
                <w:rFonts w:ascii="Arial" w:hAnsi="Arial" w:cs="Arial"/>
                <w:color w:val="000000"/>
              </w:rPr>
              <w:t xml:space="preserve">out </w:t>
            </w:r>
            <w:r w:rsidR="006A28FF" w:rsidRPr="00875855">
              <w:rPr>
                <w:rFonts w:ascii="Arial" w:hAnsi="Arial" w:cs="Arial"/>
                <w:color w:val="000000"/>
              </w:rPr>
              <w:t>of three</w:t>
            </w:r>
            <w:r w:rsidRPr="00875855">
              <w:rPr>
                <w:rFonts w:ascii="Arial" w:hAnsi="Arial" w:cs="Arial"/>
                <w:color w:val="000000"/>
              </w:rPr>
              <w:t xml:space="preserve"> </w:t>
            </w:r>
          </w:p>
          <w:p w:rsidR="007A362B" w:rsidRPr="00875855" w:rsidRDefault="005F1E1A" w:rsidP="005F1E1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 w:rsidRPr="00875855">
              <w:rPr>
                <w:rFonts w:ascii="Arial" w:hAnsi="Symbol" w:cs="Arial"/>
                <w:color w:val="000000"/>
              </w:rPr>
              <w:t>C</w:t>
            </w:r>
            <w:r w:rsidR="007A362B" w:rsidRPr="00875855">
              <w:rPr>
                <w:rFonts w:ascii="Arial" w:hAnsi="Arial" w:cs="Arial"/>
                <w:color w:val="000000"/>
              </w:rPr>
              <w:t>ritique</w:t>
            </w:r>
            <w:r w:rsidR="007A362B" w:rsidRPr="00875855">
              <w:rPr>
                <w:rFonts w:ascii="Arial" w:hAnsi="Arial" w:cs="Arial"/>
                <w:color w:val="000000"/>
              </w:rPr>
              <w:tab/>
            </w:r>
            <w:r w:rsidR="007A362B" w:rsidRPr="00875855">
              <w:rPr>
                <w:rFonts w:ascii="Arial" w:hAnsi="Arial" w:cs="Arial"/>
                <w:color w:val="000000"/>
              </w:rPr>
              <w:tab/>
            </w:r>
          </w:p>
          <w:p w:rsidR="007A362B" w:rsidRPr="00875855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N.A</w:t>
            </w:r>
          </w:p>
        </w:tc>
        <w:tc>
          <w:tcPr>
            <w:tcW w:w="2126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313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C55346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eek 16</w:t>
            </w:r>
          </w:p>
        </w:tc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502813" w:rsidRDefault="00C55346" w:rsidP="007A362B">
            <w:pPr>
              <w:pStyle w:val="Heading2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 w:val="0"/>
                <w:bCs w:val="0"/>
                <w:color w:val="auto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S</w:t>
            </w:r>
            <w:r w:rsidR="007A362B" w:rsidRPr="00502813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election </w:t>
            </w:r>
            <w:r w:rsidR="00DD47A8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of </w:t>
            </w:r>
            <w:r w:rsidR="007A362B" w:rsidRPr="00502813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the size &amp; color of mount</w:t>
            </w:r>
            <w:r w:rsidR="007A362B" w:rsidRPr="00502813">
              <w:rPr>
                <w:rFonts w:ascii="Arial" w:hAnsi="Arial" w:cs="Arial"/>
                <w:b w:val="0"/>
                <w:bCs w:val="0"/>
                <w:color w:val="000000"/>
              </w:rPr>
              <w:t xml:space="preserve"> </w:t>
            </w:r>
          </w:p>
          <w:p w:rsidR="007A362B" w:rsidRPr="00D96B76" w:rsidRDefault="007A362B" w:rsidP="007A362B">
            <w:pPr>
              <w:pStyle w:val="ListParagraph"/>
              <w:numPr>
                <w:ilvl w:val="0"/>
                <w:numId w:val="7"/>
              </w:numPr>
              <w:tabs>
                <w:tab w:val="left" w:pos="1605"/>
              </w:tabs>
              <w:rPr>
                <w:rFonts w:asciiTheme="minorBidi" w:hAnsiTheme="minorBidi" w:cstheme="minorBidi"/>
              </w:rPr>
            </w:pPr>
            <w:r w:rsidRPr="00D96B76">
              <w:rPr>
                <w:rFonts w:asciiTheme="minorBidi" w:hAnsiTheme="minorBidi" w:cstheme="minorBidi"/>
              </w:rPr>
              <w:t>Proper mounting the print</w:t>
            </w:r>
          </w:p>
          <w:p w:rsidR="007A362B" w:rsidRPr="002A37A1" w:rsidRDefault="007A362B" w:rsidP="007A362B">
            <w:pPr>
              <w:pStyle w:val="ListParagraph"/>
              <w:numPr>
                <w:ilvl w:val="0"/>
                <w:numId w:val="7"/>
              </w:numPr>
              <w:tabs>
                <w:tab w:val="left" w:pos="1605"/>
              </w:tabs>
            </w:pPr>
            <w:r w:rsidRPr="00D96B76">
              <w:rPr>
                <w:rFonts w:asciiTheme="minorBidi" w:hAnsiTheme="minorBidi" w:cstheme="minorBidi"/>
              </w:rPr>
              <w:t xml:space="preserve">Display </w:t>
            </w:r>
            <w:r w:rsidR="00D96B76">
              <w:rPr>
                <w:rFonts w:asciiTheme="minorBidi" w:hAnsiTheme="minorBidi" w:cstheme="minorBidi"/>
              </w:rPr>
              <w:t xml:space="preserve">of </w:t>
            </w:r>
            <w:r w:rsidRPr="00D96B76">
              <w:rPr>
                <w:rFonts w:asciiTheme="minorBidi" w:hAnsiTheme="minorBidi" w:cstheme="minorBidi"/>
              </w:rPr>
              <w:t>the prints</w:t>
            </w:r>
          </w:p>
          <w:p w:rsidR="007A362B" w:rsidRPr="0085017A" w:rsidRDefault="007A362B" w:rsidP="00155B58">
            <w:pPr>
              <w:tabs>
                <w:tab w:val="left" w:pos="3240"/>
              </w:tabs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Symbol" w:cs="Arial"/>
                <w:color w:val="000000"/>
              </w:rPr>
              <w:t xml:space="preserve">                   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313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Default="00C55346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17</w:t>
            </w:r>
          </w:p>
          <w:p w:rsidR="007A362B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D96B76" w:rsidRDefault="00875855" w:rsidP="00875855">
            <w:pPr>
              <w:pStyle w:val="ListParagraph"/>
              <w:numPr>
                <w:ilvl w:val="0"/>
                <w:numId w:val="13"/>
              </w:numPr>
              <w:spacing w:line="15" w:lineRule="atLeas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Display the </w:t>
            </w:r>
            <w:r w:rsidR="007A362B" w:rsidRPr="00875855">
              <w:rPr>
                <w:rFonts w:ascii="Arial" w:hAnsi="Arial" w:cs="Arial"/>
                <w:color w:val="000000"/>
                <w:shd w:val="clear" w:color="auto" w:fill="FFFFFF"/>
              </w:rPr>
              <w:t>print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s and discussion</w:t>
            </w:r>
            <w:r w:rsidR="007A362B" w:rsidRPr="00D96B76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2B" w:rsidRPr="0085017A" w:rsidRDefault="007A362B" w:rsidP="00155B58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7A362B" w:rsidRPr="0085017A" w:rsidTr="005F1E1A">
        <w:trPr>
          <w:trHeight w:val="702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2B" w:rsidRPr="0085017A" w:rsidRDefault="00C55346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</w:t>
            </w:r>
            <w:r w:rsidR="007A36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2B" w:rsidRPr="0085017A" w:rsidRDefault="007A362B" w:rsidP="00155B58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Final Term Exam</w:t>
            </w:r>
          </w:p>
        </w:tc>
        <w:tc>
          <w:tcPr>
            <w:tcW w:w="4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2B" w:rsidRPr="00ED1E11" w:rsidRDefault="007A362B" w:rsidP="00155B5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7A362B" w:rsidRPr="0085017A" w:rsidRDefault="007A362B" w:rsidP="00155B5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7A362B" w:rsidRPr="00AD2DC6" w:rsidRDefault="007A362B" w:rsidP="007A362B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7A362B" w:rsidRDefault="007A362B" w:rsidP="007A362B">
      <w:pPr>
        <w:ind w:left="-540" w:firstLine="540"/>
        <w:jc w:val="both"/>
        <w:rPr>
          <w:rFonts w:ascii="Arial" w:hAnsi="Arial" w:cs="Arial"/>
          <w:b/>
        </w:rPr>
      </w:pPr>
    </w:p>
    <w:p w:rsidR="00CF7EF8" w:rsidRPr="00AD2DC6" w:rsidRDefault="00CF7EF8" w:rsidP="00CF7EF8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CF7EF8" w:rsidRPr="00632137" w:rsidTr="00155B5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CF7EF8" w:rsidRPr="00632137" w:rsidTr="00155B5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Workshop / Assignments/Case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CF7EF8" w:rsidRPr="00632137" w:rsidTr="00155B5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Surprise Test/Sudden Test , 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CF7EF8" w:rsidRPr="00632137" w:rsidTr="00155B5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CF7EF8" w:rsidRPr="00632137" w:rsidTr="00155B5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CF7EF8" w:rsidRPr="00632137" w:rsidTr="00155B5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CF7EF8" w:rsidRPr="00632137" w:rsidTr="00155B5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F8" w:rsidRPr="00632137" w:rsidRDefault="00CF7EF8" w:rsidP="00155B5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CF7EF8" w:rsidRDefault="00CF7EF8" w:rsidP="00CF7EF8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CF7EF8" w:rsidRPr="00AD2DC6" w:rsidRDefault="00CF7EF8" w:rsidP="00CF7EF8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Pr="00AD2DC6">
        <w:rPr>
          <w:rFonts w:ascii="Arial" w:hAnsi="Arial" w:cs="Arial"/>
          <w:bCs/>
          <w:sz w:val="16"/>
          <w:szCs w:val="16"/>
        </w:rPr>
        <w:t>:</w:t>
      </w:r>
    </w:p>
    <w:p w:rsidR="00CF7EF8" w:rsidRPr="00AD2DC6" w:rsidRDefault="00CF7EF8" w:rsidP="00CF7EF8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CF7EF8" w:rsidRDefault="00CF7EF8" w:rsidP="00CF7EF8">
      <w:pPr>
        <w:numPr>
          <w:ilvl w:val="0"/>
          <w:numId w:val="8"/>
        </w:num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Each student will be responsible for attending the class.</w:t>
      </w:r>
    </w:p>
    <w:p w:rsidR="00CF7EF8" w:rsidRDefault="00CF7EF8" w:rsidP="00CF7EF8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CF7EF8" w:rsidRDefault="00CF7EF8" w:rsidP="00CF7EF8">
      <w:pPr>
        <w:numPr>
          <w:ilvl w:val="0"/>
          <w:numId w:val="8"/>
        </w:num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Each class member will be given the opportunity to participate in class discussion and make comments or ask questions related to course content.</w:t>
      </w:r>
    </w:p>
    <w:p w:rsidR="00CF7EF8" w:rsidRDefault="00CF7EF8" w:rsidP="00CF7EF8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CF7EF8" w:rsidRPr="00D464DB" w:rsidRDefault="00CF7EF8" w:rsidP="00CF7EF8">
      <w:pPr>
        <w:numPr>
          <w:ilvl w:val="0"/>
          <w:numId w:val="8"/>
        </w:num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464DB">
        <w:rPr>
          <w:rFonts w:ascii="Arial" w:hAnsi="Arial" w:cs="Arial"/>
          <w:bCs/>
          <w:sz w:val="20"/>
          <w:szCs w:val="20"/>
        </w:rPr>
        <w:t>Student will be encouraged to attend any campus art exhibition, visit museums, gall</w:t>
      </w:r>
      <w:r>
        <w:rPr>
          <w:rFonts w:ascii="Arial" w:hAnsi="Arial" w:cs="Arial"/>
          <w:bCs/>
          <w:sz w:val="20"/>
          <w:szCs w:val="20"/>
        </w:rPr>
        <w:t>eries and local exhibits as circumstances permit.</w:t>
      </w:r>
    </w:p>
    <w:p w:rsidR="00CF7EF8" w:rsidRDefault="00CF7EF8" w:rsidP="00CF7EF8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CF7EF8" w:rsidRPr="0005765F" w:rsidRDefault="00CF7EF8" w:rsidP="00CF7EF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5765F">
        <w:rPr>
          <w:rFonts w:ascii="Arial" w:hAnsi="Arial" w:cs="Arial"/>
          <w:b/>
          <w:bCs/>
        </w:rPr>
        <w:t>Instructor/Tutor</w:t>
      </w:r>
    </w:p>
    <w:p w:rsidR="00CF7EF8" w:rsidRPr="00BC367F" w:rsidRDefault="00CF7EF8" w:rsidP="00CF7EF8">
      <w:pPr>
        <w:snapToGrid w:val="0"/>
        <w:spacing w:line="23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F7EF8" w:rsidRDefault="00CF7EF8" w:rsidP="00CF7EF8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CF7EF8" w:rsidRDefault="00CF7EF8" w:rsidP="00CF7EF8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CF7EF8" w:rsidRDefault="00CF7EF8" w:rsidP="00CF7EF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>
        <w:rPr>
          <w:rFonts w:ascii="Arial" w:hAnsi="Arial" w:cs="Arial"/>
          <w:b/>
          <w:bCs/>
        </w:rPr>
        <w:t>:</w:t>
      </w:r>
    </w:p>
    <w:p w:rsidR="00CF7EF8" w:rsidRDefault="00CF7EF8" w:rsidP="00CF7EF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CF7EF8" w:rsidRPr="00D82DE9" w:rsidRDefault="00CF7EF8" w:rsidP="00CF7EF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CF7EF8" w:rsidRPr="00D82DE9" w:rsidRDefault="00CF7EF8" w:rsidP="00CF7EF8">
      <w:pPr>
        <w:snapToGrid w:val="0"/>
        <w:spacing w:line="230" w:lineRule="auto"/>
        <w:ind w:left="720" w:firstLine="720"/>
        <w:jc w:val="both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>
        <w:rPr>
          <w:rFonts w:ascii="Arial" w:hAnsi="Arial" w:cs="Arial"/>
          <w:b/>
          <w:bCs/>
          <w:u w:val="single"/>
        </w:rPr>
        <w:t xml:space="preserve"> Chairman/ </w:t>
      </w:r>
      <w:r w:rsidRPr="00D82DE9">
        <w:rPr>
          <w:rFonts w:ascii="Arial" w:hAnsi="Arial" w:cs="Arial"/>
          <w:b/>
          <w:bCs/>
          <w:u w:val="single"/>
        </w:rPr>
        <w:t>HOD/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CF7EF8" w:rsidRPr="00D82DE9" w:rsidRDefault="00CF7EF8" w:rsidP="00CF7EF8">
      <w:pPr>
        <w:snapToGrid w:val="0"/>
        <w:spacing w:line="230" w:lineRule="auto"/>
        <w:jc w:val="both"/>
        <w:rPr>
          <w:rFonts w:ascii="Arial" w:hAnsi="Arial" w:cs="Arial"/>
        </w:rPr>
      </w:pPr>
    </w:p>
    <w:p w:rsidR="00CF7EF8" w:rsidRDefault="00CF7EF8" w:rsidP="00CF7EF8"/>
    <w:p w:rsidR="007A362B" w:rsidRDefault="007A362B" w:rsidP="00786550">
      <w:pPr>
        <w:rPr>
          <w:rFonts w:ascii="Arial" w:hAnsi="Arial" w:cs="Arial"/>
          <w:bCs/>
          <w:sz w:val="20"/>
          <w:szCs w:val="20"/>
        </w:rPr>
      </w:pPr>
    </w:p>
    <w:sectPr w:rsidR="007A362B" w:rsidSect="00155B58">
      <w:headerReference w:type="default" r:id="rId8"/>
      <w:footerReference w:type="default" r:id="rId9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A5C" w:rsidRDefault="00253A5C" w:rsidP="00AB147E">
      <w:r>
        <w:separator/>
      </w:r>
    </w:p>
  </w:endnote>
  <w:endnote w:type="continuationSeparator" w:id="0">
    <w:p w:rsidR="00253A5C" w:rsidRDefault="00253A5C" w:rsidP="00AB1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rvrsOldEng Bd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f166qrch-ckk-f7v-1braau860j3q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lest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58" w:rsidRDefault="00155B58" w:rsidP="00155B58">
    <w:pPr>
      <w:pStyle w:val="Footer"/>
      <w:jc w:val="right"/>
    </w:pPr>
    <w:r>
      <w:rPr>
        <w:rStyle w:val="PageNumber"/>
      </w:rPr>
      <w:t xml:space="preserve"> P/</w:t>
    </w:r>
    <w:r w:rsidR="0082119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21198">
      <w:rPr>
        <w:rStyle w:val="PageNumber"/>
      </w:rPr>
      <w:fldChar w:fldCharType="separate"/>
    </w:r>
    <w:r w:rsidR="00875855">
      <w:rPr>
        <w:rStyle w:val="PageNumber"/>
        <w:noProof/>
      </w:rPr>
      <w:t>3</w:t>
    </w:r>
    <w:r w:rsidR="0082119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A5C" w:rsidRDefault="00253A5C" w:rsidP="00AB147E">
      <w:r>
        <w:separator/>
      </w:r>
    </w:p>
  </w:footnote>
  <w:footnote w:type="continuationSeparator" w:id="0">
    <w:p w:rsidR="00253A5C" w:rsidRDefault="00253A5C" w:rsidP="00AB1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58" w:rsidRPr="00486157" w:rsidRDefault="00155B58" w:rsidP="00155B5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689"/>
    <w:multiLevelType w:val="hybridMultilevel"/>
    <w:tmpl w:val="24EE2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70B4"/>
    <w:multiLevelType w:val="hybridMultilevel"/>
    <w:tmpl w:val="6F9C3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746A06"/>
    <w:multiLevelType w:val="hybridMultilevel"/>
    <w:tmpl w:val="8018A2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4721CD"/>
    <w:multiLevelType w:val="hybridMultilevel"/>
    <w:tmpl w:val="DA2EA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834EB0"/>
    <w:multiLevelType w:val="hybridMultilevel"/>
    <w:tmpl w:val="7542F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F6C4F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A023C"/>
    <w:multiLevelType w:val="hybridMultilevel"/>
    <w:tmpl w:val="CFF8F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886A22"/>
    <w:multiLevelType w:val="hybridMultilevel"/>
    <w:tmpl w:val="248EE0AA"/>
    <w:lvl w:ilvl="0" w:tplc="E5BCF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C66BF4"/>
    <w:multiLevelType w:val="hybridMultilevel"/>
    <w:tmpl w:val="1F8CBD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573873"/>
    <w:multiLevelType w:val="hybridMultilevel"/>
    <w:tmpl w:val="B7A83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84F58"/>
    <w:multiLevelType w:val="hybridMultilevel"/>
    <w:tmpl w:val="D08A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2B37C5"/>
    <w:multiLevelType w:val="hybridMultilevel"/>
    <w:tmpl w:val="987EA9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1">
    <w:nsid w:val="7ACF1C89"/>
    <w:multiLevelType w:val="hybridMultilevel"/>
    <w:tmpl w:val="45C029A4"/>
    <w:lvl w:ilvl="0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2">
    <w:nsid w:val="7B320C6E"/>
    <w:multiLevelType w:val="hybridMultilevel"/>
    <w:tmpl w:val="F3243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E77594"/>
    <w:multiLevelType w:val="hybridMultilevel"/>
    <w:tmpl w:val="7B04D5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"/>
  </w:num>
  <w:num w:numId="5">
    <w:abstractNumId w:val="5"/>
  </w:num>
  <w:num w:numId="6">
    <w:abstractNumId w:val="9"/>
  </w:num>
  <w:num w:numId="7">
    <w:abstractNumId w:val="12"/>
  </w:num>
  <w:num w:numId="8">
    <w:abstractNumId w:val="0"/>
  </w:num>
  <w:num w:numId="9">
    <w:abstractNumId w:val="6"/>
  </w:num>
  <w:num w:numId="10">
    <w:abstractNumId w:val="10"/>
  </w:num>
  <w:num w:numId="11">
    <w:abstractNumId w:val="7"/>
  </w:num>
  <w:num w:numId="12">
    <w:abstractNumId w:val="13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2B"/>
    <w:rsid w:val="000E0383"/>
    <w:rsid w:val="00155B58"/>
    <w:rsid w:val="001B241D"/>
    <w:rsid w:val="001F2030"/>
    <w:rsid w:val="001F5D71"/>
    <w:rsid w:val="00230E68"/>
    <w:rsid w:val="002336C1"/>
    <w:rsid w:val="00253A5C"/>
    <w:rsid w:val="0033347F"/>
    <w:rsid w:val="00334396"/>
    <w:rsid w:val="004F7A02"/>
    <w:rsid w:val="005E7E30"/>
    <w:rsid w:val="005F1E1A"/>
    <w:rsid w:val="00621B42"/>
    <w:rsid w:val="00671685"/>
    <w:rsid w:val="006A28FF"/>
    <w:rsid w:val="006D152D"/>
    <w:rsid w:val="0071169F"/>
    <w:rsid w:val="007238C1"/>
    <w:rsid w:val="00786550"/>
    <w:rsid w:val="007A263A"/>
    <w:rsid w:val="007A362B"/>
    <w:rsid w:val="007D41D4"/>
    <w:rsid w:val="00821198"/>
    <w:rsid w:val="0084536E"/>
    <w:rsid w:val="00854B13"/>
    <w:rsid w:val="00875855"/>
    <w:rsid w:val="008924E3"/>
    <w:rsid w:val="00927802"/>
    <w:rsid w:val="00933271"/>
    <w:rsid w:val="0094725C"/>
    <w:rsid w:val="00956A42"/>
    <w:rsid w:val="009B1CA7"/>
    <w:rsid w:val="009E5E7E"/>
    <w:rsid w:val="00A13887"/>
    <w:rsid w:val="00A67A23"/>
    <w:rsid w:val="00AB147E"/>
    <w:rsid w:val="00B536FD"/>
    <w:rsid w:val="00B83F22"/>
    <w:rsid w:val="00C466CC"/>
    <w:rsid w:val="00C47E30"/>
    <w:rsid w:val="00C55346"/>
    <w:rsid w:val="00CB2D30"/>
    <w:rsid w:val="00CF62A9"/>
    <w:rsid w:val="00CF7EF8"/>
    <w:rsid w:val="00D44AA7"/>
    <w:rsid w:val="00D464DB"/>
    <w:rsid w:val="00D96B76"/>
    <w:rsid w:val="00D97926"/>
    <w:rsid w:val="00DA3369"/>
    <w:rsid w:val="00DB11AB"/>
    <w:rsid w:val="00DD47A8"/>
    <w:rsid w:val="00E107D7"/>
    <w:rsid w:val="00F2003E"/>
    <w:rsid w:val="00F562B5"/>
    <w:rsid w:val="00F6511D"/>
    <w:rsid w:val="00F665AC"/>
    <w:rsid w:val="00FB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62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362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1">
    <w:name w:val="style1"/>
    <w:basedOn w:val="Normal"/>
    <w:rsid w:val="007A362B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basedOn w:val="DefaultParagraphFont"/>
    <w:rsid w:val="007A362B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rsid w:val="007A362B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7A362B"/>
    <w:rPr>
      <w:b/>
      <w:bCs/>
    </w:rPr>
  </w:style>
  <w:style w:type="character" w:customStyle="1" w:styleId="textstyle7">
    <w:name w:val="text style7"/>
    <w:basedOn w:val="DefaultParagraphFont"/>
    <w:rsid w:val="007A362B"/>
  </w:style>
  <w:style w:type="paragraph" w:styleId="Header">
    <w:name w:val="header"/>
    <w:basedOn w:val="Normal"/>
    <w:link w:val="HeaderChar"/>
    <w:rsid w:val="007A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36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A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A362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A362B"/>
  </w:style>
  <w:style w:type="paragraph" w:styleId="ListParagraph">
    <w:name w:val="List Paragraph"/>
    <w:basedOn w:val="Normal"/>
    <w:qFormat/>
    <w:rsid w:val="007A362B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7A36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A3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3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TanveerA</cp:lastModifiedBy>
  <cp:revision>43</cp:revision>
  <dcterms:created xsi:type="dcterms:W3CDTF">2014-02-11T09:53:00Z</dcterms:created>
  <dcterms:modified xsi:type="dcterms:W3CDTF">2020-04-05T14:25:00Z</dcterms:modified>
</cp:coreProperties>
</file>