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68"/>
      </w:pPr>
      <w:r>
        <w:rPr/>
        <w:t>Session-9</w:t>
      </w:r>
    </w:p>
    <w:p>
      <w:pPr>
        <w:spacing w:before="2"/>
        <w:ind w:left="1777" w:right="1958" w:firstLine="0"/>
        <w:jc w:val="center"/>
        <w:rPr>
          <w:b/>
          <w:sz w:val="32"/>
        </w:rPr>
      </w:pPr>
      <w:r>
        <w:rPr>
          <w:b/>
          <w:sz w:val="32"/>
        </w:rPr>
        <w:t>Foundations of Curriculum Development</w:t>
      </w:r>
    </w:p>
    <w:p>
      <w:pPr>
        <w:pStyle w:val="BodyText"/>
        <w:spacing w:before="4"/>
        <w:ind w:left="220" w:right="627"/>
      </w:pPr>
      <w:r>
        <w:rPr/>
        <w:t>Foundation of curriculum is defined as the values, traditions, factors and forces which influence the kind, quantity and quality of the experience the school offers its learners. There are four major foundations of curriculum.</w:t>
      </w:r>
    </w:p>
    <w:p>
      <w:pPr>
        <w:pStyle w:val="BodyText"/>
        <w:spacing w:before="3"/>
        <w:ind w:left="220"/>
      </w:pPr>
      <w:r>
        <w:rPr/>
        <w:t>These are:</w:t>
      </w:r>
    </w:p>
    <w:p>
      <w:pPr>
        <w:pStyle w:val="BodyText"/>
      </w:pPr>
    </w:p>
    <w:p>
      <w:pPr>
        <w:pStyle w:val="ListParagraph"/>
        <w:numPr>
          <w:ilvl w:val="0"/>
          <w:numId w:val="1"/>
        </w:numPr>
        <w:tabs>
          <w:tab w:pos="941" w:val="left" w:leader="none"/>
        </w:tabs>
        <w:spacing w:line="275" w:lineRule="exact" w:before="0" w:after="0"/>
        <w:ind w:left="941" w:right="0" w:hanging="361"/>
        <w:jc w:val="left"/>
        <w:rPr>
          <w:sz w:val="24"/>
        </w:rPr>
      </w:pPr>
      <w:r>
        <w:rPr>
          <w:sz w:val="24"/>
        </w:rPr>
        <w:t>Historical</w:t>
      </w:r>
      <w:r>
        <w:rPr>
          <w:spacing w:val="-1"/>
          <w:sz w:val="24"/>
        </w:rPr>
        <w:t> </w:t>
      </w:r>
      <w:r>
        <w:rPr>
          <w:sz w:val="24"/>
        </w:rPr>
        <w:t>foundations</w:t>
      </w:r>
    </w:p>
    <w:p>
      <w:pPr>
        <w:pStyle w:val="ListParagraph"/>
        <w:numPr>
          <w:ilvl w:val="0"/>
          <w:numId w:val="1"/>
        </w:numPr>
        <w:tabs>
          <w:tab w:pos="941" w:val="left" w:leader="none"/>
        </w:tabs>
        <w:spacing w:line="275" w:lineRule="exact" w:before="0" w:after="0"/>
        <w:ind w:left="941" w:right="0" w:hanging="361"/>
        <w:jc w:val="left"/>
        <w:rPr>
          <w:sz w:val="24"/>
        </w:rPr>
      </w:pPr>
      <w:r>
        <w:rPr>
          <w:sz w:val="24"/>
        </w:rPr>
        <w:t>Sociological</w:t>
      </w:r>
      <w:r>
        <w:rPr>
          <w:spacing w:val="3"/>
          <w:sz w:val="24"/>
        </w:rPr>
        <w:t> </w:t>
      </w:r>
      <w:r>
        <w:rPr>
          <w:sz w:val="24"/>
        </w:rPr>
        <w:t>foundations</w:t>
      </w:r>
    </w:p>
    <w:p>
      <w:pPr>
        <w:pStyle w:val="ListParagraph"/>
        <w:numPr>
          <w:ilvl w:val="0"/>
          <w:numId w:val="1"/>
        </w:numPr>
        <w:tabs>
          <w:tab w:pos="941" w:val="left" w:leader="none"/>
        </w:tabs>
        <w:spacing w:line="275" w:lineRule="exact" w:before="3" w:after="0"/>
        <w:ind w:left="941" w:right="0" w:hanging="361"/>
        <w:jc w:val="left"/>
        <w:rPr>
          <w:sz w:val="24"/>
        </w:rPr>
      </w:pPr>
      <w:r>
        <w:rPr>
          <w:sz w:val="24"/>
        </w:rPr>
        <w:t>Philosophical</w:t>
      </w:r>
      <w:r>
        <w:rPr>
          <w:spacing w:val="-1"/>
          <w:sz w:val="24"/>
        </w:rPr>
        <w:t> </w:t>
      </w:r>
      <w:r>
        <w:rPr>
          <w:sz w:val="24"/>
        </w:rPr>
        <w:t>foundations</w:t>
      </w:r>
    </w:p>
    <w:p>
      <w:pPr>
        <w:pStyle w:val="ListParagraph"/>
        <w:numPr>
          <w:ilvl w:val="0"/>
          <w:numId w:val="1"/>
        </w:numPr>
        <w:tabs>
          <w:tab w:pos="941" w:val="left" w:leader="none"/>
        </w:tabs>
        <w:spacing w:line="275" w:lineRule="exact" w:before="0" w:after="0"/>
        <w:ind w:left="941" w:right="0" w:hanging="361"/>
        <w:jc w:val="left"/>
        <w:rPr>
          <w:sz w:val="24"/>
        </w:rPr>
      </w:pPr>
      <w:r>
        <w:rPr>
          <w:sz w:val="24"/>
        </w:rPr>
        <w:t>Psychological</w:t>
      </w:r>
      <w:r>
        <w:rPr>
          <w:spacing w:val="-2"/>
          <w:sz w:val="24"/>
        </w:rPr>
        <w:t> </w:t>
      </w:r>
      <w:r>
        <w:rPr>
          <w:sz w:val="24"/>
        </w:rPr>
        <w:t>foundations</w:t>
      </w:r>
    </w:p>
    <w:p>
      <w:pPr>
        <w:pStyle w:val="ListParagraph"/>
        <w:numPr>
          <w:ilvl w:val="0"/>
          <w:numId w:val="1"/>
        </w:numPr>
        <w:tabs>
          <w:tab w:pos="941" w:val="left" w:leader="none"/>
        </w:tabs>
        <w:spacing w:line="275" w:lineRule="exact" w:before="3" w:after="0"/>
        <w:ind w:left="941" w:right="0" w:hanging="361"/>
        <w:jc w:val="left"/>
        <w:rPr>
          <w:sz w:val="24"/>
        </w:rPr>
      </w:pPr>
      <w:r>
        <w:rPr>
          <w:sz w:val="24"/>
        </w:rPr>
        <w:t>Professional</w:t>
      </w:r>
      <w:r>
        <w:rPr>
          <w:spacing w:val="3"/>
          <w:sz w:val="24"/>
        </w:rPr>
        <w:t> </w:t>
      </w:r>
      <w:r>
        <w:rPr>
          <w:sz w:val="24"/>
        </w:rPr>
        <w:t>foundations</w:t>
      </w:r>
    </w:p>
    <w:p>
      <w:pPr>
        <w:pStyle w:val="BodyText"/>
        <w:spacing w:line="242" w:lineRule="auto"/>
        <w:ind w:left="220" w:right="415"/>
      </w:pPr>
      <w:r>
        <w:rPr/>
        <w:t>The curriculum scholars have professional foundations which have a lot in common with the social foundations.</w:t>
      </w:r>
    </w:p>
    <w:p>
      <w:pPr>
        <w:pStyle w:val="BodyText"/>
        <w:spacing w:before="2"/>
        <w:rPr>
          <w:sz w:val="23"/>
        </w:rPr>
      </w:pPr>
    </w:p>
    <w:p>
      <w:pPr>
        <w:pStyle w:val="Heading3"/>
        <w:spacing w:before="1"/>
        <w:ind w:left="220"/>
      </w:pPr>
      <w:r>
        <w:rPr/>
        <w:t>HISTORICAL FOUNDATIONS OF CURRICULUM</w:t>
      </w:r>
    </w:p>
    <w:p>
      <w:pPr>
        <w:pStyle w:val="BodyText"/>
        <w:spacing w:before="4"/>
        <w:rPr>
          <w:b/>
        </w:rPr>
      </w:pPr>
    </w:p>
    <w:p>
      <w:pPr>
        <w:pStyle w:val="BodyText"/>
        <w:spacing w:before="1"/>
        <w:ind w:left="220" w:right="415"/>
      </w:pPr>
      <w:r>
        <w:rPr/>
        <w:t>These refer to those influences on the curriculum that are derived from developments in the past. They form the basis for decision making and systematic growth of the education system.</w:t>
      </w:r>
    </w:p>
    <w:p>
      <w:pPr>
        <w:pStyle w:val="BodyText"/>
        <w:spacing w:line="274" w:lineRule="exact"/>
        <w:ind w:left="220"/>
      </w:pPr>
      <w:r>
        <w:rPr/>
        <w:t>Relevant aspects in discerning the Historical Foundations of Curriculum</w:t>
      </w:r>
    </w:p>
    <w:p>
      <w:pPr>
        <w:pStyle w:val="BodyText"/>
        <w:spacing w:before="4"/>
        <w:rPr>
          <w:sz w:val="31"/>
        </w:rPr>
      </w:pPr>
    </w:p>
    <w:p>
      <w:pPr>
        <w:pStyle w:val="ListParagraph"/>
        <w:numPr>
          <w:ilvl w:val="0"/>
          <w:numId w:val="2"/>
        </w:numPr>
        <w:tabs>
          <w:tab w:pos="940" w:val="left" w:leader="none"/>
          <w:tab w:pos="941" w:val="left" w:leader="none"/>
        </w:tabs>
        <w:spacing w:line="293" w:lineRule="exact" w:before="0" w:after="0"/>
        <w:ind w:left="941" w:right="0" w:hanging="361"/>
        <w:jc w:val="left"/>
        <w:rPr>
          <w:sz w:val="24"/>
        </w:rPr>
      </w:pPr>
      <w:r>
        <w:rPr>
          <w:sz w:val="24"/>
        </w:rPr>
        <w:t>The</w:t>
      </w:r>
      <w:r>
        <w:rPr>
          <w:spacing w:val="-1"/>
          <w:sz w:val="24"/>
        </w:rPr>
        <w:t> </w:t>
      </w:r>
      <w:r>
        <w:rPr>
          <w:sz w:val="24"/>
        </w:rPr>
        <w:t>Renaissance</w:t>
      </w:r>
    </w:p>
    <w:p>
      <w:pPr>
        <w:pStyle w:val="ListParagraph"/>
        <w:numPr>
          <w:ilvl w:val="0"/>
          <w:numId w:val="2"/>
        </w:numPr>
        <w:tabs>
          <w:tab w:pos="940" w:val="left" w:leader="none"/>
          <w:tab w:pos="941" w:val="left" w:leader="none"/>
        </w:tabs>
        <w:spacing w:line="290" w:lineRule="exact" w:before="0" w:after="0"/>
        <w:ind w:left="941" w:right="0" w:hanging="361"/>
        <w:jc w:val="left"/>
        <w:rPr>
          <w:sz w:val="24"/>
        </w:rPr>
      </w:pPr>
      <w:r>
        <w:rPr>
          <w:sz w:val="24"/>
        </w:rPr>
        <w:t>The</w:t>
      </w:r>
      <w:r>
        <w:rPr>
          <w:spacing w:val="-1"/>
          <w:sz w:val="24"/>
        </w:rPr>
        <w:t> </w:t>
      </w:r>
      <w:r>
        <w:rPr>
          <w:sz w:val="24"/>
        </w:rPr>
        <w:t>Reformation</w:t>
      </w:r>
    </w:p>
    <w:p>
      <w:pPr>
        <w:pStyle w:val="ListParagraph"/>
        <w:numPr>
          <w:ilvl w:val="0"/>
          <w:numId w:val="2"/>
        </w:numPr>
        <w:tabs>
          <w:tab w:pos="940" w:val="left" w:leader="none"/>
          <w:tab w:pos="941" w:val="left" w:leader="none"/>
        </w:tabs>
        <w:spacing w:line="290" w:lineRule="exact" w:before="0" w:after="0"/>
        <w:ind w:left="941" w:right="0" w:hanging="361"/>
        <w:jc w:val="left"/>
        <w:rPr>
          <w:sz w:val="24"/>
        </w:rPr>
      </w:pPr>
      <w:r>
        <w:rPr>
          <w:sz w:val="24"/>
        </w:rPr>
        <w:t>The scientific</w:t>
      </w:r>
      <w:r>
        <w:rPr>
          <w:spacing w:val="-1"/>
          <w:sz w:val="24"/>
        </w:rPr>
        <w:t> </w:t>
      </w:r>
      <w:r>
        <w:rPr>
          <w:sz w:val="24"/>
        </w:rPr>
        <w:t>movement</w:t>
      </w:r>
    </w:p>
    <w:p>
      <w:pPr>
        <w:pStyle w:val="ListParagraph"/>
        <w:numPr>
          <w:ilvl w:val="0"/>
          <w:numId w:val="2"/>
        </w:numPr>
        <w:tabs>
          <w:tab w:pos="940" w:val="left" w:leader="none"/>
          <w:tab w:pos="941" w:val="left" w:leader="none"/>
        </w:tabs>
        <w:spacing w:line="293" w:lineRule="exact" w:before="0" w:after="0"/>
        <w:ind w:left="941" w:right="0" w:hanging="361"/>
        <w:jc w:val="left"/>
        <w:rPr>
          <w:sz w:val="24"/>
        </w:rPr>
      </w:pPr>
      <w:r>
        <w:rPr>
          <w:sz w:val="24"/>
        </w:rPr>
        <w:t>The progressive Education</w:t>
      </w:r>
      <w:r>
        <w:rPr>
          <w:spacing w:val="-1"/>
          <w:sz w:val="24"/>
        </w:rPr>
        <w:t> </w:t>
      </w:r>
      <w:r>
        <w:rPr>
          <w:sz w:val="24"/>
        </w:rPr>
        <w:t>Movement</w:t>
      </w:r>
    </w:p>
    <w:p>
      <w:pPr>
        <w:pStyle w:val="BodyText"/>
        <w:spacing w:before="10"/>
        <w:rPr>
          <w:sz w:val="23"/>
        </w:rPr>
      </w:pPr>
    </w:p>
    <w:p>
      <w:pPr>
        <w:pStyle w:val="Heading3"/>
        <w:numPr>
          <w:ilvl w:val="0"/>
          <w:numId w:val="3"/>
        </w:numPr>
        <w:tabs>
          <w:tab w:pos="489" w:val="left" w:leader="none"/>
        </w:tabs>
        <w:spacing w:line="240" w:lineRule="auto" w:before="0" w:after="0"/>
        <w:ind w:left="488" w:right="0" w:hanging="269"/>
        <w:jc w:val="left"/>
      </w:pPr>
      <w:r>
        <w:rPr/>
        <w:t>SOCIOLOGICAL FOUNDATIONS OF</w:t>
      </w:r>
      <w:r>
        <w:rPr>
          <w:spacing w:val="-1"/>
        </w:rPr>
        <w:t> </w:t>
      </w:r>
      <w:r>
        <w:rPr/>
        <w:t>CURRICULUM</w:t>
      </w:r>
    </w:p>
    <w:p>
      <w:pPr>
        <w:pStyle w:val="BodyText"/>
        <w:spacing w:before="5"/>
        <w:rPr>
          <w:b/>
        </w:rPr>
      </w:pPr>
    </w:p>
    <w:p>
      <w:pPr>
        <w:pStyle w:val="BodyText"/>
        <w:ind w:left="220" w:right="395"/>
        <w:jc w:val="both"/>
      </w:pPr>
      <w:r>
        <w:rPr/>
        <w:t>The social foundations encompass the systematic study of groups and institutions in the culture with reference to their contribution to the process and growth of the educational system as well as the established practices in the school system. In the sociological Foundations, the curriculum designer is actually dealing with cultural values, societal needs and the learners‟ backgrounds. The institutions and forces which make up the culture and related analytical techniques determine the curriculum or programme of education schools will follow.</w:t>
      </w:r>
    </w:p>
    <w:p>
      <w:pPr>
        <w:pStyle w:val="BodyText"/>
        <w:ind w:left="220" w:right="396"/>
        <w:jc w:val="both"/>
      </w:pPr>
      <w:r>
        <w:rPr/>
        <w:t>The curriculum should be able to examine and clarify obstacles prevalent in society which make change in positive direction difficult. In designing a curriculum based on social foundation the following distinct levels should be considered</w:t>
      </w:r>
    </w:p>
    <w:p>
      <w:pPr>
        <w:pStyle w:val="ListParagraph"/>
        <w:numPr>
          <w:ilvl w:val="1"/>
          <w:numId w:val="3"/>
        </w:numPr>
        <w:tabs>
          <w:tab w:pos="940" w:val="left" w:leader="none"/>
          <w:tab w:pos="941" w:val="left" w:leader="none"/>
        </w:tabs>
        <w:spacing w:line="291" w:lineRule="exact" w:before="0" w:after="0"/>
        <w:ind w:left="941" w:right="0" w:hanging="361"/>
        <w:jc w:val="left"/>
        <w:rPr>
          <w:sz w:val="24"/>
        </w:rPr>
      </w:pPr>
      <w:r>
        <w:rPr>
          <w:sz w:val="24"/>
        </w:rPr>
        <w:t>Purpose of the</w:t>
      </w:r>
      <w:r>
        <w:rPr>
          <w:spacing w:val="2"/>
          <w:sz w:val="24"/>
        </w:rPr>
        <w:t> </w:t>
      </w:r>
      <w:r>
        <w:rPr>
          <w:sz w:val="24"/>
        </w:rPr>
        <w:t>curriculum</w:t>
      </w:r>
    </w:p>
    <w:p>
      <w:pPr>
        <w:pStyle w:val="ListParagraph"/>
        <w:numPr>
          <w:ilvl w:val="1"/>
          <w:numId w:val="3"/>
        </w:numPr>
        <w:tabs>
          <w:tab w:pos="940" w:val="left" w:leader="none"/>
          <w:tab w:pos="941" w:val="left" w:leader="none"/>
        </w:tabs>
        <w:spacing w:line="290" w:lineRule="exact" w:before="0" w:after="0"/>
        <w:ind w:left="941" w:right="0" w:hanging="361"/>
        <w:jc w:val="left"/>
        <w:rPr>
          <w:sz w:val="24"/>
        </w:rPr>
      </w:pPr>
      <w:r>
        <w:rPr>
          <w:sz w:val="24"/>
        </w:rPr>
        <w:t>Pressure influencing the</w:t>
      </w:r>
      <w:r>
        <w:rPr>
          <w:spacing w:val="-3"/>
          <w:sz w:val="24"/>
        </w:rPr>
        <w:t> </w:t>
      </w:r>
      <w:r>
        <w:rPr>
          <w:sz w:val="24"/>
        </w:rPr>
        <w:t>curriculum</w:t>
      </w:r>
    </w:p>
    <w:p>
      <w:pPr>
        <w:pStyle w:val="ListParagraph"/>
        <w:numPr>
          <w:ilvl w:val="1"/>
          <w:numId w:val="3"/>
        </w:numPr>
        <w:tabs>
          <w:tab w:pos="940" w:val="left" w:leader="none"/>
          <w:tab w:pos="941" w:val="left" w:leader="none"/>
        </w:tabs>
        <w:spacing w:line="293" w:lineRule="exact" w:before="0" w:after="0"/>
        <w:ind w:left="941" w:right="0" w:hanging="361"/>
        <w:jc w:val="left"/>
        <w:rPr>
          <w:sz w:val="24"/>
        </w:rPr>
      </w:pPr>
      <w:r>
        <w:rPr>
          <w:sz w:val="24"/>
        </w:rPr>
        <w:t>Characteristics of the students experiencing the</w:t>
      </w:r>
      <w:r>
        <w:rPr>
          <w:spacing w:val="-10"/>
          <w:sz w:val="24"/>
        </w:rPr>
        <w:t> </w:t>
      </w:r>
      <w:r>
        <w:rPr>
          <w:sz w:val="24"/>
        </w:rPr>
        <w:t>curriculum</w:t>
      </w:r>
    </w:p>
    <w:p>
      <w:pPr>
        <w:pStyle w:val="ListParagraph"/>
        <w:numPr>
          <w:ilvl w:val="1"/>
          <w:numId w:val="3"/>
        </w:numPr>
        <w:tabs>
          <w:tab w:pos="940" w:val="left" w:leader="none"/>
          <w:tab w:pos="941" w:val="left" w:leader="none"/>
        </w:tabs>
        <w:spacing w:line="240" w:lineRule="auto" w:before="0" w:after="0"/>
        <w:ind w:left="941" w:right="392" w:hanging="361"/>
        <w:jc w:val="left"/>
        <w:rPr>
          <w:sz w:val="24"/>
        </w:rPr>
      </w:pPr>
      <w:r>
        <w:rPr>
          <w:sz w:val="24"/>
        </w:rPr>
        <w:t>Role and contribution of other social institutions such as the family and religious institutions</w:t>
      </w:r>
    </w:p>
    <w:p>
      <w:pPr>
        <w:spacing w:after="0" w:line="240" w:lineRule="auto"/>
        <w:jc w:val="left"/>
        <w:rPr>
          <w:sz w:val="24"/>
        </w:rPr>
        <w:sectPr>
          <w:type w:val="continuous"/>
          <w:pgSz w:w="12240" w:h="15840"/>
          <w:pgMar w:top="1360" w:bottom="280" w:left="1220" w:right="1040"/>
        </w:sectPr>
      </w:pPr>
    </w:p>
    <w:p>
      <w:pPr>
        <w:pStyle w:val="Heading3"/>
        <w:numPr>
          <w:ilvl w:val="0"/>
          <w:numId w:val="3"/>
        </w:numPr>
        <w:tabs>
          <w:tab w:pos="490" w:val="left" w:leader="none"/>
        </w:tabs>
        <w:spacing w:line="240" w:lineRule="auto" w:before="71" w:after="0"/>
        <w:ind w:left="489" w:right="0" w:hanging="270"/>
        <w:jc w:val="left"/>
      </w:pPr>
      <w:r>
        <w:rPr/>
        <w:t>PHILOSOPHICAL FOUNDATIONS OF</w:t>
      </w:r>
      <w:r>
        <w:rPr>
          <w:spacing w:val="-1"/>
        </w:rPr>
        <w:t> </w:t>
      </w:r>
      <w:r>
        <w:rPr/>
        <w:t>CURRICULUM</w:t>
      </w:r>
    </w:p>
    <w:p>
      <w:pPr>
        <w:pStyle w:val="BodyText"/>
        <w:spacing w:before="5"/>
        <w:rPr>
          <w:b/>
        </w:rPr>
      </w:pPr>
    </w:p>
    <w:p>
      <w:pPr>
        <w:pStyle w:val="BodyText"/>
        <w:ind w:left="220" w:right="399"/>
        <w:jc w:val="both"/>
      </w:pPr>
      <w:r>
        <w:rPr/>
        <w:t>Philosophical or value foundations constitute the values and beliefs that make up the philosophies of life and of education and have a permeating influence on the other foundations. Statements of educational philosophy point to methodical efforts by philosophers to:</w:t>
      </w:r>
    </w:p>
    <w:p>
      <w:pPr>
        <w:pStyle w:val="ListParagraph"/>
        <w:numPr>
          <w:ilvl w:val="1"/>
          <w:numId w:val="3"/>
        </w:numPr>
        <w:tabs>
          <w:tab w:pos="941" w:val="left" w:leader="none"/>
        </w:tabs>
        <w:spacing w:line="292" w:lineRule="exact" w:before="0" w:after="0"/>
        <w:ind w:left="941" w:right="0" w:hanging="361"/>
        <w:jc w:val="both"/>
        <w:rPr>
          <w:sz w:val="24"/>
        </w:rPr>
      </w:pPr>
      <w:r>
        <w:rPr>
          <w:sz w:val="24"/>
        </w:rPr>
        <w:t>Examine values in</w:t>
      </w:r>
      <w:r>
        <w:rPr>
          <w:spacing w:val="-6"/>
          <w:sz w:val="24"/>
        </w:rPr>
        <w:t> </w:t>
      </w:r>
      <w:r>
        <w:rPr>
          <w:sz w:val="24"/>
        </w:rPr>
        <w:t>society</w:t>
      </w:r>
    </w:p>
    <w:p>
      <w:pPr>
        <w:pStyle w:val="ListParagraph"/>
        <w:numPr>
          <w:ilvl w:val="1"/>
          <w:numId w:val="3"/>
        </w:numPr>
        <w:tabs>
          <w:tab w:pos="941" w:val="left" w:leader="none"/>
        </w:tabs>
        <w:spacing w:line="293" w:lineRule="exact" w:before="0" w:after="0"/>
        <w:ind w:left="941" w:right="0" w:hanging="361"/>
        <w:jc w:val="both"/>
        <w:rPr>
          <w:sz w:val="24"/>
        </w:rPr>
      </w:pPr>
      <w:r>
        <w:rPr>
          <w:sz w:val="24"/>
        </w:rPr>
        <w:t>Derive meanings from</w:t>
      </w:r>
      <w:r>
        <w:rPr>
          <w:spacing w:val="-9"/>
          <w:sz w:val="24"/>
        </w:rPr>
        <w:t> </w:t>
      </w:r>
      <w:r>
        <w:rPr>
          <w:sz w:val="24"/>
        </w:rPr>
        <w:t>facts</w:t>
      </w:r>
    </w:p>
    <w:p>
      <w:pPr>
        <w:pStyle w:val="ListParagraph"/>
        <w:numPr>
          <w:ilvl w:val="1"/>
          <w:numId w:val="3"/>
        </w:numPr>
        <w:tabs>
          <w:tab w:pos="1009" w:val="left" w:leader="none"/>
        </w:tabs>
        <w:spacing w:line="240" w:lineRule="auto" w:before="0" w:after="0"/>
        <w:ind w:left="941" w:right="405" w:hanging="361"/>
        <w:jc w:val="both"/>
        <w:rPr>
          <w:sz w:val="24"/>
        </w:rPr>
      </w:pPr>
      <w:r>
        <w:rPr/>
        <w:tab/>
      </w:r>
      <w:r>
        <w:rPr>
          <w:sz w:val="24"/>
        </w:rPr>
        <w:t>Organize experiences in a manner useful </w:t>
      </w:r>
      <w:r>
        <w:rPr>
          <w:spacing w:val="-3"/>
          <w:sz w:val="24"/>
        </w:rPr>
        <w:t>to </w:t>
      </w:r>
      <w:r>
        <w:rPr>
          <w:sz w:val="24"/>
        </w:rPr>
        <w:t>educational practitioners and the pupils in the school</w:t>
      </w:r>
      <w:r>
        <w:rPr>
          <w:spacing w:val="-2"/>
          <w:sz w:val="24"/>
        </w:rPr>
        <w:t> </w:t>
      </w:r>
      <w:r>
        <w:rPr>
          <w:sz w:val="24"/>
        </w:rPr>
        <w:t>system</w:t>
      </w:r>
    </w:p>
    <w:p>
      <w:pPr>
        <w:pStyle w:val="ListParagraph"/>
        <w:numPr>
          <w:ilvl w:val="1"/>
          <w:numId w:val="3"/>
        </w:numPr>
        <w:tabs>
          <w:tab w:pos="941" w:val="left" w:leader="none"/>
        </w:tabs>
        <w:spacing w:line="290" w:lineRule="exact" w:before="0" w:after="0"/>
        <w:ind w:left="941" w:right="0" w:hanging="361"/>
        <w:jc w:val="both"/>
        <w:rPr>
          <w:sz w:val="24"/>
        </w:rPr>
      </w:pPr>
      <w:r>
        <w:rPr>
          <w:sz w:val="24"/>
        </w:rPr>
        <w:t>Justify one or some educational beliefs over</w:t>
      </w:r>
      <w:r>
        <w:rPr>
          <w:spacing w:val="-5"/>
          <w:sz w:val="24"/>
        </w:rPr>
        <w:t> </w:t>
      </w:r>
      <w:r>
        <w:rPr>
          <w:sz w:val="24"/>
        </w:rPr>
        <w:t>others.</w:t>
      </w:r>
    </w:p>
    <w:p>
      <w:pPr>
        <w:pStyle w:val="ListParagraph"/>
        <w:numPr>
          <w:ilvl w:val="1"/>
          <w:numId w:val="3"/>
        </w:numPr>
        <w:tabs>
          <w:tab w:pos="941" w:val="left" w:leader="none"/>
        </w:tabs>
        <w:spacing w:line="240" w:lineRule="auto" w:before="0" w:after="0"/>
        <w:ind w:left="941" w:right="397" w:hanging="361"/>
        <w:jc w:val="both"/>
        <w:rPr>
          <w:sz w:val="24"/>
        </w:rPr>
      </w:pPr>
      <w:r>
        <w:rPr>
          <w:sz w:val="24"/>
        </w:rPr>
        <w:t>Develop  new  proposals  of  educational  practice  for  translation  into  action.  In utilizing knowledge of philosophy in curriculum, the curriculum planner is seeking to establish ideas and notions that will indicate a priority of values in selecting experiences for the</w:t>
      </w:r>
      <w:r>
        <w:rPr>
          <w:spacing w:val="1"/>
          <w:sz w:val="24"/>
        </w:rPr>
        <w:t> </w:t>
      </w:r>
      <w:r>
        <w:rPr>
          <w:sz w:val="24"/>
        </w:rPr>
        <w:t>curriculum.</w:t>
      </w:r>
    </w:p>
    <w:p>
      <w:pPr>
        <w:pStyle w:val="BodyText"/>
        <w:ind w:left="580" w:right="391"/>
        <w:jc w:val="both"/>
      </w:pPr>
      <w:r>
        <w:rPr/>
        <w:t>The value or philosophical orientations which the educational system is charged with promoting form an integral part of the culture of a nation. Philosophical Schools  They</w:t>
      </w:r>
      <w:r>
        <w:rPr>
          <w:spacing w:val="-5"/>
        </w:rPr>
        <w:t> </w:t>
      </w:r>
      <w:r>
        <w:rPr/>
        <w:t>include:</w:t>
      </w:r>
    </w:p>
    <w:p>
      <w:pPr>
        <w:pStyle w:val="ListParagraph"/>
        <w:numPr>
          <w:ilvl w:val="2"/>
          <w:numId w:val="3"/>
        </w:numPr>
        <w:tabs>
          <w:tab w:pos="1301" w:val="left" w:leader="none"/>
        </w:tabs>
        <w:spacing w:line="293" w:lineRule="exact" w:before="0" w:after="0"/>
        <w:ind w:left="1301" w:right="0" w:hanging="360"/>
        <w:jc w:val="both"/>
        <w:rPr>
          <w:sz w:val="24"/>
        </w:rPr>
      </w:pPr>
      <w:r>
        <w:rPr>
          <w:sz w:val="24"/>
        </w:rPr>
        <w:t>Traditional school represented by perennialism and</w:t>
      </w:r>
      <w:r>
        <w:rPr>
          <w:spacing w:val="-8"/>
          <w:sz w:val="24"/>
        </w:rPr>
        <w:t> </w:t>
      </w:r>
      <w:r>
        <w:rPr>
          <w:sz w:val="24"/>
        </w:rPr>
        <w:t>Essentialism</w:t>
      </w:r>
    </w:p>
    <w:p>
      <w:pPr>
        <w:pStyle w:val="ListParagraph"/>
        <w:numPr>
          <w:ilvl w:val="2"/>
          <w:numId w:val="3"/>
        </w:numPr>
        <w:tabs>
          <w:tab w:pos="1301" w:val="left" w:leader="none"/>
        </w:tabs>
        <w:spacing w:line="290" w:lineRule="exact" w:before="0" w:after="0"/>
        <w:ind w:left="1301" w:right="0" w:hanging="360"/>
        <w:jc w:val="both"/>
        <w:rPr>
          <w:sz w:val="24"/>
        </w:rPr>
      </w:pPr>
      <w:r>
        <w:rPr>
          <w:sz w:val="24"/>
        </w:rPr>
        <w:t>The progressive school represented by</w:t>
      </w:r>
      <w:r>
        <w:rPr>
          <w:spacing w:val="-6"/>
          <w:sz w:val="24"/>
        </w:rPr>
        <w:t> </w:t>
      </w:r>
      <w:r>
        <w:rPr>
          <w:sz w:val="24"/>
        </w:rPr>
        <w:t>progressivisms</w:t>
      </w:r>
    </w:p>
    <w:p>
      <w:pPr>
        <w:pStyle w:val="ListParagraph"/>
        <w:numPr>
          <w:ilvl w:val="2"/>
          <w:numId w:val="3"/>
        </w:numPr>
        <w:tabs>
          <w:tab w:pos="1300" w:val="left" w:leader="none"/>
          <w:tab w:pos="1301" w:val="left" w:leader="none"/>
        </w:tabs>
        <w:spacing w:line="240" w:lineRule="auto" w:before="0" w:after="0"/>
        <w:ind w:left="1301" w:right="398" w:hanging="360"/>
        <w:jc w:val="left"/>
        <w:rPr>
          <w:sz w:val="24"/>
        </w:rPr>
      </w:pPr>
      <w:r>
        <w:rPr>
          <w:sz w:val="24"/>
        </w:rPr>
        <w:t>The three schools have advanced three theories </w:t>
      </w:r>
      <w:r>
        <w:rPr>
          <w:spacing w:val="5"/>
          <w:sz w:val="24"/>
        </w:rPr>
        <w:t>of </w:t>
      </w:r>
      <w:r>
        <w:rPr>
          <w:sz w:val="24"/>
        </w:rPr>
        <w:t>subject matter as shown below</w:t>
      </w:r>
    </w:p>
    <w:p>
      <w:pPr>
        <w:pStyle w:val="ListParagraph"/>
        <w:numPr>
          <w:ilvl w:val="2"/>
          <w:numId w:val="3"/>
        </w:numPr>
        <w:tabs>
          <w:tab w:pos="1300" w:val="left" w:leader="none"/>
          <w:tab w:pos="1301" w:val="left" w:leader="none"/>
        </w:tabs>
        <w:spacing w:line="293" w:lineRule="exact" w:before="0" w:after="0"/>
        <w:ind w:left="1301" w:right="0" w:hanging="360"/>
        <w:jc w:val="left"/>
        <w:rPr>
          <w:sz w:val="24"/>
        </w:rPr>
      </w:pPr>
      <w:r>
        <w:rPr>
          <w:sz w:val="24"/>
        </w:rPr>
        <w:t>The</w:t>
      </w:r>
      <w:r>
        <w:rPr>
          <w:spacing w:val="-1"/>
          <w:sz w:val="24"/>
        </w:rPr>
        <w:t> </w:t>
      </w:r>
      <w:r>
        <w:rPr>
          <w:sz w:val="24"/>
        </w:rPr>
        <w:t>perennialists</w:t>
      </w:r>
    </w:p>
    <w:p>
      <w:pPr>
        <w:pStyle w:val="ListParagraph"/>
        <w:numPr>
          <w:ilvl w:val="2"/>
          <w:numId w:val="3"/>
        </w:numPr>
        <w:tabs>
          <w:tab w:pos="1300" w:val="left" w:leader="none"/>
          <w:tab w:pos="1301" w:val="left" w:leader="none"/>
        </w:tabs>
        <w:spacing w:line="293" w:lineRule="exact" w:before="0" w:after="0"/>
        <w:ind w:left="1301" w:right="0" w:hanging="360"/>
        <w:jc w:val="left"/>
        <w:rPr>
          <w:sz w:val="24"/>
        </w:rPr>
      </w:pPr>
      <w:r>
        <w:rPr>
          <w:sz w:val="24"/>
        </w:rPr>
        <w:t>They believe subject matter should be taught for its own</w:t>
      </w:r>
      <w:r>
        <w:rPr>
          <w:spacing w:val="-10"/>
          <w:sz w:val="24"/>
        </w:rPr>
        <w:t> </w:t>
      </w:r>
      <w:r>
        <w:rPr>
          <w:sz w:val="24"/>
        </w:rPr>
        <w:t>sake.</w:t>
      </w:r>
    </w:p>
    <w:p>
      <w:pPr>
        <w:pStyle w:val="ListParagraph"/>
        <w:numPr>
          <w:ilvl w:val="2"/>
          <w:numId w:val="3"/>
        </w:numPr>
        <w:tabs>
          <w:tab w:pos="1300" w:val="left" w:leader="none"/>
          <w:tab w:pos="1301" w:val="left" w:leader="none"/>
        </w:tabs>
        <w:spacing w:line="235" w:lineRule="auto" w:before="1" w:after="0"/>
        <w:ind w:left="1301" w:right="394" w:hanging="360"/>
        <w:jc w:val="left"/>
        <w:rPr>
          <w:sz w:val="24"/>
        </w:rPr>
      </w:pPr>
      <w:r>
        <w:rPr>
          <w:sz w:val="24"/>
        </w:rPr>
        <w:t>They also believe that permanence of curriculum content and experiences is more important than</w:t>
      </w:r>
      <w:r>
        <w:rPr>
          <w:spacing w:val="-1"/>
          <w:sz w:val="24"/>
        </w:rPr>
        <w:t> </w:t>
      </w:r>
      <w:r>
        <w:rPr>
          <w:sz w:val="24"/>
        </w:rPr>
        <w:t>change</w:t>
      </w:r>
    </w:p>
    <w:p>
      <w:pPr>
        <w:pStyle w:val="ListParagraph"/>
        <w:numPr>
          <w:ilvl w:val="2"/>
          <w:numId w:val="3"/>
        </w:numPr>
        <w:tabs>
          <w:tab w:pos="1300" w:val="left" w:leader="none"/>
          <w:tab w:pos="1301" w:val="left" w:leader="none"/>
        </w:tabs>
        <w:spacing w:line="294" w:lineRule="exact" w:before="3" w:after="0"/>
        <w:ind w:left="1301" w:right="0" w:hanging="360"/>
        <w:jc w:val="left"/>
        <w:rPr>
          <w:sz w:val="24"/>
        </w:rPr>
      </w:pPr>
      <w:r>
        <w:rPr>
          <w:sz w:val="24"/>
        </w:rPr>
        <w:t>Subject matter has a value which is inherent in the subject being</w:t>
      </w:r>
      <w:r>
        <w:rPr>
          <w:spacing w:val="-16"/>
          <w:sz w:val="24"/>
        </w:rPr>
        <w:t> </w:t>
      </w:r>
      <w:r>
        <w:rPr>
          <w:sz w:val="24"/>
        </w:rPr>
        <w:t>taught</w:t>
      </w:r>
    </w:p>
    <w:p>
      <w:pPr>
        <w:pStyle w:val="ListParagraph"/>
        <w:numPr>
          <w:ilvl w:val="2"/>
          <w:numId w:val="3"/>
        </w:numPr>
        <w:tabs>
          <w:tab w:pos="1300" w:val="left" w:leader="none"/>
          <w:tab w:pos="1301" w:val="left" w:leader="none"/>
        </w:tabs>
        <w:spacing w:line="240" w:lineRule="auto" w:before="0" w:after="0"/>
        <w:ind w:left="1301" w:right="403" w:hanging="360"/>
        <w:jc w:val="left"/>
        <w:rPr>
          <w:sz w:val="24"/>
        </w:rPr>
      </w:pPr>
      <w:r>
        <w:rPr>
          <w:sz w:val="24"/>
        </w:rPr>
        <w:t>It‟s also their belief that educational system should be stable and its purposes steady.</w:t>
      </w:r>
    </w:p>
    <w:p>
      <w:pPr>
        <w:pStyle w:val="BodyText"/>
        <w:spacing w:line="274" w:lineRule="exact"/>
        <w:ind w:left="220"/>
        <w:jc w:val="both"/>
      </w:pPr>
      <w:r>
        <w:rPr/>
        <w:t>Perennialists Approaches to subject matter</w:t>
      </w:r>
    </w:p>
    <w:p>
      <w:pPr>
        <w:pStyle w:val="BodyText"/>
        <w:spacing w:before="2"/>
        <w:ind w:left="220" w:right="396"/>
        <w:jc w:val="both"/>
      </w:pPr>
      <w:r>
        <w:rPr/>
        <w:t>Emphasis is laid on the classical subjects. These are subjects valuable in their own right and any educated person was expected to have had exposure to them.Emphasis is laid on the desire to make children literate and moral to enable them earn a living as well as find a useful place in society. Principles of perennialists</w:t>
      </w:r>
    </w:p>
    <w:p>
      <w:pPr>
        <w:pStyle w:val="ListParagraph"/>
        <w:numPr>
          <w:ilvl w:val="1"/>
          <w:numId w:val="3"/>
        </w:numPr>
        <w:tabs>
          <w:tab w:pos="940" w:val="left" w:leader="none"/>
          <w:tab w:pos="941" w:val="left" w:leader="none"/>
        </w:tabs>
        <w:spacing w:line="290" w:lineRule="exact" w:before="0" w:after="0"/>
        <w:ind w:left="941" w:right="0" w:hanging="361"/>
        <w:jc w:val="left"/>
        <w:rPr>
          <w:sz w:val="24"/>
        </w:rPr>
      </w:pPr>
      <w:r>
        <w:rPr>
          <w:sz w:val="24"/>
        </w:rPr>
        <w:t>Human nature remains the</w:t>
      </w:r>
      <w:r>
        <w:rPr>
          <w:spacing w:val="-5"/>
          <w:sz w:val="24"/>
        </w:rPr>
        <w:t> </w:t>
      </w:r>
      <w:r>
        <w:rPr>
          <w:sz w:val="24"/>
        </w:rPr>
        <w:t>same</w:t>
      </w:r>
    </w:p>
    <w:p>
      <w:pPr>
        <w:pStyle w:val="ListParagraph"/>
        <w:numPr>
          <w:ilvl w:val="1"/>
          <w:numId w:val="3"/>
        </w:numPr>
        <w:tabs>
          <w:tab w:pos="940" w:val="left" w:leader="none"/>
          <w:tab w:pos="941" w:val="left" w:leader="none"/>
        </w:tabs>
        <w:spacing w:line="290" w:lineRule="exact" w:before="0" w:after="0"/>
        <w:ind w:left="941" w:right="0" w:hanging="361"/>
        <w:jc w:val="left"/>
        <w:rPr>
          <w:sz w:val="24"/>
        </w:rPr>
      </w:pPr>
      <w:r>
        <w:rPr>
          <w:sz w:val="24"/>
        </w:rPr>
        <w:t>Man‟s highest attribute is</w:t>
      </w:r>
      <w:r>
        <w:rPr>
          <w:spacing w:val="-7"/>
          <w:sz w:val="24"/>
        </w:rPr>
        <w:t> </w:t>
      </w:r>
      <w:r>
        <w:rPr>
          <w:sz w:val="24"/>
        </w:rPr>
        <w:t>rationality</w:t>
      </w:r>
    </w:p>
    <w:p>
      <w:pPr>
        <w:pStyle w:val="ListParagraph"/>
        <w:numPr>
          <w:ilvl w:val="1"/>
          <w:numId w:val="3"/>
        </w:numPr>
        <w:tabs>
          <w:tab w:pos="940" w:val="left" w:leader="none"/>
          <w:tab w:pos="941" w:val="left" w:leader="none"/>
        </w:tabs>
        <w:spacing w:line="293" w:lineRule="exact" w:before="0" w:after="0"/>
        <w:ind w:left="941" w:right="0" w:hanging="361"/>
        <w:jc w:val="left"/>
        <w:rPr>
          <w:sz w:val="24"/>
        </w:rPr>
      </w:pPr>
      <w:r>
        <w:rPr>
          <w:sz w:val="24"/>
        </w:rPr>
        <w:t>Students should be taught certain basic</w:t>
      </w:r>
      <w:r>
        <w:rPr>
          <w:spacing w:val="-6"/>
          <w:sz w:val="24"/>
        </w:rPr>
        <w:t> </w:t>
      </w:r>
      <w:r>
        <w:rPr>
          <w:sz w:val="24"/>
        </w:rPr>
        <w:t>subject</w:t>
      </w:r>
    </w:p>
    <w:p>
      <w:pPr>
        <w:pStyle w:val="ListParagraph"/>
        <w:numPr>
          <w:ilvl w:val="1"/>
          <w:numId w:val="3"/>
        </w:numPr>
        <w:tabs>
          <w:tab w:pos="940" w:val="left" w:leader="none"/>
          <w:tab w:pos="941" w:val="left" w:leader="none"/>
        </w:tabs>
        <w:spacing w:line="293" w:lineRule="exact" w:before="0" w:after="0"/>
        <w:ind w:left="941" w:right="0" w:hanging="361"/>
        <w:jc w:val="left"/>
        <w:rPr>
          <w:sz w:val="24"/>
        </w:rPr>
      </w:pPr>
      <w:r>
        <w:rPr>
          <w:sz w:val="24"/>
        </w:rPr>
        <w:t>The</w:t>
      </w:r>
      <w:r>
        <w:rPr>
          <w:spacing w:val="-1"/>
          <w:sz w:val="24"/>
        </w:rPr>
        <w:t> </w:t>
      </w:r>
      <w:r>
        <w:rPr>
          <w:sz w:val="24"/>
        </w:rPr>
        <w:t>Essentialists</w:t>
      </w:r>
    </w:p>
    <w:p>
      <w:pPr>
        <w:pStyle w:val="ListParagraph"/>
        <w:numPr>
          <w:ilvl w:val="1"/>
          <w:numId w:val="3"/>
        </w:numPr>
        <w:tabs>
          <w:tab w:pos="941" w:val="left" w:leader="none"/>
        </w:tabs>
        <w:spacing w:line="240" w:lineRule="auto" w:before="0" w:after="0"/>
        <w:ind w:left="941" w:right="393" w:hanging="361"/>
        <w:jc w:val="both"/>
        <w:rPr>
          <w:sz w:val="24"/>
        </w:rPr>
      </w:pPr>
      <w:r>
        <w:rPr>
          <w:sz w:val="24"/>
        </w:rPr>
        <w:t>To the essentialists subject matter should be taught for use. They maintain that there  are  certain  essentials  that  each  student  in  school  ought  </w:t>
      </w:r>
      <w:r>
        <w:rPr>
          <w:spacing w:val="-3"/>
          <w:sz w:val="24"/>
        </w:rPr>
        <w:t>to  </w:t>
      </w:r>
      <w:r>
        <w:rPr>
          <w:sz w:val="24"/>
        </w:rPr>
        <w:t>know.  The essentialists devote their time</w:t>
      </w:r>
      <w:r>
        <w:rPr>
          <w:spacing w:val="-1"/>
          <w:sz w:val="24"/>
        </w:rPr>
        <w:t> </w:t>
      </w:r>
      <w:r>
        <w:rPr>
          <w:sz w:val="24"/>
        </w:rPr>
        <w:t>to:</w:t>
      </w:r>
    </w:p>
    <w:p>
      <w:pPr>
        <w:pStyle w:val="BodyText"/>
        <w:spacing w:line="274" w:lineRule="exact"/>
        <w:ind w:left="220"/>
        <w:jc w:val="both"/>
      </w:pPr>
      <w:r>
        <w:rPr/>
        <w:t>Progressivists‟ principles</w:t>
      </w:r>
    </w:p>
    <w:p>
      <w:pPr>
        <w:pStyle w:val="ListParagraph"/>
        <w:numPr>
          <w:ilvl w:val="1"/>
          <w:numId w:val="3"/>
        </w:numPr>
        <w:tabs>
          <w:tab w:pos="941" w:val="left" w:leader="none"/>
        </w:tabs>
        <w:spacing w:line="291" w:lineRule="exact" w:before="0" w:after="0"/>
        <w:ind w:left="941" w:right="0" w:hanging="361"/>
        <w:jc w:val="both"/>
        <w:rPr>
          <w:sz w:val="24"/>
        </w:rPr>
      </w:pPr>
      <w:r>
        <w:rPr>
          <w:sz w:val="24"/>
        </w:rPr>
        <w:t>Education should be life itself not a preparation for</w:t>
      </w:r>
      <w:r>
        <w:rPr>
          <w:spacing w:val="-23"/>
          <w:sz w:val="24"/>
        </w:rPr>
        <w:t> </w:t>
      </w:r>
      <w:r>
        <w:rPr>
          <w:sz w:val="24"/>
        </w:rPr>
        <w:t>living</w:t>
      </w:r>
    </w:p>
    <w:p>
      <w:pPr>
        <w:pStyle w:val="ListParagraph"/>
        <w:numPr>
          <w:ilvl w:val="1"/>
          <w:numId w:val="3"/>
        </w:numPr>
        <w:tabs>
          <w:tab w:pos="941" w:val="left" w:leader="none"/>
        </w:tabs>
        <w:spacing w:line="293" w:lineRule="exact" w:before="0" w:after="0"/>
        <w:ind w:left="941" w:right="0" w:hanging="361"/>
        <w:jc w:val="both"/>
        <w:rPr>
          <w:sz w:val="24"/>
        </w:rPr>
      </w:pPr>
      <w:r>
        <w:rPr>
          <w:sz w:val="24"/>
        </w:rPr>
        <w:t>Learning should be directly related </w:t>
      </w:r>
      <w:r>
        <w:rPr>
          <w:spacing w:val="3"/>
          <w:sz w:val="24"/>
        </w:rPr>
        <w:t>to </w:t>
      </w:r>
      <w:r>
        <w:rPr>
          <w:sz w:val="24"/>
        </w:rPr>
        <w:t>the interests of the</w:t>
      </w:r>
      <w:r>
        <w:rPr>
          <w:spacing w:val="-23"/>
          <w:sz w:val="24"/>
        </w:rPr>
        <w:t> </w:t>
      </w:r>
      <w:r>
        <w:rPr>
          <w:sz w:val="24"/>
        </w:rPr>
        <w:t>child</w:t>
      </w:r>
    </w:p>
    <w:p>
      <w:pPr>
        <w:spacing w:after="0" w:line="293" w:lineRule="exact"/>
        <w:jc w:val="both"/>
        <w:rPr>
          <w:sz w:val="24"/>
        </w:rPr>
        <w:sectPr>
          <w:pgSz w:w="12240" w:h="15840"/>
          <w:pgMar w:top="1360" w:bottom="280" w:left="1220" w:right="1040"/>
        </w:sectPr>
      </w:pPr>
    </w:p>
    <w:p>
      <w:pPr>
        <w:pStyle w:val="ListParagraph"/>
        <w:numPr>
          <w:ilvl w:val="1"/>
          <w:numId w:val="3"/>
        </w:numPr>
        <w:tabs>
          <w:tab w:pos="940" w:val="left" w:leader="none"/>
          <w:tab w:pos="941" w:val="left" w:leader="none"/>
        </w:tabs>
        <w:spacing w:line="240" w:lineRule="auto" w:before="74" w:after="0"/>
        <w:ind w:left="941" w:right="453" w:hanging="361"/>
        <w:jc w:val="left"/>
        <w:rPr>
          <w:sz w:val="24"/>
        </w:rPr>
      </w:pPr>
      <w:r>
        <w:rPr>
          <w:sz w:val="24"/>
        </w:rPr>
        <w:t>Learning through problem solving should take precedence over the inculcating of subject</w:t>
      </w:r>
      <w:r>
        <w:rPr>
          <w:spacing w:val="4"/>
          <w:sz w:val="24"/>
        </w:rPr>
        <w:t> </w:t>
      </w:r>
      <w:r>
        <w:rPr>
          <w:sz w:val="24"/>
        </w:rPr>
        <w:t>matter</w:t>
      </w:r>
    </w:p>
    <w:p>
      <w:pPr>
        <w:pStyle w:val="ListParagraph"/>
        <w:numPr>
          <w:ilvl w:val="1"/>
          <w:numId w:val="3"/>
        </w:numPr>
        <w:tabs>
          <w:tab w:pos="940" w:val="left" w:leader="none"/>
          <w:tab w:pos="941" w:val="left" w:leader="none"/>
        </w:tabs>
        <w:spacing w:line="290" w:lineRule="exact" w:before="0" w:after="0"/>
        <w:ind w:left="941" w:right="0" w:hanging="361"/>
        <w:jc w:val="left"/>
        <w:rPr>
          <w:sz w:val="24"/>
        </w:rPr>
      </w:pPr>
      <w:r>
        <w:rPr>
          <w:sz w:val="24"/>
        </w:rPr>
        <w:t>Teachers have to advise not direct</w:t>
      </w:r>
      <w:r>
        <w:rPr>
          <w:spacing w:val="-6"/>
          <w:sz w:val="24"/>
        </w:rPr>
        <w:t> </w:t>
      </w:r>
      <w:r>
        <w:rPr>
          <w:sz w:val="24"/>
        </w:rPr>
        <w:t>pupils</w:t>
      </w:r>
    </w:p>
    <w:p>
      <w:pPr>
        <w:pStyle w:val="ListParagraph"/>
        <w:numPr>
          <w:ilvl w:val="1"/>
          <w:numId w:val="3"/>
        </w:numPr>
        <w:tabs>
          <w:tab w:pos="940" w:val="left" w:leader="none"/>
          <w:tab w:pos="941" w:val="left" w:leader="none"/>
        </w:tabs>
        <w:spacing w:line="240" w:lineRule="auto" w:before="0" w:after="0"/>
        <w:ind w:left="220" w:right="1620" w:firstLine="360"/>
        <w:jc w:val="left"/>
        <w:rPr>
          <w:sz w:val="24"/>
        </w:rPr>
      </w:pPr>
      <w:r>
        <w:rPr>
          <w:sz w:val="24"/>
        </w:rPr>
        <w:t>The school should encourage co-operation as opposed to</w:t>
      </w:r>
      <w:r>
        <w:rPr>
          <w:spacing w:val="-27"/>
          <w:sz w:val="24"/>
        </w:rPr>
        <w:t> </w:t>
      </w:r>
      <w:r>
        <w:rPr>
          <w:sz w:val="24"/>
        </w:rPr>
        <w:t>competition Philosophical</w:t>
      </w:r>
      <w:r>
        <w:rPr>
          <w:spacing w:val="-1"/>
          <w:sz w:val="24"/>
        </w:rPr>
        <w:t> </w:t>
      </w:r>
      <w:r>
        <w:rPr>
          <w:sz w:val="24"/>
        </w:rPr>
        <w:t>positions</w:t>
      </w:r>
    </w:p>
    <w:p>
      <w:pPr>
        <w:pStyle w:val="BodyText"/>
        <w:spacing w:line="237" w:lineRule="auto" w:before="5"/>
        <w:ind w:left="220"/>
      </w:pPr>
      <w:r>
        <w:rPr/>
        <w:t>The three prominent philosophical positions that are closely related to perenialism and progressivism are Idealism, Realism and Pragmatism.</w:t>
      </w:r>
    </w:p>
    <w:p>
      <w:pPr>
        <w:pStyle w:val="BodyText"/>
        <w:spacing w:before="2"/>
        <w:rPr>
          <w:sz w:val="31"/>
        </w:rPr>
      </w:pPr>
    </w:p>
    <w:p>
      <w:pPr>
        <w:pStyle w:val="Heading3"/>
        <w:ind w:left="220"/>
      </w:pPr>
      <w:r>
        <w:rPr/>
        <w:t>Idealism</w:t>
      </w:r>
    </w:p>
    <w:p>
      <w:pPr>
        <w:pStyle w:val="BodyText"/>
        <w:spacing w:before="3"/>
        <w:ind w:left="220"/>
      </w:pPr>
      <w:r>
        <w:rPr/>
        <w:t>It is largely a traditionalist view which is a carry over from Plato‟s writings</w:t>
      </w:r>
    </w:p>
    <w:p>
      <w:pPr>
        <w:pStyle w:val="BodyText"/>
        <w:spacing w:line="237" w:lineRule="auto" w:before="4"/>
        <w:ind w:left="220" w:right="627"/>
      </w:pPr>
      <w:r>
        <w:rPr/>
        <w:t>Idealism uses deductive reasoning in its quest for answers to current day problems. They believe in the independence of truth from the individual or the society.</w:t>
      </w:r>
    </w:p>
    <w:p>
      <w:pPr>
        <w:pStyle w:val="BodyText"/>
        <w:spacing w:line="275" w:lineRule="exact" w:before="4"/>
        <w:ind w:left="220"/>
      </w:pPr>
      <w:r>
        <w:rPr/>
        <w:t>There is over emphasis on the intellectual aspects.</w:t>
      </w:r>
    </w:p>
    <w:p>
      <w:pPr>
        <w:pStyle w:val="BodyText"/>
        <w:spacing w:line="242" w:lineRule="auto"/>
        <w:ind w:left="220" w:right="815"/>
      </w:pPr>
      <w:r>
        <w:rPr/>
        <w:t>Idealism stresses the role of education in the transmission of the cultural heritage as handed through the ages from the past. Hence it is a preserving function.</w:t>
      </w:r>
    </w:p>
    <w:p>
      <w:pPr>
        <w:pStyle w:val="BodyText"/>
        <w:spacing w:line="242" w:lineRule="auto"/>
        <w:ind w:left="220" w:right="627"/>
      </w:pPr>
      <w:r>
        <w:rPr/>
        <w:t>It allows the concurrent study of liberal and vocational education, as a means to living completely through understanding life.</w:t>
      </w:r>
    </w:p>
    <w:p>
      <w:pPr>
        <w:pStyle w:val="BodyText"/>
        <w:spacing w:before="10"/>
        <w:rPr>
          <w:sz w:val="29"/>
        </w:rPr>
      </w:pPr>
    </w:p>
    <w:p>
      <w:pPr>
        <w:pStyle w:val="Heading3"/>
        <w:ind w:left="220"/>
      </w:pPr>
      <w:r>
        <w:rPr/>
        <w:t>Realism</w:t>
      </w:r>
    </w:p>
    <w:p>
      <w:pPr>
        <w:pStyle w:val="BodyText"/>
        <w:spacing w:line="237" w:lineRule="auto" w:before="9"/>
        <w:ind w:left="220" w:right="627"/>
      </w:pPr>
      <w:r>
        <w:rPr/>
        <w:t>The realist believes in the existence of a real world, divorced from the imaginations of the perceiver.</w:t>
      </w:r>
    </w:p>
    <w:p>
      <w:pPr>
        <w:pStyle w:val="BodyText"/>
        <w:spacing w:line="237" w:lineRule="auto" w:before="6"/>
        <w:ind w:left="220" w:right="415"/>
      </w:pPr>
      <w:r>
        <w:rPr/>
        <w:t>To the realist, the real world is the physical world of the physical matter of man and has a specific role to play in daily routine and actions.</w:t>
      </w:r>
    </w:p>
    <w:p>
      <w:pPr>
        <w:pStyle w:val="BodyText"/>
        <w:spacing w:line="237" w:lineRule="auto" w:before="6"/>
        <w:ind w:left="220" w:right="627"/>
      </w:pPr>
      <w:r>
        <w:rPr/>
        <w:t>Here, the problems of man in life are approached through the inductive method by which data is gathered to form a basis for new principles and generalizations.</w:t>
      </w:r>
    </w:p>
    <w:p>
      <w:pPr>
        <w:pStyle w:val="BodyText"/>
        <w:spacing w:line="274" w:lineRule="exact"/>
        <w:ind w:left="220"/>
      </w:pPr>
      <w:r>
        <w:rPr/>
        <w:t>Realism accepts God as the motive cause of all existence.</w:t>
      </w:r>
    </w:p>
    <w:p>
      <w:pPr>
        <w:pStyle w:val="BodyText"/>
        <w:spacing w:before="2"/>
        <w:ind w:left="220"/>
      </w:pPr>
      <w:r>
        <w:rPr/>
        <w:t>Realism argues that education should induct learners into their culture and help them to adjust to the natural order of things in order to live in harmony with the universe.</w:t>
      </w:r>
    </w:p>
    <w:p>
      <w:pPr>
        <w:pStyle w:val="BodyText"/>
        <w:spacing w:before="1"/>
        <w:ind w:left="220" w:right="922"/>
      </w:pPr>
      <w:r>
        <w:rPr/>
        <w:t>Teachers act as guides: making children aware of the true nature of real world. Realists advocate a study of physical and social sciences which are instrumental to explaining natural phenomena.</w:t>
      </w:r>
    </w:p>
    <w:p>
      <w:pPr>
        <w:pStyle w:val="BodyText"/>
        <w:spacing w:line="274" w:lineRule="exact"/>
        <w:ind w:left="220"/>
      </w:pPr>
      <w:r>
        <w:rPr/>
        <w:t>Mathematics is also encouraged.</w:t>
      </w:r>
    </w:p>
    <w:p>
      <w:pPr>
        <w:pStyle w:val="BodyText"/>
        <w:spacing w:before="2"/>
        <w:ind w:left="220"/>
      </w:pPr>
      <w:r>
        <w:rPr/>
        <w:t>Advocates of realism include John Amos Comenius, John Locke and John Herbart.</w:t>
      </w:r>
    </w:p>
    <w:p>
      <w:pPr>
        <w:pStyle w:val="BodyText"/>
        <w:spacing w:before="9"/>
        <w:rPr>
          <w:sz w:val="30"/>
        </w:rPr>
      </w:pPr>
    </w:p>
    <w:p>
      <w:pPr>
        <w:pStyle w:val="Heading3"/>
        <w:ind w:left="220"/>
      </w:pPr>
      <w:r>
        <w:rPr/>
        <w:t>Pragmatism</w:t>
      </w:r>
    </w:p>
    <w:p>
      <w:pPr>
        <w:pStyle w:val="BodyText"/>
        <w:spacing w:line="237" w:lineRule="auto" w:before="9"/>
        <w:ind w:left="220" w:right="1135"/>
      </w:pPr>
      <w:r>
        <w:rPr/>
        <w:t>It is a progressivist position that sees reality as being in a state of flux or constant change.</w:t>
      </w:r>
    </w:p>
    <w:p>
      <w:pPr>
        <w:pStyle w:val="BodyText"/>
        <w:spacing w:line="237" w:lineRule="auto" w:before="6"/>
        <w:ind w:left="220"/>
      </w:pPr>
      <w:r>
        <w:rPr/>
        <w:t>Pragmatists employ the realist approach in gathering information and facts, and idealist approach in generalizing about the facts gathered.</w:t>
      </w:r>
    </w:p>
    <w:p>
      <w:pPr>
        <w:pStyle w:val="BodyText"/>
        <w:spacing w:line="237" w:lineRule="auto" w:before="6"/>
        <w:ind w:left="220" w:right="3038"/>
      </w:pPr>
      <w:r>
        <w:rPr/>
        <w:t>Pragmatism seeks meaning in the immediate situation According to pragmatists education</w:t>
      </w:r>
    </w:p>
    <w:p>
      <w:pPr>
        <w:pStyle w:val="ListParagraph"/>
        <w:numPr>
          <w:ilvl w:val="0"/>
          <w:numId w:val="4"/>
        </w:numPr>
        <w:tabs>
          <w:tab w:pos="423" w:val="left" w:leader="none"/>
        </w:tabs>
        <w:spacing w:line="275" w:lineRule="exact" w:before="3" w:after="0"/>
        <w:ind w:left="422" w:right="0" w:hanging="203"/>
        <w:jc w:val="left"/>
        <w:rPr>
          <w:sz w:val="24"/>
        </w:rPr>
      </w:pPr>
      <w:r>
        <w:rPr>
          <w:sz w:val="24"/>
        </w:rPr>
        <w:t>Should enable the learner to experience situations in</w:t>
      </w:r>
      <w:r>
        <w:rPr>
          <w:spacing w:val="-12"/>
          <w:sz w:val="24"/>
        </w:rPr>
        <w:t> </w:t>
      </w:r>
      <w:r>
        <w:rPr>
          <w:sz w:val="24"/>
        </w:rPr>
        <w:t>practice</w:t>
      </w:r>
    </w:p>
    <w:p>
      <w:pPr>
        <w:pStyle w:val="ListParagraph"/>
        <w:numPr>
          <w:ilvl w:val="0"/>
          <w:numId w:val="4"/>
        </w:numPr>
        <w:tabs>
          <w:tab w:pos="423" w:val="left" w:leader="none"/>
        </w:tabs>
        <w:spacing w:line="275" w:lineRule="exact" w:before="0" w:after="0"/>
        <w:ind w:left="422" w:right="0" w:hanging="203"/>
        <w:jc w:val="left"/>
        <w:rPr>
          <w:sz w:val="24"/>
        </w:rPr>
      </w:pPr>
      <w:r>
        <w:rPr>
          <w:sz w:val="24"/>
        </w:rPr>
        <w:t>Is a means for recreating, controlling and redirecting,</w:t>
      </w:r>
      <w:r>
        <w:rPr>
          <w:spacing w:val="-13"/>
          <w:sz w:val="24"/>
        </w:rPr>
        <w:t> </w:t>
      </w:r>
      <w:r>
        <w:rPr>
          <w:sz w:val="24"/>
        </w:rPr>
        <w:t>experience.</w:t>
      </w:r>
    </w:p>
    <w:p>
      <w:pPr>
        <w:pStyle w:val="ListParagraph"/>
        <w:numPr>
          <w:ilvl w:val="0"/>
          <w:numId w:val="4"/>
        </w:numPr>
        <w:tabs>
          <w:tab w:pos="423" w:val="left" w:leader="none"/>
        </w:tabs>
        <w:spacing w:line="237" w:lineRule="auto" w:before="5" w:after="0"/>
        <w:ind w:left="220" w:right="669" w:firstLine="0"/>
        <w:jc w:val="left"/>
        <w:rPr>
          <w:sz w:val="24"/>
        </w:rPr>
      </w:pPr>
      <w:r>
        <w:rPr>
          <w:sz w:val="24"/>
        </w:rPr>
        <w:t>Should help learners to solve their problems and is to be considered an integral</w:t>
      </w:r>
      <w:r>
        <w:rPr>
          <w:spacing w:val="-38"/>
          <w:sz w:val="24"/>
        </w:rPr>
        <w:t> </w:t>
      </w:r>
      <w:r>
        <w:rPr>
          <w:sz w:val="24"/>
        </w:rPr>
        <w:t>part of</w:t>
      </w:r>
      <w:r>
        <w:rPr>
          <w:spacing w:val="-1"/>
          <w:sz w:val="24"/>
        </w:rPr>
        <w:t> </w:t>
      </w:r>
      <w:r>
        <w:rPr>
          <w:sz w:val="24"/>
        </w:rPr>
        <w:t>life.</w:t>
      </w:r>
    </w:p>
    <w:p>
      <w:pPr>
        <w:spacing w:after="0" w:line="237" w:lineRule="auto"/>
        <w:jc w:val="left"/>
        <w:rPr>
          <w:sz w:val="24"/>
        </w:rPr>
        <w:sectPr>
          <w:pgSz w:w="12240" w:h="15840"/>
          <w:pgMar w:top="1360" w:bottom="280" w:left="1220" w:right="1040"/>
        </w:sectPr>
      </w:pPr>
    </w:p>
    <w:p>
      <w:pPr>
        <w:pStyle w:val="BodyText"/>
        <w:spacing w:before="76"/>
        <w:ind w:left="220" w:right="627"/>
      </w:pPr>
      <w:r>
        <w:rPr/>
        <w:t>Systematic sequencing of learning experiences is emphasized by pragmatists. Teachers should provide an atmosphere in which learners identify the problems and seek solutions to them.</w:t>
      </w:r>
    </w:p>
    <w:p>
      <w:pPr>
        <w:pStyle w:val="BodyText"/>
        <w:ind w:left="220" w:right="627"/>
      </w:pPr>
      <w:r>
        <w:rPr/>
        <w:t>Teachers should also arrange an environment that provides experience for learners. The curriculum should be organized on the basis of the learners‟ interests and the subject matter selected should help the learner to solve problems.</w:t>
      </w:r>
    </w:p>
    <w:p>
      <w:pPr>
        <w:pStyle w:val="BodyText"/>
        <w:rPr>
          <w:sz w:val="26"/>
        </w:rPr>
      </w:pPr>
    </w:p>
    <w:p>
      <w:pPr>
        <w:pStyle w:val="BodyText"/>
        <w:spacing w:before="8"/>
        <w:rPr>
          <w:sz w:val="28"/>
        </w:rPr>
      </w:pPr>
    </w:p>
    <w:p>
      <w:pPr>
        <w:pStyle w:val="Heading3"/>
        <w:numPr>
          <w:ilvl w:val="0"/>
          <w:numId w:val="3"/>
        </w:numPr>
        <w:tabs>
          <w:tab w:pos="489" w:val="left" w:leader="none"/>
        </w:tabs>
        <w:spacing w:line="240" w:lineRule="auto" w:before="0" w:after="0"/>
        <w:ind w:left="488" w:right="0" w:hanging="269"/>
        <w:jc w:val="left"/>
      </w:pPr>
      <w:r>
        <w:rPr/>
        <w:t>PSYCHOLOGICAL FOUNDATIONS OF</w:t>
      </w:r>
      <w:r>
        <w:rPr>
          <w:spacing w:val="-1"/>
        </w:rPr>
        <w:t> </w:t>
      </w:r>
      <w:r>
        <w:rPr/>
        <w:t>CURRICULUM</w:t>
      </w:r>
    </w:p>
    <w:p>
      <w:pPr>
        <w:pStyle w:val="BodyText"/>
        <w:spacing w:line="237" w:lineRule="auto" w:before="10"/>
        <w:ind w:left="220" w:right="627"/>
      </w:pPr>
      <w:r>
        <w:rPr/>
        <w:t>These are insights gained from psychology which have a bearing on the learning process.</w:t>
      </w:r>
    </w:p>
    <w:p>
      <w:pPr>
        <w:pStyle w:val="BodyText"/>
        <w:spacing w:line="237" w:lineRule="auto" w:before="6"/>
        <w:ind w:left="220" w:right="627"/>
      </w:pPr>
      <w:r>
        <w:rPr/>
        <w:t>Psychologists believe that learning experiences have to be introduced to the learner when such exposure is most effective and most beneficial to him.</w:t>
      </w:r>
    </w:p>
    <w:p>
      <w:pPr>
        <w:pStyle w:val="BodyText"/>
        <w:spacing w:line="237" w:lineRule="auto" w:before="5"/>
        <w:ind w:left="220" w:right="627"/>
      </w:pPr>
      <w:r>
        <w:rPr/>
        <w:t>The following issues should be taken into account when dealing with learning experiences in the curriculum.</w:t>
      </w:r>
    </w:p>
    <w:p>
      <w:pPr>
        <w:pStyle w:val="ListParagraph"/>
        <w:numPr>
          <w:ilvl w:val="0"/>
          <w:numId w:val="4"/>
        </w:numPr>
        <w:tabs>
          <w:tab w:pos="423" w:val="left" w:leader="none"/>
        </w:tabs>
        <w:spacing w:line="275" w:lineRule="exact" w:before="4" w:after="0"/>
        <w:ind w:left="422" w:right="0" w:hanging="203"/>
        <w:jc w:val="left"/>
        <w:rPr>
          <w:sz w:val="24"/>
        </w:rPr>
      </w:pPr>
      <w:r>
        <w:rPr>
          <w:sz w:val="24"/>
        </w:rPr>
        <w:t>Capability of the</w:t>
      </w:r>
      <w:r>
        <w:rPr>
          <w:spacing w:val="-5"/>
          <w:sz w:val="24"/>
        </w:rPr>
        <w:t> </w:t>
      </w:r>
      <w:r>
        <w:rPr>
          <w:sz w:val="24"/>
        </w:rPr>
        <w:t>learner</w:t>
      </w:r>
    </w:p>
    <w:p>
      <w:pPr>
        <w:pStyle w:val="ListParagraph"/>
        <w:numPr>
          <w:ilvl w:val="0"/>
          <w:numId w:val="4"/>
        </w:numPr>
        <w:tabs>
          <w:tab w:pos="423" w:val="left" w:leader="none"/>
        </w:tabs>
        <w:spacing w:line="275" w:lineRule="exact" w:before="0" w:after="0"/>
        <w:ind w:left="422" w:right="0" w:hanging="203"/>
        <w:jc w:val="left"/>
        <w:rPr>
          <w:sz w:val="24"/>
        </w:rPr>
      </w:pPr>
      <w:r>
        <w:rPr>
          <w:sz w:val="24"/>
        </w:rPr>
        <w:t>Maturational level of the</w:t>
      </w:r>
      <w:r>
        <w:rPr>
          <w:spacing w:val="-6"/>
          <w:sz w:val="24"/>
        </w:rPr>
        <w:t> </w:t>
      </w:r>
      <w:r>
        <w:rPr>
          <w:sz w:val="24"/>
        </w:rPr>
        <w:t>learner</w:t>
      </w:r>
    </w:p>
    <w:p>
      <w:pPr>
        <w:pStyle w:val="ListParagraph"/>
        <w:numPr>
          <w:ilvl w:val="0"/>
          <w:numId w:val="4"/>
        </w:numPr>
        <w:tabs>
          <w:tab w:pos="423" w:val="left" w:leader="none"/>
        </w:tabs>
        <w:spacing w:line="275" w:lineRule="exact" w:before="3" w:after="0"/>
        <w:ind w:left="422" w:right="0" w:hanging="203"/>
        <w:jc w:val="left"/>
        <w:rPr>
          <w:sz w:val="24"/>
        </w:rPr>
      </w:pPr>
      <w:r>
        <w:rPr>
          <w:sz w:val="24"/>
        </w:rPr>
        <w:t>Students‟ rate of learning as well as how they</w:t>
      </w:r>
      <w:r>
        <w:rPr>
          <w:spacing w:val="-15"/>
          <w:sz w:val="24"/>
        </w:rPr>
        <w:t> </w:t>
      </w:r>
      <w:r>
        <w:rPr>
          <w:sz w:val="24"/>
        </w:rPr>
        <w:t>learn</w:t>
      </w:r>
    </w:p>
    <w:p>
      <w:pPr>
        <w:pStyle w:val="BodyText"/>
        <w:spacing w:line="242" w:lineRule="auto"/>
        <w:ind w:left="220" w:right="627"/>
      </w:pPr>
      <w:r>
        <w:rPr/>
        <w:t>Psychology as a discipline helps the curriculum designer and the teacher to reach decisions in relation to:</w:t>
      </w:r>
    </w:p>
    <w:p>
      <w:pPr>
        <w:pStyle w:val="ListParagraph"/>
        <w:numPr>
          <w:ilvl w:val="0"/>
          <w:numId w:val="4"/>
        </w:numPr>
        <w:tabs>
          <w:tab w:pos="423" w:val="left" w:leader="none"/>
        </w:tabs>
        <w:spacing w:line="271" w:lineRule="exact" w:before="0" w:after="0"/>
        <w:ind w:left="422" w:right="0" w:hanging="203"/>
        <w:jc w:val="left"/>
        <w:rPr>
          <w:sz w:val="24"/>
        </w:rPr>
      </w:pPr>
      <w:r>
        <w:rPr>
          <w:sz w:val="24"/>
        </w:rPr>
        <w:t>Sequence – in the stages of</w:t>
      </w:r>
      <w:r>
        <w:rPr>
          <w:spacing w:val="-1"/>
          <w:sz w:val="24"/>
        </w:rPr>
        <w:t> </w:t>
      </w:r>
      <w:r>
        <w:rPr>
          <w:sz w:val="24"/>
        </w:rPr>
        <w:t>development</w:t>
      </w:r>
    </w:p>
    <w:p>
      <w:pPr>
        <w:pStyle w:val="ListParagraph"/>
        <w:numPr>
          <w:ilvl w:val="0"/>
          <w:numId w:val="4"/>
        </w:numPr>
        <w:tabs>
          <w:tab w:pos="423" w:val="left" w:leader="none"/>
        </w:tabs>
        <w:spacing w:line="275" w:lineRule="exact" w:before="1" w:after="0"/>
        <w:ind w:left="422" w:right="0" w:hanging="203"/>
        <w:jc w:val="left"/>
        <w:rPr>
          <w:sz w:val="24"/>
        </w:rPr>
      </w:pPr>
      <w:r>
        <w:rPr>
          <w:sz w:val="24"/>
        </w:rPr>
        <w:t>Organization – grouping of learning experiences for optimal</w:t>
      </w:r>
      <w:r>
        <w:rPr>
          <w:spacing w:val="-3"/>
          <w:sz w:val="24"/>
        </w:rPr>
        <w:t> </w:t>
      </w:r>
      <w:r>
        <w:rPr>
          <w:sz w:val="24"/>
        </w:rPr>
        <w:t>effect.</w:t>
      </w:r>
    </w:p>
    <w:p>
      <w:pPr>
        <w:pStyle w:val="ListParagraph"/>
        <w:numPr>
          <w:ilvl w:val="0"/>
          <w:numId w:val="4"/>
        </w:numPr>
        <w:tabs>
          <w:tab w:pos="423" w:val="left" w:leader="none"/>
        </w:tabs>
        <w:spacing w:line="242" w:lineRule="auto" w:before="0" w:after="0"/>
        <w:ind w:left="220" w:right="650" w:firstLine="0"/>
        <w:jc w:val="left"/>
        <w:rPr>
          <w:sz w:val="24"/>
        </w:rPr>
      </w:pPr>
      <w:r>
        <w:rPr>
          <w:sz w:val="24"/>
        </w:rPr>
        <w:t>Methodology – dealing with the question of what methods and approaches are</w:t>
      </w:r>
      <w:r>
        <w:rPr>
          <w:spacing w:val="-38"/>
          <w:sz w:val="24"/>
        </w:rPr>
        <w:t> </w:t>
      </w:r>
      <w:r>
        <w:rPr>
          <w:sz w:val="24"/>
        </w:rPr>
        <w:t>likely to promote and guiding learning most</w:t>
      </w:r>
      <w:r>
        <w:rPr>
          <w:spacing w:val="-3"/>
          <w:sz w:val="24"/>
        </w:rPr>
        <w:t> </w:t>
      </w:r>
      <w:r>
        <w:rPr>
          <w:sz w:val="24"/>
        </w:rPr>
        <w:t>effectively.</w:t>
      </w:r>
    </w:p>
    <w:p>
      <w:pPr>
        <w:pStyle w:val="BodyText"/>
        <w:spacing w:line="271" w:lineRule="exact"/>
        <w:ind w:left="220"/>
      </w:pPr>
      <w:r>
        <w:rPr/>
        <w:t>Psychology also contributes to:</w:t>
      </w:r>
    </w:p>
    <w:p>
      <w:pPr>
        <w:pStyle w:val="ListParagraph"/>
        <w:numPr>
          <w:ilvl w:val="0"/>
          <w:numId w:val="4"/>
        </w:numPr>
        <w:tabs>
          <w:tab w:pos="423" w:val="left" w:leader="none"/>
        </w:tabs>
        <w:spacing w:line="275" w:lineRule="exact" w:before="1" w:after="0"/>
        <w:ind w:left="422" w:right="0" w:hanging="203"/>
        <w:jc w:val="left"/>
        <w:rPr>
          <w:sz w:val="24"/>
        </w:rPr>
      </w:pPr>
      <w:r>
        <w:rPr>
          <w:sz w:val="24"/>
        </w:rPr>
        <w:t>Formulation of appropriate educational</w:t>
      </w:r>
      <w:r>
        <w:rPr>
          <w:spacing w:val="-7"/>
          <w:sz w:val="24"/>
        </w:rPr>
        <w:t> </w:t>
      </w:r>
      <w:r>
        <w:rPr>
          <w:sz w:val="24"/>
        </w:rPr>
        <w:t>goals</w:t>
      </w:r>
    </w:p>
    <w:p>
      <w:pPr>
        <w:pStyle w:val="ListParagraph"/>
        <w:numPr>
          <w:ilvl w:val="0"/>
          <w:numId w:val="4"/>
        </w:numPr>
        <w:tabs>
          <w:tab w:pos="423" w:val="left" w:leader="none"/>
        </w:tabs>
        <w:spacing w:line="242" w:lineRule="auto" w:before="0" w:after="0"/>
        <w:ind w:left="220" w:right="4887" w:firstLine="0"/>
        <w:jc w:val="left"/>
        <w:rPr>
          <w:sz w:val="24"/>
        </w:rPr>
      </w:pPr>
      <w:r>
        <w:rPr>
          <w:sz w:val="24"/>
        </w:rPr>
        <w:t>Decisions regarding the scope of curriculum Theoretical Branches of</w:t>
      </w:r>
      <w:r>
        <w:rPr>
          <w:spacing w:val="1"/>
          <w:sz w:val="24"/>
        </w:rPr>
        <w:t> </w:t>
      </w:r>
      <w:r>
        <w:rPr>
          <w:sz w:val="24"/>
        </w:rPr>
        <w:t>psychology</w:t>
      </w:r>
    </w:p>
    <w:p>
      <w:pPr>
        <w:pStyle w:val="ListParagraph"/>
        <w:numPr>
          <w:ilvl w:val="0"/>
          <w:numId w:val="5"/>
        </w:numPr>
        <w:tabs>
          <w:tab w:pos="426" w:val="left" w:leader="none"/>
        </w:tabs>
        <w:spacing w:line="271" w:lineRule="exact" w:before="0" w:after="0"/>
        <w:ind w:left="425" w:right="0" w:hanging="206"/>
        <w:jc w:val="left"/>
        <w:rPr>
          <w:sz w:val="24"/>
        </w:rPr>
      </w:pPr>
      <w:r>
        <w:rPr>
          <w:sz w:val="24"/>
        </w:rPr>
        <w:t>Behavioral</w:t>
      </w:r>
      <w:r>
        <w:rPr>
          <w:spacing w:val="3"/>
          <w:sz w:val="24"/>
        </w:rPr>
        <w:t> </w:t>
      </w:r>
      <w:r>
        <w:rPr>
          <w:sz w:val="24"/>
        </w:rPr>
        <w:t>Psychologists</w:t>
      </w:r>
    </w:p>
    <w:p>
      <w:pPr>
        <w:pStyle w:val="BodyText"/>
        <w:spacing w:line="237" w:lineRule="auto" w:before="4"/>
        <w:ind w:left="220" w:right="627"/>
      </w:pPr>
      <w:r>
        <w:rPr/>
        <w:t>They have contributed to decision making in curriculum through their findings and theories regard.</w:t>
      </w:r>
    </w:p>
    <w:p>
      <w:pPr>
        <w:pStyle w:val="BodyText"/>
        <w:spacing w:before="7"/>
        <w:rPr>
          <w:sz w:val="31"/>
        </w:rPr>
      </w:pPr>
    </w:p>
    <w:p>
      <w:pPr>
        <w:pStyle w:val="ListParagraph"/>
        <w:numPr>
          <w:ilvl w:val="0"/>
          <w:numId w:val="5"/>
        </w:numPr>
        <w:tabs>
          <w:tab w:pos="479" w:val="left" w:leader="none"/>
        </w:tabs>
        <w:spacing w:line="275" w:lineRule="exact" w:before="0" w:after="0"/>
        <w:ind w:left="478" w:right="0" w:hanging="259"/>
        <w:jc w:val="left"/>
        <w:rPr>
          <w:sz w:val="24"/>
        </w:rPr>
      </w:pPr>
      <w:r>
        <w:rPr>
          <w:sz w:val="24"/>
        </w:rPr>
        <w:t>Connectionist</w:t>
      </w:r>
      <w:r>
        <w:rPr>
          <w:spacing w:val="-1"/>
          <w:sz w:val="24"/>
        </w:rPr>
        <w:t> </w:t>
      </w:r>
      <w:r>
        <w:rPr>
          <w:sz w:val="24"/>
        </w:rPr>
        <w:t>Psychologists</w:t>
      </w:r>
    </w:p>
    <w:p>
      <w:pPr>
        <w:pStyle w:val="BodyText"/>
        <w:ind w:left="220" w:right="415"/>
      </w:pPr>
      <w:r>
        <w:rPr/>
        <w:t>The work of connectionists like E.L. Thorndike (1931) has established the phenomenon of the relationship between environmental stimulus in a learning situation and the response to such stimulus and that repeated connection of pairing of the environmental stimulus and the response embeds skills so learnt in the learner‟s mind.</w:t>
      </w:r>
    </w:p>
    <w:p>
      <w:pPr>
        <w:pStyle w:val="BodyText"/>
        <w:spacing w:before="2"/>
        <w:rPr>
          <w:sz w:val="31"/>
        </w:rPr>
      </w:pPr>
    </w:p>
    <w:p>
      <w:pPr>
        <w:pStyle w:val="ListParagraph"/>
        <w:numPr>
          <w:ilvl w:val="0"/>
          <w:numId w:val="5"/>
        </w:numPr>
        <w:tabs>
          <w:tab w:pos="532" w:val="left" w:leader="none"/>
        </w:tabs>
        <w:spacing w:line="242" w:lineRule="auto" w:before="0" w:after="0"/>
        <w:ind w:left="220" w:right="5461" w:firstLine="0"/>
        <w:jc w:val="left"/>
        <w:rPr>
          <w:sz w:val="24"/>
        </w:rPr>
      </w:pPr>
      <w:r>
        <w:rPr>
          <w:sz w:val="24"/>
        </w:rPr>
        <w:t>Gestalt and Organsmic</w:t>
      </w:r>
      <w:r>
        <w:rPr>
          <w:spacing w:val="-14"/>
          <w:sz w:val="24"/>
        </w:rPr>
        <w:t> </w:t>
      </w:r>
      <w:r>
        <w:rPr>
          <w:sz w:val="24"/>
        </w:rPr>
        <w:t>Psychologists Also called Field Theory</w:t>
      </w:r>
      <w:r>
        <w:rPr>
          <w:spacing w:val="-11"/>
          <w:sz w:val="24"/>
        </w:rPr>
        <w:t> </w:t>
      </w:r>
      <w:r>
        <w:rPr>
          <w:sz w:val="24"/>
        </w:rPr>
        <w:t>psychologists.</w:t>
      </w:r>
    </w:p>
    <w:p>
      <w:pPr>
        <w:pStyle w:val="BodyText"/>
        <w:spacing w:line="242" w:lineRule="auto"/>
        <w:ind w:left="220" w:right="734"/>
      </w:pPr>
      <w:r>
        <w:rPr/>
        <w:t>They stress the understanding of the relationship between the physical world and the world of experience.</w:t>
      </w:r>
    </w:p>
    <w:p>
      <w:pPr>
        <w:pStyle w:val="BodyText"/>
        <w:ind w:left="220" w:right="494"/>
      </w:pPr>
      <w:r>
        <w:rPr/>
        <w:t>They believe learning takes place more efficiently when the learner is given the opportunity to view a complete learning situation from which he/she proceeds to make response choices as opposed to the piecemeal presentation of isolated elements in the problem situation.</w:t>
      </w:r>
    </w:p>
    <w:p>
      <w:pPr>
        <w:spacing w:after="0"/>
        <w:sectPr>
          <w:pgSz w:w="12240" w:h="15840"/>
          <w:pgMar w:top="1360" w:bottom="280" w:left="1220" w:right="1040"/>
        </w:sectPr>
      </w:pPr>
    </w:p>
    <w:p>
      <w:pPr>
        <w:pStyle w:val="ListParagraph"/>
        <w:numPr>
          <w:ilvl w:val="0"/>
          <w:numId w:val="5"/>
        </w:numPr>
        <w:tabs>
          <w:tab w:pos="546" w:val="left" w:leader="none"/>
        </w:tabs>
        <w:spacing w:line="275" w:lineRule="exact" w:before="76" w:after="0"/>
        <w:ind w:left="545" w:right="0" w:hanging="326"/>
        <w:jc w:val="left"/>
        <w:rPr>
          <w:sz w:val="24"/>
        </w:rPr>
      </w:pPr>
      <w:r>
        <w:rPr>
          <w:sz w:val="24"/>
        </w:rPr>
        <w:t>Mental Health</w:t>
      </w:r>
      <w:r>
        <w:rPr>
          <w:spacing w:val="4"/>
          <w:sz w:val="24"/>
        </w:rPr>
        <w:t> </w:t>
      </w:r>
      <w:r>
        <w:rPr>
          <w:sz w:val="24"/>
        </w:rPr>
        <w:t>Practioners</w:t>
      </w:r>
    </w:p>
    <w:p>
      <w:pPr>
        <w:pStyle w:val="BodyText"/>
        <w:ind w:left="220" w:right="627"/>
      </w:pPr>
      <w:r>
        <w:rPr/>
        <w:t>psycho analysts and other mental health practitioner have helped to explain many issues regarding human behavior especially that which is related to stress condition their findings ,educational authorities are now in a better position to deal with crisis situations that come up now and then in a school setting and which have an effect on the learners level of concentration at the tasks provided by the learning environment.</w:t>
      </w:r>
    </w:p>
    <w:p>
      <w:pPr>
        <w:spacing w:after="0"/>
        <w:sectPr>
          <w:pgSz w:w="12240" w:h="15840"/>
          <w:pgMar w:top="1360" w:bottom="280" w:left="1220" w:right="1040"/>
        </w:sectPr>
      </w:pPr>
    </w:p>
    <w:p>
      <w:pPr>
        <w:pStyle w:val="Heading1"/>
        <w:spacing w:before="68"/>
        <w:ind w:right="1955"/>
      </w:pPr>
      <w:r>
        <w:rPr/>
        <w:t>Session 10</w:t>
      </w:r>
    </w:p>
    <w:p>
      <w:pPr>
        <w:spacing w:before="30"/>
        <w:ind w:left="1777" w:right="1950" w:firstLine="0"/>
        <w:jc w:val="center"/>
        <w:rPr>
          <w:b/>
          <w:sz w:val="32"/>
        </w:rPr>
      </w:pPr>
      <w:r>
        <w:rPr>
          <w:b/>
          <w:sz w:val="32"/>
        </w:rPr>
        <w:t>Essentials for Academic Scheduling</w:t>
      </w:r>
    </w:p>
    <w:p>
      <w:pPr>
        <w:pStyle w:val="BodyText"/>
        <w:spacing w:before="1"/>
        <w:rPr>
          <w:b/>
          <w:sz w:val="48"/>
        </w:rPr>
      </w:pPr>
    </w:p>
    <w:p>
      <w:pPr>
        <w:pStyle w:val="Heading3"/>
        <w:ind w:left="220"/>
      </w:pPr>
      <w:r>
        <w:rPr/>
        <w:t>What is academic scheduling?</w:t>
      </w:r>
    </w:p>
    <w:p>
      <w:pPr>
        <w:pStyle w:val="ListParagraph"/>
        <w:numPr>
          <w:ilvl w:val="1"/>
          <w:numId w:val="5"/>
        </w:numPr>
        <w:tabs>
          <w:tab w:pos="940" w:val="left" w:leader="none"/>
          <w:tab w:pos="941" w:val="left" w:leader="none"/>
        </w:tabs>
        <w:spacing w:line="240" w:lineRule="auto" w:before="166" w:after="0"/>
        <w:ind w:left="941" w:right="795" w:hanging="361"/>
        <w:jc w:val="left"/>
        <w:rPr>
          <w:sz w:val="24"/>
        </w:rPr>
      </w:pPr>
      <w:r>
        <w:rPr>
          <w:sz w:val="24"/>
        </w:rPr>
        <w:t>Scheduling academic course activities including; lectures, discussions, assignments, quizzes, </w:t>
      </w:r>
      <w:r>
        <w:rPr>
          <w:spacing w:val="-3"/>
          <w:sz w:val="24"/>
        </w:rPr>
        <w:t>exams </w:t>
      </w:r>
      <w:r>
        <w:rPr>
          <w:sz w:val="24"/>
        </w:rPr>
        <w:t>etc. during the course to be offered in a specific semester/term/annual</w:t>
      </w:r>
      <w:r>
        <w:rPr>
          <w:spacing w:val="3"/>
          <w:sz w:val="24"/>
        </w:rPr>
        <w:t> </w:t>
      </w:r>
      <w:r>
        <w:rPr>
          <w:sz w:val="24"/>
        </w:rPr>
        <w:t>system.</w:t>
      </w:r>
    </w:p>
    <w:p>
      <w:pPr>
        <w:pStyle w:val="ListParagraph"/>
        <w:numPr>
          <w:ilvl w:val="1"/>
          <w:numId w:val="5"/>
        </w:numPr>
        <w:tabs>
          <w:tab w:pos="940" w:val="left" w:leader="none"/>
          <w:tab w:pos="941" w:val="left" w:leader="none"/>
        </w:tabs>
        <w:spacing w:line="237" w:lineRule="auto" w:before="5" w:after="0"/>
        <w:ind w:left="941" w:right="633" w:hanging="361"/>
        <w:jc w:val="left"/>
        <w:rPr>
          <w:sz w:val="24"/>
        </w:rPr>
      </w:pPr>
      <w:r>
        <w:rPr>
          <w:sz w:val="24"/>
        </w:rPr>
        <w:t>Scheduling one-time events tied to academic courses such as review</w:t>
      </w:r>
      <w:r>
        <w:rPr>
          <w:spacing w:val="-23"/>
          <w:sz w:val="24"/>
        </w:rPr>
        <w:t> </w:t>
      </w:r>
      <w:r>
        <w:rPr>
          <w:sz w:val="24"/>
        </w:rPr>
        <w:t>sessions, guest speakers, industry visits, internships etc. during the</w:t>
      </w:r>
      <w:r>
        <w:rPr>
          <w:spacing w:val="-13"/>
          <w:sz w:val="24"/>
        </w:rPr>
        <w:t> </w:t>
      </w:r>
      <w:r>
        <w:rPr>
          <w:sz w:val="24"/>
        </w:rPr>
        <w:t>course</w:t>
      </w:r>
    </w:p>
    <w:p>
      <w:pPr>
        <w:pStyle w:val="ListParagraph"/>
        <w:numPr>
          <w:ilvl w:val="1"/>
          <w:numId w:val="5"/>
        </w:numPr>
        <w:tabs>
          <w:tab w:pos="940" w:val="left" w:leader="none"/>
          <w:tab w:pos="941" w:val="left" w:leader="none"/>
        </w:tabs>
        <w:spacing w:line="237" w:lineRule="auto" w:before="5" w:after="0"/>
        <w:ind w:left="941" w:right="1725" w:hanging="361"/>
        <w:jc w:val="left"/>
        <w:rPr>
          <w:sz w:val="24"/>
        </w:rPr>
      </w:pPr>
      <w:r>
        <w:rPr>
          <w:sz w:val="24"/>
        </w:rPr>
        <w:t>Providing training for the course-scheduling and the room scheduling components</w:t>
      </w:r>
    </w:p>
    <w:p>
      <w:pPr>
        <w:pStyle w:val="ListParagraph"/>
        <w:numPr>
          <w:ilvl w:val="1"/>
          <w:numId w:val="5"/>
        </w:numPr>
        <w:tabs>
          <w:tab w:pos="940" w:val="left" w:leader="none"/>
          <w:tab w:pos="941" w:val="left" w:leader="none"/>
        </w:tabs>
        <w:spacing w:line="240" w:lineRule="auto" w:before="4" w:after="0"/>
        <w:ind w:left="941" w:right="0" w:hanging="361"/>
        <w:jc w:val="left"/>
        <w:rPr>
          <w:sz w:val="24"/>
        </w:rPr>
      </w:pPr>
      <w:r>
        <w:rPr>
          <w:sz w:val="24"/>
        </w:rPr>
        <w:t>Connecting participants to classroom technology and maintenance</w:t>
      </w:r>
      <w:r>
        <w:rPr>
          <w:spacing w:val="-15"/>
          <w:sz w:val="24"/>
        </w:rPr>
        <w:t> </w:t>
      </w:r>
      <w:r>
        <w:rPr>
          <w:sz w:val="24"/>
        </w:rPr>
        <w:t>support.</w:t>
      </w:r>
    </w:p>
    <w:p>
      <w:pPr>
        <w:pStyle w:val="BodyText"/>
        <w:spacing w:before="1"/>
        <w:rPr>
          <w:sz w:val="31"/>
        </w:rPr>
      </w:pPr>
    </w:p>
    <w:p>
      <w:pPr>
        <w:pStyle w:val="BodyText"/>
        <w:ind w:left="220" w:right="404"/>
        <w:jc w:val="both"/>
      </w:pPr>
      <w:r>
        <w:rPr/>
        <w:t>The classroom facilities are primarily for use by students, faculty and staff for activities and programs that are directly related to the basic educational functions of teaching, research, and preparation of scholarly material. Every effort is made to ensure that classrooms are assigned fairly, used appropriately, and accommodate the University's academic and instructional needs.</w:t>
      </w:r>
    </w:p>
    <w:p>
      <w:pPr>
        <w:pStyle w:val="BodyText"/>
        <w:spacing w:before="7"/>
        <w:rPr>
          <w:sz w:val="31"/>
        </w:rPr>
      </w:pPr>
    </w:p>
    <w:p>
      <w:pPr>
        <w:pStyle w:val="BodyText"/>
        <w:ind w:left="220" w:right="401"/>
        <w:jc w:val="both"/>
      </w:pPr>
      <w:r>
        <w:rPr/>
        <w:t>These protocols are designed to ensure that courses offered are scheduled in a manner that permit access </w:t>
      </w:r>
      <w:r>
        <w:rPr>
          <w:spacing w:val="-3"/>
        </w:rPr>
        <w:t>to </w:t>
      </w:r>
      <w:r>
        <w:rPr/>
        <w:t>available facilities by the greatest number of students and allow the best match between the specific instructional needs of the faculty and courses being offered and the existing</w:t>
      </w:r>
      <w:r>
        <w:rPr>
          <w:spacing w:val="-9"/>
        </w:rPr>
        <w:t> </w:t>
      </w:r>
      <w:r>
        <w:rPr/>
        <w:t>facilities.</w:t>
      </w:r>
    </w:p>
    <w:p>
      <w:pPr>
        <w:pStyle w:val="BodyText"/>
        <w:spacing w:before="3"/>
        <w:rPr>
          <w:sz w:val="31"/>
        </w:rPr>
      </w:pPr>
    </w:p>
    <w:p>
      <w:pPr>
        <w:pStyle w:val="BodyText"/>
        <w:ind w:left="220" w:right="405"/>
        <w:jc w:val="both"/>
      </w:pPr>
      <w:r>
        <w:rPr/>
        <w:t>Teaching facilities are a finite resource, and the goal of these academic scheduling is to maximize room and seat utilization as well as apply scheduling policies in a consistent and equitable manner. These objectives and classroom utilization expectations are generic and applicable to all academic departments and classroom spaces.</w:t>
      </w:r>
    </w:p>
    <w:p>
      <w:pPr>
        <w:pStyle w:val="BodyText"/>
        <w:spacing w:before="4"/>
        <w:rPr>
          <w:sz w:val="31"/>
        </w:rPr>
      </w:pPr>
    </w:p>
    <w:p>
      <w:pPr>
        <w:pStyle w:val="BodyText"/>
        <w:ind w:left="220" w:right="404"/>
        <w:jc w:val="both"/>
      </w:pPr>
      <w:r>
        <w:rPr/>
        <w:t>Classroom scheduling is a dynamic process requiring reevaluation of class size, equipment specifications, IT resources, pedagogical changes as well as participants‟ number and special needs each time. The assignment of a specific room at a specific time in a given duration will not automatically guarantee a continuing assignment of that space, even if the room was used efficiently. Faculty members should not expect to use the same space on a continuing basis.</w:t>
      </w:r>
    </w:p>
    <w:p>
      <w:pPr>
        <w:pStyle w:val="BodyText"/>
        <w:rPr>
          <w:sz w:val="31"/>
        </w:rPr>
      </w:pPr>
    </w:p>
    <w:p>
      <w:pPr>
        <w:spacing w:before="1"/>
        <w:ind w:left="220" w:right="0" w:firstLine="0"/>
        <w:jc w:val="left"/>
        <w:rPr>
          <w:b/>
          <w:sz w:val="26"/>
        </w:rPr>
      </w:pPr>
      <w:r>
        <w:rPr>
          <w:b/>
          <w:sz w:val="26"/>
        </w:rPr>
        <w:t>Responsibilities</w:t>
      </w:r>
    </w:p>
    <w:p>
      <w:pPr>
        <w:pStyle w:val="BodyText"/>
        <w:spacing w:before="7"/>
        <w:rPr>
          <w:b/>
          <w:sz w:val="33"/>
        </w:rPr>
      </w:pPr>
    </w:p>
    <w:p>
      <w:pPr>
        <w:pStyle w:val="BodyText"/>
        <w:ind w:left="220" w:right="399"/>
        <w:jc w:val="both"/>
      </w:pPr>
      <w:r>
        <w:rPr/>
        <w:t>The Office of the Registrar/Operations office has the responsibility for the utilization and scheduling of classrooms in the general classroom pool. To perform this function efficiently and effectively each department is responsible for providing a coordinator to interact with the Academic Scheduling Office (ASO). Requests for classrooms must be</w:t>
      </w:r>
    </w:p>
    <w:p>
      <w:pPr>
        <w:spacing w:after="0"/>
        <w:jc w:val="both"/>
        <w:sectPr>
          <w:pgSz w:w="12240" w:h="15840"/>
          <w:pgMar w:top="1360" w:bottom="280" w:left="1220" w:right="1040"/>
        </w:sectPr>
      </w:pPr>
    </w:p>
    <w:p>
      <w:pPr>
        <w:pStyle w:val="BodyText"/>
        <w:spacing w:line="237" w:lineRule="auto" w:before="78"/>
        <w:ind w:left="220" w:right="414"/>
        <w:jc w:val="both"/>
      </w:pPr>
      <w:r>
        <w:rPr/>
        <w:t>made by the academic department coordinator. Faculty and instructors must make requests through this coordinator to avoid any overlap and ambiguity.</w:t>
      </w:r>
    </w:p>
    <w:p>
      <w:pPr>
        <w:pStyle w:val="BodyText"/>
        <w:spacing w:before="7"/>
        <w:rPr>
          <w:sz w:val="31"/>
        </w:rPr>
      </w:pPr>
    </w:p>
    <w:p>
      <w:pPr>
        <w:pStyle w:val="BodyText"/>
        <w:ind w:left="220" w:right="391"/>
        <w:jc w:val="both"/>
      </w:pPr>
      <w:r>
        <w:rPr/>
        <w:t>Each department is also required to immediately notify Academic Scheduling of course cancellations, changes in classrooms, classroom assignments that were listed as </w:t>
      </w:r>
      <w:r>
        <w:rPr>
          <w:spacing w:val="2"/>
        </w:rPr>
        <w:t>TBA- </w:t>
      </w:r>
      <w:r>
        <w:rPr/>
        <w:t>To Be Arranged and instructor assignments no later than the </w:t>
      </w:r>
      <w:r>
        <w:rPr>
          <w:spacing w:val="2"/>
        </w:rPr>
        <w:t>end </w:t>
      </w:r>
      <w:r>
        <w:rPr/>
        <w:t>of the second week of classes. Two week time is generally kept to accommodate certain changes based on participants‟ enrollment and add and drop margin. Academic departments are responsible for determining course offerings and input of schedule information in a timely way, no later than the specified</w:t>
      </w:r>
      <w:r>
        <w:rPr>
          <w:spacing w:val="-5"/>
        </w:rPr>
        <w:t> </w:t>
      </w:r>
      <w:r>
        <w:rPr/>
        <w:t>deadlines.</w:t>
      </w:r>
    </w:p>
    <w:p>
      <w:pPr>
        <w:pStyle w:val="BodyText"/>
        <w:spacing w:before="9"/>
        <w:rPr>
          <w:sz w:val="30"/>
        </w:rPr>
      </w:pPr>
    </w:p>
    <w:p>
      <w:pPr>
        <w:pStyle w:val="Heading2"/>
      </w:pPr>
      <w:r>
        <w:rPr/>
        <w:t>Contact Hours</w:t>
      </w:r>
    </w:p>
    <w:p>
      <w:pPr>
        <w:pStyle w:val="BodyText"/>
        <w:spacing w:before="6"/>
        <w:rPr>
          <w:b/>
          <w:sz w:val="27"/>
        </w:rPr>
      </w:pPr>
    </w:p>
    <w:p>
      <w:pPr>
        <w:pStyle w:val="ListParagraph"/>
        <w:numPr>
          <w:ilvl w:val="0"/>
          <w:numId w:val="6"/>
        </w:numPr>
        <w:tabs>
          <w:tab w:pos="581" w:val="left" w:leader="none"/>
        </w:tabs>
        <w:spacing w:line="237" w:lineRule="auto" w:before="0" w:after="0"/>
        <w:ind w:left="580" w:right="396" w:hanging="361"/>
        <w:jc w:val="both"/>
        <w:rPr>
          <w:sz w:val="22"/>
        </w:rPr>
      </w:pPr>
      <w:r>
        <w:rPr>
          <w:sz w:val="22"/>
        </w:rPr>
        <w:t>Contact hours are allocated as per course credit hours, in general, one credit hour means one contact hour. For example, a three-credit class will meet for a minimum of 3 hours per week and a four-credit course will require 4 contact hours per week and</w:t>
      </w:r>
      <w:r>
        <w:rPr>
          <w:spacing w:val="-30"/>
          <w:sz w:val="22"/>
        </w:rPr>
        <w:t> </w:t>
      </w:r>
      <w:r>
        <w:rPr>
          <w:sz w:val="22"/>
        </w:rPr>
        <w:t>respectively.</w:t>
      </w:r>
    </w:p>
    <w:p>
      <w:pPr>
        <w:pStyle w:val="ListParagraph"/>
        <w:numPr>
          <w:ilvl w:val="0"/>
          <w:numId w:val="6"/>
        </w:numPr>
        <w:tabs>
          <w:tab w:pos="581" w:val="left" w:leader="none"/>
        </w:tabs>
        <w:spacing w:line="240" w:lineRule="auto" w:before="0" w:after="0"/>
        <w:ind w:left="580" w:right="392" w:hanging="361"/>
        <w:jc w:val="both"/>
        <w:rPr>
          <w:sz w:val="22"/>
        </w:rPr>
      </w:pPr>
      <w:r>
        <w:rPr>
          <w:sz w:val="22"/>
        </w:rPr>
        <w:t>Classes at the Bachelor and Master level usually have a minimum of three contact hours per week for a three credit class, however, this arrangement may vary in case of demonstrated lab or activities outside of class to warrant the additional credit hour beyond</w:t>
      </w:r>
      <w:r>
        <w:rPr>
          <w:spacing w:val="-37"/>
          <w:sz w:val="22"/>
        </w:rPr>
        <w:t> </w:t>
      </w:r>
      <w:r>
        <w:rPr>
          <w:sz w:val="22"/>
        </w:rPr>
        <w:t>contact.</w:t>
      </w:r>
    </w:p>
    <w:p>
      <w:pPr>
        <w:pStyle w:val="ListParagraph"/>
        <w:numPr>
          <w:ilvl w:val="0"/>
          <w:numId w:val="6"/>
        </w:numPr>
        <w:tabs>
          <w:tab w:pos="581" w:val="left" w:leader="none"/>
        </w:tabs>
        <w:spacing w:line="242" w:lineRule="auto" w:before="0" w:after="0"/>
        <w:ind w:left="580" w:right="394" w:hanging="361"/>
        <w:jc w:val="both"/>
        <w:rPr>
          <w:sz w:val="22"/>
        </w:rPr>
      </w:pPr>
      <w:r>
        <w:rPr>
          <w:sz w:val="22"/>
        </w:rPr>
        <w:t>Courses offered at M.Phil./MS and Ph.D. level require more rigor and interactive learning due to substantive difference </w:t>
      </w:r>
      <w:r>
        <w:rPr>
          <w:spacing w:val="-3"/>
          <w:sz w:val="22"/>
        </w:rPr>
        <w:t>in </w:t>
      </w:r>
      <w:r>
        <w:rPr>
          <w:sz w:val="22"/>
        </w:rPr>
        <w:t>the experiences of these scholars and research program requirements and are generally accorded more credit hours i.e. </w:t>
      </w:r>
      <w:r>
        <w:rPr>
          <w:spacing w:val="2"/>
          <w:sz w:val="22"/>
        </w:rPr>
        <w:t>4-5 </w:t>
      </w:r>
      <w:r>
        <w:rPr>
          <w:sz w:val="22"/>
        </w:rPr>
        <w:t>hours and more contact hours accordingly.</w:t>
      </w:r>
    </w:p>
    <w:p>
      <w:pPr>
        <w:pStyle w:val="BodyText"/>
        <w:spacing w:before="4"/>
        <w:rPr>
          <w:sz w:val="23"/>
        </w:rPr>
      </w:pPr>
    </w:p>
    <w:p>
      <w:pPr>
        <w:spacing w:before="0"/>
        <w:ind w:left="220" w:right="0" w:firstLine="0"/>
        <w:jc w:val="both"/>
        <w:rPr>
          <w:b/>
          <w:sz w:val="22"/>
        </w:rPr>
      </w:pPr>
      <w:r>
        <w:rPr>
          <w:b/>
          <w:sz w:val="22"/>
        </w:rPr>
        <w:t>Course Meeting Times</w:t>
      </w:r>
    </w:p>
    <w:p>
      <w:pPr>
        <w:pStyle w:val="BodyText"/>
        <w:rPr>
          <w:b/>
          <w:sz w:val="26"/>
        </w:rPr>
      </w:pPr>
    </w:p>
    <w:p>
      <w:pPr>
        <w:spacing w:line="259" w:lineRule="auto" w:before="0"/>
        <w:ind w:left="220" w:right="394" w:firstLine="0"/>
        <w:jc w:val="both"/>
        <w:rPr>
          <w:sz w:val="22"/>
        </w:rPr>
      </w:pPr>
      <w:r>
        <w:rPr>
          <w:sz w:val="22"/>
        </w:rPr>
        <w:t>Each school and department must distribute course offerings over all five days of the week and over the full class day. Classes must be scheduled proportionally over the approved work hours. The classes can be slotted by the number of hours to be taught in certain areas or types of class rooms or zones in the institute/university as per course requirements. For example in the University of Oregon: block classes that meet for longer than two hours per session must be scheduled in Zones 3, 4, or 5, or on Fridays. Block classes may not be scheduled during Zones 1 or 2. Departments are permitted to schedule 600-level graduate courses as a block across time zones, including Time Zone 2, in their own department-controlled classroom. Similarly, keeping in view our institutional context, we need to schedule for reduced hours on Friday due to Juma prayer and during the holy month of Ramadan to facilitate participants</w:t>
      </w:r>
      <w:r>
        <w:rPr>
          <w:spacing w:val="-30"/>
          <w:sz w:val="22"/>
        </w:rPr>
        <w:t> </w:t>
      </w:r>
      <w:r>
        <w:rPr>
          <w:sz w:val="22"/>
        </w:rPr>
        <w:t>accordingly.</w:t>
      </w:r>
    </w:p>
    <w:p>
      <w:pPr>
        <w:pStyle w:val="BodyText"/>
        <w:spacing w:before="4"/>
        <w:rPr>
          <w:sz w:val="31"/>
        </w:rPr>
      </w:pPr>
    </w:p>
    <w:p>
      <w:pPr>
        <w:spacing w:line="240" w:lineRule="auto" w:before="0"/>
        <w:ind w:left="220" w:right="394" w:firstLine="0"/>
        <w:jc w:val="both"/>
        <w:rPr>
          <w:sz w:val="24"/>
        </w:rPr>
      </w:pPr>
      <w:r>
        <w:rPr>
          <w:i/>
          <w:sz w:val="24"/>
        </w:rPr>
        <w:t>The limited availability of specialized laboratories (such as in the sciences and the arts) </w:t>
      </w:r>
      <w:r>
        <w:rPr>
          <w:i/>
          <w:sz w:val="24"/>
        </w:rPr>
        <w:t>and computer station classrooms may necessitate the scheduling of certain laboratories and discussions within a specific premise. Use of specialized teaching facilities should be maximized while following the time scheduling principles as much as possible. </w:t>
      </w:r>
      <w:r>
        <w:rPr>
          <w:sz w:val="24"/>
        </w:rPr>
        <w:t>At times non-credit sections are scheduled after all credit classes are assigned a room.</w:t>
      </w:r>
    </w:p>
    <w:p>
      <w:pPr>
        <w:spacing w:after="0" w:line="240" w:lineRule="auto"/>
        <w:jc w:val="both"/>
        <w:rPr>
          <w:sz w:val="24"/>
        </w:rPr>
        <w:sectPr>
          <w:pgSz w:w="12240" w:h="15840"/>
          <w:pgMar w:top="1360" w:bottom="280" w:left="1220" w:right="1040"/>
        </w:sectPr>
      </w:pPr>
    </w:p>
    <w:p>
      <w:pPr>
        <w:pStyle w:val="Heading2"/>
        <w:spacing w:before="71"/>
      </w:pPr>
      <w:r>
        <w:rPr/>
        <w:t>Room Assignment Policies</w:t>
      </w:r>
    </w:p>
    <w:p>
      <w:pPr>
        <w:pStyle w:val="BodyText"/>
        <w:spacing w:before="8"/>
        <w:rPr>
          <w:b/>
          <w:sz w:val="33"/>
        </w:rPr>
      </w:pPr>
    </w:p>
    <w:p>
      <w:pPr>
        <w:pStyle w:val="BodyText"/>
        <w:ind w:left="220" w:right="389"/>
        <w:jc w:val="both"/>
      </w:pPr>
      <w:r>
        <w:rPr/>
        <w:t>As a rule of thumb, credit-bearing classes will take precedence over all non-class related seminars or events. Non-credit events, study groups, breakout sessions, etc. will be scheduled after all credit classes have been assigned a </w:t>
      </w:r>
      <w:r>
        <w:rPr>
          <w:spacing w:val="-3"/>
        </w:rPr>
        <w:t>room. </w:t>
      </w:r>
      <w:r>
        <w:rPr/>
        <w:t>When scheduling classrooms every effort should be made by Academic Scheduling Officer to provide the accommodations requested with the space utilization requirements of the whole university as the objective specially, for utilization of central university spaces</w:t>
      </w:r>
      <w:r>
        <w:rPr>
          <w:spacing w:val="22"/>
        </w:rPr>
        <w:t> </w:t>
      </w:r>
      <w:r>
        <w:rPr/>
        <w:t>and facilities i.e. scientific laboratories, </w:t>
      </w:r>
      <w:r>
        <w:rPr>
          <w:spacing w:val="-3"/>
        </w:rPr>
        <w:t>IT </w:t>
      </w:r>
      <w:r>
        <w:rPr/>
        <w:t>labs, auditoriums, lecture theatres and halls</w:t>
      </w:r>
      <w:r>
        <w:rPr>
          <w:spacing w:val="-26"/>
        </w:rPr>
        <w:t> </w:t>
      </w:r>
      <w:r>
        <w:rPr/>
        <w:t>etc.</w:t>
      </w:r>
    </w:p>
    <w:p>
      <w:pPr>
        <w:pStyle w:val="BodyText"/>
        <w:spacing w:before="7"/>
        <w:rPr>
          <w:sz w:val="31"/>
        </w:rPr>
      </w:pPr>
    </w:p>
    <w:p>
      <w:pPr>
        <w:pStyle w:val="BodyText"/>
        <w:ind w:left="220" w:right="393"/>
        <w:jc w:val="both"/>
      </w:pPr>
      <w:r>
        <w:rPr/>
        <w:t>Assignment of classrooms for sections with enrollment greater than 70 students is an independent scheduling procedure. The academic scheduling coordinator is then responsible for the update of the room assignment when completing schedule data entry as such sections </w:t>
      </w:r>
      <w:r>
        <w:rPr>
          <w:spacing w:val="-3"/>
        </w:rPr>
        <w:t>may </w:t>
      </w:r>
      <w:r>
        <w:rPr/>
        <w:t>require large size lecture theaters located at the central university facility. Such central scheduling arrangements are made in collaboration with office of the Registrar to ensure proper </w:t>
      </w:r>
      <w:r>
        <w:rPr>
          <w:spacing w:val="-3"/>
        </w:rPr>
        <w:t>rooms </w:t>
      </w:r>
      <w:r>
        <w:rPr/>
        <w:t>and spaces will be available to departments as per</w:t>
      </w:r>
      <w:r>
        <w:rPr>
          <w:spacing w:val="-4"/>
        </w:rPr>
        <w:t> </w:t>
      </w:r>
      <w:r>
        <w:rPr/>
        <w:t>requests.</w:t>
      </w:r>
    </w:p>
    <w:p>
      <w:pPr>
        <w:pStyle w:val="BodyText"/>
        <w:spacing w:before="2"/>
        <w:rPr>
          <w:sz w:val="31"/>
        </w:rPr>
      </w:pPr>
    </w:p>
    <w:p>
      <w:pPr>
        <w:pStyle w:val="BodyText"/>
        <w:ind w:left="220" w:right="397"/>
        <w:jc w:val="both"/>
      </w:pPr>
      <w:r>
        <w:rPr/>
        <w:t>Initial scheduling priority is given to those classes requiring specific equipment or seating configurations. The department scheduling coordinator will update course offerings in the main planning document. Room preference </w:t>
      </w:r>
      <w:r>
        <w:rPr>
          <w:spacing w:val="-3"/>
        </w:rPr>
        <w:t>may </w:t>
      </w:r>
      <w:r>
        <w:rPr/>
        <w:t>be noted and specific attributes for classes which require special features, i.e. computers, video, seating, maps, furniture and fixture etc. must be noted by the department at the time the course is entered, prior to classroom</w:t>
      </w:r>
      <w:r>
        <w:rPr>
          <w:spacing w:val="-8"/>
        </w:rPr>
        <w:t> </w:t>
      </w:r>
      <w:r>
        <w:rPr/>
        <w:t>assignment.</w:t>
      </w:r>
    </w:p>
    <w:p>
      <w:pPr>
        <w:pStyle w:val="BodyText"/>
        <w:spacing w:before="4"/>
        <w:rPr>
          <w:sz w:val="31"/>
        </w:rPr>
      </w:pPr>
    </w:p>
    <w:p>
      <w:pPr>
        <w:pStyle w:val="BodyText"/>
        <w:ind w:left="220" w:right="402"/>
        <w:jc w:val="both"/>
      </w:pPr>
      <w:r>
        <w:rPr/>
        <w:t>Sections designated as tentative ('Q') will be assigned rooms after all other sections have been assigned. Laboratories and departmental or joint-controlled classrooms should be assigned and submitted at the time schedule information is entered.</w:t>
      </w:r>
    </w:p>
    <w:p>
      <w:pPr>
        <w:pStyle w:val="BodyText"/>
        <w:spacing w:before="6"/>
        <w:rPr>
          <w:sz w:val="31"/>
        </w:rPr>
      </w:pPr>
    </w:p>
    <w:p>
      <w:pPr>
        <w:pStyle w:val="BodyText"/>
        <w:ind w:left="220" w:right="403"/>
        <w:jc w:val="both"/>
      </w:pPr>
      <w:r>
        <w:rPr/>
        <w:t>Enrollment history or anticipated increases for a particular course will be used by Academic Scheduling Officer to determine classroom size, thus, enrollment limits should be carefully reviewed and adjusted for an accurate and precise scheduling. Departments should base estimated enrollments on the actual enrollment during the previous corresponding semester/term with an estimated increase of about 15%. In cases where the department projects a greater than 15% increase, justification must be provided in writing by the program coordinator for a precise planning and</w:t>
      </w:r>
      <w:r>
        <w:rPr>
          <w:spacing w:val="-36"/>
        </w:rPr>
        <w:t> </w:t>
      </w:r>
      <w:r>
        <w:rPr/>
        <w:t>scheduling.</w:t>
      </w:r>
    </w:p>
    <w:p>
      <w:pPr>
        <w:pStyle w:val="BodyText"/>
        <w:spacing w:before="9"/>
        <w:rPr>
          <w:sz w:val="30"/>
        </w:rPr>
      </w:pPr>
    </w:p>
    <w:p>
      <w:pPr>
        <w:pStyle w:val="Heading2"/>
      </w:pPr>
      <w:r>
        <w:rPr/>
        <w:t>Resolution of Conflicts</w:t>
      </w:r>
    </w:p>
    <w:p>
      <w:pPr>
        <w:pStyle w:val="BodyText"/>
        <w:spacing w:before="8"/>
        <w:rPr>
          <w:b/>
          <w:sz w:val="33"/>
        </w:rPr>
      </w:pPr>
    </w:p>
    <w:p>
      <w:pPr>
        <w:pStyle w:val="BodyText"/>
        <w:spacing w:line="242" w:lineRule="auto"/>
        <w:ind w:left="220" w:right="404"/>
        <w:jc w:val="both"/>
      </w:pPr>
      <w:r>
        <w:rPr/>
        <w:t>Class size and equipment requirements will be the determining factors in disputes involving credit-granting academic classes especially for central utilization of spaces.</w:t>
      </w:r>
    </w:p>
    <w:p>
      <w:pPr>
        <w:pStyle w:val="BodyText"/>
        <w:spacing w:before="10"/>
        <w:rPr>
          <w:sz w:val="30"/>
        </w:rPr>
      </w:pPr>
    </w:p>
    <w:p>
      <w:pPr>
        <w:pStyle w:val="BodyText"/>
        <w:spacing w:line="242" w:lineRule="auto"/>
        <w:ind w:left="220" w:right="407"/>
        <w:jc w:val="both"/>
      </w:pPr>
      <w:r>
        <w:rPr/>
        <w:t>Highest priority is given to those departments which do not have their own seminar rooms. Departments with dedicated seminar rooms are required to maximize the use of</w:t>
      </w:r>
    </w:p>
    <w:p>
      <w:pPr>
        <w:spacing w:after="0" w:line="242" w:lineRule="auto"/>
        <w:jc w:val="both"/>
        <w:sectPr>
          <w:pgSz w:w="12240" w:h="15840"/>
          <w:pgMar w:top="1360" w:bottom="280" w:left="1220" w:right="1040"/>
        </w:sectPr>
      </w:pPr>
    </w:p>
    <w:p>
      <w:pPr>
        <w:pStyle w:val="BodyText"/>
        <w:spacing w:line="237" w:lineRule="auto" w:before="78"/>
        <w:ind w:left="220" w:right="405"/>
        <w:jc w:val="both"/>
      </w:pPr>
      <w:r>
        <w:rPr/>
        <w:t>these </w:t>
      </w:r>
      <w:r>
        <w:rPr>
          <w:spacing w:val="-3"/>
        </w:rPr>
        <w:t>rooms </w:t>
      </w:r>
      <w:r>
        <w:rPr/>
        <w:t>for smaller classes and meetings, rather than requesting room assignments from the general</w:t>
      </w:r>
      <w:r>
        <w:rPr>
          <w:spacing w:val="-9"/>
        </w:rPr>
        <w:t> </w:t>
      </w:r>
      <w:r>
        <w:rPr/>
        <w:t>pool.</w:t>
      </w:r>
    </w:p>
    <w:p>
      <w:pPr>
        <w:pStyle w:val="BodyText"/>
        <w:spacing w:before="7"/>
        <w:rPr>
          <w:sz w:val="31"/>
        </w:rPr>
      </w:pPr>
    </w:p>
    <w:p>
      <w:pPr>
        <w:pStyle w:val="BodyText"/>
        <w:ind w:left="220" w:right="397"/>
        <w:jc w:val="both"/>
      </w:pPr>
      <w:r>
        <w:rPr/>
        <w:t>Academic Scheduling will make every attempt to mediate room conflicts and develop a solution. However, in the event that conflicts cannot be resolved at this level, the Deans, Registrar and/or the Head of the Departments (HODs) may become involved. In Pakistan, usually classes are offered at institute/department/school/center own premise with less dependence on central university spaces, however, in science, engineering, IT related courses where more of lab equipment, sophisticated tools are involved shared resources are utilized.</w:t>
      </w:r>
    </w:p>
    <w:p>
      <w:pPr>
        <w:pStyle w:val="BodyText"/>
        <w:spacing w:before="9"/>
        <w:rPr>
          <w:sz w:val="30"/>
        </w:rPr>
      </w:pPr>
    </w:p>
    <w:p>
      <w:pPr>
        <w:pStyle w:val="Heading3"/>
        <w:ind w:left="220" w:right="393"/>
        <w:jc w:val="both"/>
      </w:pPr>
      <w:r>
        <w:rPr/>
        <w:t>Faculty and instructors are responsible for sharing the ten-minute 'pass time' between classes. Every effort should be made to vacate the classroom in a timely way, allowing the following instructor to set-up and prepare, as well as allow the finishing instructor to make final remarks and gather materials. There is no 'ownership' of this time. Students should be encouraged to meet with the instructor during office hours rather than during the "pass time". Should conflicts develop, instructors should first attempt to resolve the concerns between themselves. If the result is unsatisfactory, conflicts must be mediated by department chairs or respective deans. Apex authorities the Pro-Vice Chancellor, the Vice Chancellor, The Chancellor or others in hierarchy should be bothered only when disputes are of strategic nature or remain unresolved.</w:t>
      </w:r>
    </w:p>
    <w:p>
      <w:pPr>
        <w:pStyle w:val="BodyText"/>
        <w:spacing w:before="7"/>
        <w:rPr>
          <w:b/>
          <w:sz w:val="31"/>
        </w:rPr>
      </w:pPr>
    </w:p>
    <w:p>
      <w:pPr>
        <w:spacing w:before="1"/>
        <w:ind w:left="220" w:right="0" w:firstLine="0"/>
        <w:jc w:val="both"/>
        <w:rPr>
          <w:b/>
          <w:sz w:val="26"/>
        </w:rPr>
      </w:pPr>
      <w:r>
        <w:rPr>
          <w:b/>
          <w:sz w:val="26"/>
        </w:rPr>
        <w:t>Joint-Controlled Classrooms</w:t>
      </w:r>
    </w:p>
    <w:p>
      <w:pPr>
        <w:pStyle w:val="BodyText"/>
        <w:spacing w:before="7"/>
        <w:rPr>
          <w:b/>
          <w:sz w:val="33"/>
        </w:rPr>
      </w:pPr>
    </w:p>
    <w:p>
      <w:pPr>
        <w:pStyle w:val="BodyText"/>
        <w:ind w:left="220" w:right="400"/>
        <w:jc w:val="both"/>
      </w:pPr>
      <w:r>
        <w:rPr/>
        <w:t>A joint-controlled class room is one which is jointly scheduled by an academic department and the Academic Scheduling Office. The academic department has priority in assigning courses into classrooms under joint-control, at the start of the semester/ term when class schedule is established. The department is expected to fully use the seating capacity of department-controlled classrooms and conference rooms, and adhere to the common areas established within these procedures.</w:t>
      </w:r>
    </w:p>
    <w:p>
      <w:pPr>
        <w:pStyle w:val="BodyText"/>
        <w:spacing w:before="4"/>
        <w:rPr>
          <w:sz w:val="31"/>
        </w:rPr>
      </w:pPr>
    </w:p>
    <w:p>
      <w:pPr>
        <w:pStyle w:val="BodyText"/>
        <w:spacing w:before="1"/>
        <w:ind w:left="220" w:right="401"/>
        <w:jc w:val="both"/>
      </w:pPr>
      <w:r>
        <w:rPr/>
        <w:t>All unscheduled </w:t>
      </w:r>
      <w:r>
        <w:rPr>
          <w:spacing w:val="-3"/>
        </w:rPr>
        <w:t>time </w:t>
      </w:r>
      <w:r>
        <w:rPr/>
        <w:t>after this initial schedule is identified and is considered as available for general assignments including discussions, student preparation, presentation or</w:t>
      </w:r>
      <w:r>
        <w:rPr>
          <w:spacing w:val="-4"/>
        </w:rPr>
        <w:t> </w:t>
      </w:r>
      <w:r>
        <w:rPr/>
        <w:t>like.</w:t>
      </w:r>
    </w:p>
    <w:p>
      <w:pPr>
        <w:pStyle w:val="BodyText"/>
        <w:spacing w:before="8"/>
        <w:rPr>
          <w:sz w:val="31"/>
        </w:rPr>
      </w:pPr>
    </w:p>
    <w:p>
      <w:pPr>
        <w:pStyle w:val="BodyText"/>
        <w:spacing w:line="237" w:lineRule="auto"/>
        <w:ind w:left="220" w:right="402"/>
        <w:jc w:val="both"/>
      </w:pPr>
      <w:r>
        <w:rPr/>
        <w:t>Once rooms are assigned, classes will not be removed from joint-controlled classrooms when there is a change in the controlling-department class offerings.</w:t>
      </w:r>
    </w:p>
    <w:p>
      <w:pPr>
        <w:pStyle w:val="BodyText"/>
        <w:spacing w:before="7"/>
        <w:rPr>
          <w:sz w:val="31"/>
        </w:rPr>
      </w:pPr>
    </w:p>
    <w:p>
      <w:pPr>
        <w:pStyle w:val="BodyText"/>
        <w:ind w:left="220" w:right="394"/>
        <w:jc w:val="both"/>
      </w:pPr>
      <w:r>
        <w:rPr/>
        <w:t>Joint-controlled classrooms will not be made available for general use or  student events. In turn, academic departments must schedule any use of the room beyond classes with Academic Scheduling, who will determine availability. Scheduling and Event Services does not schedule joint-controlled classrooms. For instance, at University of the Punjab, there is one block </w:t>
      </w:r>
      <w:r>
        <w:rPr>
          <w:spacing w:val="-3"/>
        </w:rPr>
        <w:t>known </w:t>
      </w:r>
      <w:r>
        <w:rPr/>
        <w:t>as „Under Graduate Block‟ where</w:t>
      </w:r>
      <w:r>
        <w:rPr>
          <w:spacing w:val="9"/>
        </w:rPr>
        <w:t> </w:t>
      </w:r>
      <w:r>
        <w:rPr/>
        <w:t>all</w:t>
      </w:r>
    </w:p>
    <w:p>
      <w:pPr>
        <w:spacing w:after="0"/>
        <w:jc w:val="both"/>
        <w:sectPr>
          <w:pgSz w:w="12240" w:h="15840"/>
          <w:pgMar w:top="1360" w:bottom="280" w:left="1220" w:right="1040"/>
        </w:sectPr>
      </w:pPr>
    </w:p>
    <w:p>
      <w:pPr>
        <w:pStyle w:val="BodyText"/>
        <w:spacing w:before="76"/>
        <w:ind w:left="220" w:right="392"/>
        <w:jc w:val="both"/>
      </w:pPr>
      <w:r>
        <w:rPr/>
        <w:t>common courses classes for undergraduate program are arranged. Students from different departments attend classes at this facility using the common scheduling and joint controlled method.</w:t>
      </w:r>
    </w:p>
    <w:p>
      <w:pPr>
        <w:pStyle w:val="BodyText"/>
        <w:spacing w:before="9"/>
        <w:rPr>
          <w:sz w:val="30"/>
        </w:rPr>
      </w:pPr>
    </w:p>
    <w:p>
      <w:pPr>
        <w:pStyle w:val="Heading2"/>
        <w:jc w:val="left"/>
      </w:pPr>
      <w:r>
        <w:rPr/>
        <w:t>Classroom Accessibility</w:t>
      </w:r>
    </w:p>
    <w:p>
      <w:pPr>
        <w:pStyle w:val="BodyText"/>
        <w:rPr>
          <w:b/>
          <w:sz w:val="34"/>
        </w:rPr>
      </w:pPr>
    </w:p>
    <w:p>
      <w:pPr>
        <w:pStyle w:val="BodyText"/>
        <w:spacing w:before="1"/>
        <w:ind w:left="220" w:right="395"/>
        <w:jc w:val="both"/>
      </w:pPr>
      <w:r>
        <w:rPr/>
        <w:t>Classroom assignments may be changed when the room is determined to be inaccessible for a student or an instructor. Instructors should notify academic re- scheduling as soon as they identify any barriers to their own or a student‟s access to or within a classroom. Academic Scheduling will make every effort to relocate the class to an accessible room. Academic Scheduling works closely with Accessible Education Center to ensure that classrooms and classroom locations are fully accessible for challenged and special students and instructors.</w:t>
      </w:r>
    </w:p>
    <w:p>
      <w:pPr>
        <w:pStyle w:val="BodyText"/>
        <w:spacing w:before="8"/>
        <w:rPr>
          <w:sz w:val="30"/>
        </w:rPr>
      </w:pPr>
    </w:p>
    <w:p>
      <w:pPr>
        <w:pStyle w:val="Heading2"/>
        <w:jc w:val="left"/>
      </w:pPr>
      <w:r>
        <w:rPr/>
        <w:t>Changes in Classroom Assignments</w:t>
      </w:r>
    </w:p>
    <w:p>
      <w:pPr>
        <w:pStyle w:val="BodyText"/>
        <w:spacing w:before="8"/>
        <w:rPr>
          <w:b/>
          <w:sz w:val="33"/>
        </w:rPr>
      </w:pPr>
    </w:p>
    <w:p>
      <w:pPr>
        <w:pStyle w:val="BodyText"/>
        <w:ind w:left="220" w:right="398"/>
        <w:jc w:val="both"/>
      </w:pPr>
      <w:r>
        <w:rPr/>
        <w:t>Instructors/departments may not move their class from an assigned room without prior approval from the department scheduling coordinator and the Office of the Registrar in case of central scheduling.</w:t>
      </w:r>
    </w:p>
    <w:p>
      <w:pPr>
        <w:pStyle w:val="BodyText"/>
        <w:spacing w:before="7"/>
        <w:rPr>
          <w:sz w:val="31"/>
        </w:rPr>
      </w:pPr>
    </w:p>
    <w:p>
      <w:pPr>
        <w:pStyle w:val="BodyText"/>
        <w:ind w:left="220" w:right="404"/>
        <w:jc w:val="both"/>
      </w:pPr>
      <w:r>
        <w:rPr/>
        <w:t>All schedule changes affecting class meeting time/days or classroom assignments must be requested in writing to Academic Scheduling Office. Before submitting the request, instructors should inform students about the possible change and encourage any student whose access to the class might be impacted by a change to notify them as soon as possible.</w:t>
      </w:r>
    </w:p>
    <w:p>
      <w:pPr>
        <w:pStyle w:val="BodyText"/>
        <w:spacing w:before="1"/>
        <w:rPr>
          <w:sz w:val="31"/>
        </w:rPr>
      </w:pPr>
    </w:p>
    <w:p>
      <w:pPr>
        <w:pStyle w:val="BodyText"/>
        <w:spacing w:before="1"/>
        <w:ind w:left="220" w:right="406"/>
        <w:jc w:val="both"/>
      </w:pPr>
      <w:r>
        <w:rPr/>
        <w:t>In the event of an emergency evacuation of a classroom or building, Academic Scheduling will attempt to relocate classes to temporary meeting rooms if desired. For example, we all witnessed that special arrangements were made in the wake of floods, earth quacks, national disasters and state of emergencies during the past.</w:t>
      </w:r>
    </w:p>
    <w:p>
      <w:pPr>
        <w:pStyle w:val="BodyText"/>
        <w:spacing w:before="11"/>
        <w:rPr>
          <w:sz w:val="30"/>
        </w:rPr>
      </w:pPr>
    </w:p>
    <w:p>
      <w:pPr>
        <w:pStyle w:val="Heading2"/>
        <w:jc w:val="left"/>
      </w:pPr>
      <w:r>
        <w:rPr/>
        <w:t>Room Size and Configuration</w:t>
      </w:r>
    </w:p>
    <w:p>
      <w:pPr>
        <w:pStyle w:val="BodyText"/>
        <w:spacing w:before="1"/>
        <w:rPr>
          <w:b/>
          <w:sz w:val="34"/>
        </w:rPr>
      </w:pPr>
    </w:p>
    <w:p>
      <w:pPr>
        <w:pStyle w:val="BodyText"/>
        <w:ind w:left="220" w:right="394"/>
        <w:jc w:val="both"/>
      </w:pPr>
      <w:r>
        <w:rPr/>
        <w:t>Seating capacity is determined in accordance with state and city safety regulations. Departments are not to over-enroll students beyond the maximum classroom size. If it appears that students‟ demand will surpass the scheduled room, departments should contact Academic Scheduling Office immediately, before the class grows too large, to determine if alternate space is available. It is unacceptable for students not to have appropriate seating arrangement in class rooms. Inappropriate seating violates building codes and provides a poor image of the university and its ability to manage enrollment.</w:t>
      </w:r>
    </w:p>
    <w:p>
      <w:pPr>
        <w:pStyle w:val="BodyText"/>
        <w:spacing w:before="1"/>
        <w:rPr>
          <w:sz w:val="31"/>
        </w:rPr>
      </w:pPr>
    </w:p>
    <w:p>
      <w:pPr>
        <w:pStyle w:val="BodyText"/>
        <w:spacing w:line="242" w:lineRule="auto"/>
        <w:ind w:left="220" w:right="400"/>
        <w:jc w:val="both"/>
      </w:pPr>
      <w:r>
        <w:rPr/>
        <w:t>Furniture and equipment such as overheads, chairs, and tables are not to </w:t>
      </w:r>
      <w:r>
        <w:rPr>
          <w:spacing w:val="5"/>
        </w:rPr>
        <w:t>be </w:t>
      </w:r>
      <w:r>
        <w:rPr/>
        <w:t>moved from one room to another without approval of the Academic Scheduling Office or</w:t>
      </w:r>
      <w:r>
        <w:rPr>
          <w:spacing w:val="62"/>
        </w:rPr>
        <w:t> </w:t>
      </w:r>
      <w:r>
        <w:rPr/>
        <w:t>Media</w:t>
      </w:r>
    </w:p>
    <w:p>
      <w:pPr>
        <w:spacing w:after="0" w:line="242" w:lineRule="auto"/>
        <w:jc w:val="both"/>
        <w:sectPr>
          <w:pgSz w:w="12240" w:h="15840"/>
          <w:pgMar w:top="1360" w:bottom="280" w:left="1220" w:right="1040"/>
        </w:sectPr>
      </w:pPr>
    </w:p>
    <w:p>
      <w:pPr>
        <w:pStyle w:val="BodyText"/>
        <w:spacing w:before="76"/>
        <w:ind w:left="220" w:right="396"/>
        <w:jc w:val="both"/>
      </w:pPr>
      <w:r>
        <w:rPr/>
        <w:t>Services. If a room does not contain adequate facilities to meet the scheduled maximum enrollment or equipment needs, the instructor should contact the department scheduling coordinator for assistance. Academic Scheduling office should attempt to locate alternative space, if necessary.</w:t>
      </w:r>
    </w:p>
    <w:p>
      <w:pPr>
        <w:pStyle w:val="BodyText"/>
        <w:spacing w:before="11"/>
        <w:rPr>
          <w:sz w:val="30"/>
        </w:rPr>
      </w:pPr>
    </w:p>
    <w:p>
      <w:pPr>
        <w:pStyle w:val="Heading2"/>
      </w:pPr>
      <w:r>
        <w:rPr/>
        <w:t>Appropriate Use of Facilities</w:t>
      </w:r>
    </w:p>
    <w:p>
      <w:pPr>
        <w:pStyle w:val="BodyText"/>
        <w:spacing w:before="7"/>
        <w:rPr>
          <w:b/>
          <w:sz w:val="33"/>
        </w:rPr>
      </w:pPr>
    </w:p>
    <w:p>
      <w:pPr>
        <w:pStyle w:val="BodyText"/>
        <w:spacing w:before="1"/>
        <w:ind w:left="220" w:right="401"/>
        <w:jc w:val="both"/>
      </w:pPr>
      <w:r>
        <w:rPr/>
        <w:t>In general, food, drinks and eatables are not permitted in academic classrooms, and food </w:t>
      </w:r>
      <w:r>
        <w:rPr>
          <w:spacing w:val="-3"/>
        </w:rPr>
        <w:t>may </w:t>
      </w:r>
      <w:r>
        <w:rPr/>
        <w:t>only be served outside of classroom facilities. Certain events </w:t>
      </w:r>
      <w:r>
        <w:rPr>
          <w:spacing w:val="-3"/>
        </w:rPr>
        <w:t>may </w:t>
      </w:r>
      <w:r>
        <w:rPr/>
        <w:t>be denied use of classroom space if it is determined that the nature of the event is inappropriate for the purpose of the classroom. The possession, consumption, or furnishing of controlled beverages or substances like smoking is prohibited in any classroom. It should be clearly mentioned in the class room usage policy and code of</w:t>
      </w:r>
      <w:r>
        <w:rPr>
          <w:spacing w:val="-27"/>
        </w:rPr>
        <w:t> </w:t>
      </w:r>
      <w:r>
        <w:rPr/>
        <w:t>conduct.</w:t>
      </w:r>
    </w:p>
    <w:p>
      <w:pPr>
        <w:pStyle w:val="BodyText"/>
        <w:spacing w:before="11"/>
        <w:rPr>
          <w:sz w:val="30"/>
        </w:rPr>
      </w:pPr>
    </w:p>
    <w:p>
      <w:pPr>
        <w:pStyle w:val="Heading2"/>
      </w:pPr>
      <w:r>
        <w:rPr/>
        <w:t>Classroom Maintenance</w:t>
      </w:r>
    </w:p>
    <w:p>
      <w:pPr>
        <w:pStyle w:val="BodyText"/>
        <w:spacing w:before="8"/>
        <w:rPr>
          <w:b/>
          <w:sz w:val="33"/>
        </w:rPr>
      </w:pPr>
    </w:p>
    <w:p>
      <w:pPr>
        <w:pStyle w:val="BodyText"/>
        <w:ind w:left="220" w:right="398"/>
        <w:jc w:val="both"/>
      </w:pPr>
      <w:r>
        <w:rPr/>
        <w:t>Facilities Services or Administration Officer are responsible for routine maintenance of classrooms. Media Services and Lab in-charge is responsible for maintenance and repair of all equipment and lab maintenance within premise with clearly defined role for each staff member hired for this purpose. For instance, concerns about cleanliness should be addressed to janitor or the administration staff dealing with these responsibilities, electricity, multimedia and related concerns need to be pointed to the concerned staff respectively.</w:t>
      </w:r>
    </w:p>
    <w:p>
      <w:pPr>
        <w:spacing w:after="0"/>
        <w:jc w:val="both"/>
        <w:sectPr>
          <w:pgSz w:w="12240" w:h="15840"/>
          <w:pgMar w:top="1360" w:bottom="280" w:left="1220" w:right="10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pStyle w:val="Heading1"/>
        <w:spacing w:before="91"/>
      </w:pPr>
      <w:r>
        <w:rPr/>
        <w:t>SESSION 11-12</w:t>
      </w:r>
    </w:p>
    <w:p>
      <w:pPr>
        <w:spacing w:before="2"/>
        <w:ind w:left="1777" w:right="1951" w:firstLine="0"/>
        <w:jc w:val="center"/>
        <w:rPr>
          <w:b/>
          <w:sz w:val="32"/>
        </w:rPr>
      </w:pPr>
      <w:r>
        <w:rPr>
          <w:b/>
          <w:sz w:val="32"/>
        </w:rPr>
        <w:t>Essentials for Course Designing</w:t>
      </w:r>
    </w:p>
    <w:p>
      <w:pPr>
        <w:pStyle w:val="Heading2"/>
        <w:spacing w:before="197"/>
      </w:pPr>
      <w:r>
        <w:rPr/>
        <w:t>Learning objectives</w:t>
      </w:r>
    </w:p>
    <w:p>
      <w:pPr>
        <w:pStyle w:val="BodyText"/>
        <w:spacing w:line="259" w:lineRule="auto" w:before="32"/>
        <w:ind w:left="220" w:right="395"/>
        <w:jc w:val="both"/>
      </w:pPr>
      <w:r>
        <w:rPr/>
        <w:t>Successful courses require careful planning and continual revision. Consult with colleagues who have taught the same or similar courses to learn from their strategies and their general impressions of the students who typically take the course. If you are team-teaching, you and your teaching partner(s) should begin meeting in advance to discuss course goals, teaching philosophies, course content, teaching methods, and course policies, as well as specific responsibilities for each instructor.</w:t>
      </w:r>
    </w:p>
    <w:p>
      <w:pPr>
        <w:pStyle w:val="BodyText"/>
        <w:spacing w:line="259" w:lineRule="auto" w:before="161"/>
        <w:ind w:left="220" w:right="391"/>
        <w:jc w:val="both"/>
      </w:pPr>
      <w:r>
        <w:rPr/>
        <w:t>When you define the course learning objectives, focus on student learning. One way to formulate these learning objectives is to determine what students should be learning in terms of content, cognitive development, and personal development. </w:t>
      </w:r>
      <w:r>
        <w:rPr>
          <w:color w:val="212121"/>
        </w:rPr>
        <w:t>Learning objectives are  statements  that  define  the  expected   goal   of   a   curriculum,   course, lesson or activity in terms of demonstrable skills or knowledge that will be acquired by a student as a result of instruction which also known as: Instructional objectives and learning</w:t>
      </w:r>
      <w:r>
        <w:rPr>
          <w:color w:val="212121"/>
          <w:spacing w:val="-2"/>
        </w:rPr>
        <w:t> </w:t>
      </w:r>
      <w:r>
        <w:rPr>
          <w:color w:val="212121"/>
        </w:rPr>
        <w:t>goals.</w:t>
      </w:r>
    </w:p>
    <w:p>
      <w:pPr>
        <w:pStyle w:val="BodyText"/>
        <w:spacing w:line="259" w:lineRule="auto" w:before="156"/>
        <w:ind w:left="220" w:right="405"/>
        <w:jc w:val="both"/>
      </w:pPr>
      <w:r>
        <w:rPr/>
        <w:t>Be as specific as you can and make sure that the goals define learning in ways that can be measured. Consider the following questions:</w:t>
      </w:r>
    </w:p>
    <w:p>
      <w:pPr>
        <w:pStyle w:val="BodyText"/>
        <w:rPr>
          <w:sz w:val="26"/>
        </w:rPr>
      </w:pPr>
    </w:p>
    <w:p>
      <w:pPr>
        <w:pStyle w:val="BodyText"/>
        <w:spacing w:before="7"/>
        <w:rPr>
          <w:sz w:val="27"/>
        </w:rPr>
      </w:pP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What do you want your students to remember from your</w:t>
      </w:r>
      <w:r>
        <w:rPr>
          <w:spacing w:val="-17"/>
          <w:sz w:val="24"/>
        </w:rPr>
        <w:t> </w:t>
      </w:r>
      <w:r>
        <w:rPr>
          <w:sz w:val="24"/>
        </w:rPr>
        <w:t>course?</w:t>
      </w: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How should taking your course change</w:t>
      </w:r>
      <w:r>
        <w:rPr>
          <w:spacing w:val="-13"/>
          <w:sz w:val="24"/>
        </w:rPr>
        <w:t> </w:t>
      </w:r>
      <w:r>
        <w:rPr>
          <w:sz w:val="24"/>
        </w:rPr>
        <w:t>students?</w:t>
      </w: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What skills should students gain in this</w:t>
      </w:r>
      <w:r>
        <w:rPr>
          <w:spacing w:val="-6"/>
          <w:sz w:val="24"/>
        </w:rPr>
        <w:t> </w:t>
      </w:r>
      <w:r>
        <w:rPr>
          <w:sz w:val="24"/>
        </w:rPr>
        <w:t>course?</w:t>
      </w:r>
    </w:p>
    <w:p>
      <w:pPr>
        <w:pStyle w:val="ListParagraph"/>
        <w:numPr>
          <w:ilvl w:val="0"/>
          <w:numId w:val="7"/>
        </w:numPr>
        <w:tabs>
          <w:tab w:pos="941" w:val="left" w:leader="none"/>
        </w:tabs>
        <w:spacing w:line="240" w:lineRule="auto" w:before="0" w:after="0"/>
        <w:ind w:left="941" w:right="404" w:hanging="361"/>
        <w:jc w:val="both"/>
        <w:rPr>
          <w:rFonts w:ascii="Symbol" w:hAnsi="Symbol"/>
          <w:sz w:val="24"/>
        </w:rPr>
      </w:pPr>
      <w:r>
        <w:rPr>
          <w:sz w:val="24"/>
        </w:rPr>
        <w:t>How does this course relate to other courses in the discipline? How, then, might you define the learning objectives</w:t>
      </w:r>
      <w:r>
        <w:rPr>
          <w:spacing w:val="-9"/>
          <w:sz w:val="24"/>
        </w:rPr>
        <w:t> </w:t>
      </w:r>
      <w:r>
        <w:rPr>
          <w:sz w:val="24"/>
        </w:rPr>
        <w:t>accordingly.</w:t>
      </w:r>
    </w:p>
    <w:p>
      <w:pPr>
        <w:pStyle w:val="ListParagraph"/>
        <w:numPr>
          <w:ilvl w:val="0"/>
          <w:numId w:val="7"/>
        </w:numPr>
        <w:tabs>
          <w:tab w:pos="941" w:val="left" w:leader="none"/>
        </w:tabs>
        <w:spacing w:line="240" w:lineRule="auto" w:before="0" w:after="0"/>
        <w:ind w:left="941" w:right="397" w:hanging="361"/>
        <w:jc w:val="both"/>
        <w:rPr>
          <w:rFonts w:ascii="Symbol" w:hAnsi="Symbol"/>
          <w:sz w:val="24"/>
        </w:rPr>
      </w:pPr>
      <w:r>
        <w:rPr>
          <w:sz w:val="24"/>
        </w:rPr>
        <w:t>In addition, you should learn about the students who typically take the course in order to think about how your course will help this group of students build their knowledge and understanding about the</w:t>
      </w:r>
      <w:r>
        <w:rPr>
          <w:spacing w:val="-2"/>
          <w:sz w:val="24"/>
        </w:rPr>
        <w:t> </w:t>
      </w:r>
      <w:r>
        <w:rPr>
          <w:sz w:val="24"/>
        </w:rPr>
        <w:t>topic.</w:t>
      </w:r>
    </w:p>
    <w:p>
      <w:pPr>
        <w:spacing w:after="0" w:line="240" w:lineRule="auto"/>
        <w:jc w:val="both"/>
        <w:rPr>
          <w:rFonts w:ascii="Symbol" w:hAnsi="Symbol"/>
          <w:sz w:val="24"/>
        </w:rPr>
        <w:sectPr>
          <w:pgSz w:w="12240" w:h="15840"/>
          <w:pgMar w:top="1500" w:bottom="280" w:left="1220" w:right="1040"/>
        </w:sectPr>
      </w:pPr>
    </w:p>
    <w:p>
      <w:pPr>
        <w:pStyle w:val="BodyText"/>
        <w:rPr>
          <w:sz w:val="26"/>
        </w:rPr>
      </w:pPr>
    </w:p>
    <w:p>
      <w:pPr>
        <w:pStyle w:val="BodyText"/>
        <w:spacing w:line="259" w:lineRule="auto" w:before="93"/>
        <w:ind w:left="220" w:right="399"/>
        <w:jc w:val="both"/>
      </w:pPr>
      <w:r>
        <w:rPr/>
        <w:t>Benjamin Bloom‟s Taxonomy of Educational Objectives (1956) provides a helpful framework for identifying the observable and measurable skills you would like your students to learn. As the following table shows, Bloom identified six types of cognitive processes and ordered these according to the increasing level of complexity involved: knowledge, comprehension, application, analysis, synthesis, and evaluation. This table links these processes to representative skills, as well as verbs you might use when defining course goals, developing teaching methods, designing assignments and exams, and composing questions to use in</w:t>
      </w:r>
      <w:r>
        <w:rPr>
          <w:spacing w:val="-3"/>
        </w:rPr>
        <w:t> </w:t>
      </w:r>
      <w:r>
        <w:rPr/>
        <w:t>class.</w:t>
      </w:r>
    </w:p>
    <w:p>
      <w:pPr>
        <w:pStyle w:val="BodyText"/>
        <w:spacing w:before="10"/>
        <w:rPr>
          <w:sz w:val="10"/>
        </w:rPr>
      </w:pPr>
      <w:r>
        <w:rPr/>
        <w:drawing>
          <wp:anchor distT="0" distB="0" distL="0" distR="0" allowOverlap="1" layoutInCell="1" locked="0" behindDoc="0" simplePos="0" relativeHeight="0">
            <wp:simplePos x="0" y="0"/>
            <wp:positionH relativeFrom="page">
              <wp:posOffset>1247775</wp:posOffset>
            </wp:positionH>
            <wp:positionV relativeFrom="paragraph">
              <wp:posOffset>104132</wp:posOffset>
            </wp:positionV>
            <wp:extent cx="5372100" cy="3419475"/>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5372100" cy="3419475"/>
                    </a:xfrm>
                    <a:prstGeom prst="rect">
                      <a:avLst/>
                    </a:prstGeom>
                  </pic:spPr>
                </pic:pic>
              </a:graphicData>
            </a:graphic>
          </wp:anchor>
        </w:drawing>
      </w:r>
    </w:p>
    <w:p>
      <w:pPr>
        <w:spacing w:before="65"/>
        <w:ind w:left="220" w:right="0" w:firstLine="0"/>
        <w:jc w:val="both"/>
        <w:rPr>
          <w:b/>
          <w:sz w:val="22"/>
        </w:rPr>
      </w:pPr>
      <w:r>
        <w:rPr>
          <w:b/>
          <w:sz w:val="22"/>
        </w:rPr>
        <w:t>Key Concept 2: Learning Outcome</w:t>
      </w:r>
    </w:p>
    <w:p>
      <w:pPr>
        <w:pStyle w:val="BodyText"/>
        <w:spacing w:before="189"/>
        <w:ind w:left="220" w:right="402"/>
        <w:jc w:val="both"/>
      </w:pPr>
      <w:r>
        <w:rPr/>
        <w:t>Learning outcomes describe what a student is expected to know and to be able to do by the end of the subject or course. Clear learning outcomes should benefit students in a number of ways. Statements of learning outcomes should explain to students what they will learn on successful completion of a subject or course. They are also an indication to students of what they may be expected to demonstrate in assignments and examinations. The preparation of learning outcomes can assist academics in designing and aligning course content, teaching and learning strategies and resources, and assessment methods.</w:t>
      </w:r>
    </w:p>
    <w:p>
      <w:pPr>
        <w:pStyle w:val="BodyText"/>
        <w:spacing w:before="160"/>
        <w:ind w:left="220" w:right="393"/>
        <w:jc w:val="both"/>
      </w:pPr>
      <w:r>
        <w:rPr/>
        <w:t>Course level descriptors should be kept in mind during the development of course-level or subject-level learning outcomes. Learning outcomes are depicted in the form of a typology of dimensions, knowledge, skills and the application of knowledge and skills. These are briefly defined as:</w:t>
      </w:r>
    </w:p>
    <w:p>
      <w:pPr>
        <w:pStyle w:val="ListParagraph"/>
        <w:numPr>
          <w:ilvl w:val="0"/>
          <w:numId w:val="7"/>
        </w:numPr>
        <w:tabs>
          <w:tab w:pos="940" w:val="left" w:leader="none"/>
          <w:tab w:pos="941" w:val="left" w:leader="none"/>
        </w:tabs>
        <w:spacing w:line="240" w:lineRule="auto" w:before="161" w:after="0"/>
        <w:ind w:left="941" w:right="0" w:hanging="361"/>
        <w:jc w:val="left"/>
        <w:rPr>
          <w:rFonts w:ascii="Symbol" w:hAnsi="Symbol"/>
          <w:sz w:val="24"/>
        </w:rPr>
      </w:pPr>
      <w:r>
        <w:rPr>
          <w:sz w:val="24"/>
        </w:rPr>
        <w:t>Knowledge is what a graduate </w:t>
      </w:r>
      <w:r>
        <w:rPr>
          <w:spacing w:val="-3"/>
          <w:sz w:val="24"/>
        </w:rPr>
        <w:t>knows </w:t>
      </w:r>
      <w:r>
        <w:rPr>
          <w:sz w:val="24"/>
        </w:rPr>
        <w:t>and</w:t>
      </w:r>
      <w:r>
        <w:rPr>
          <w:spacing w:val="-1"/>
          <w:sz w:val="24"/>
        </w:rPr>
        <w:t> </w:t>
      </w:r>
      <w:r>
        <w:rPr>
          <w:sz w:val="24"/>
        </w:rPr>
        <w:t>understands;</w:t>
      </w:r>
    </w:p>
    <w:p>
      <w:pPr>
        <w:spacing w:after="0" w:line="240" w:lineRule="auto"/>
        <w:jc w:val="left"/>
        <w:rPr>
          <w:rFonts w:ascii="Symbol" w:hAnsi="Symbol"/>
          <w:sz w:val="24"/>
        </w:rPr>
        <w:sectPr>
          <w:pgSz w:w="12240" w:h="15840"/>
          <w:pgMar w:top="1500" w:bottom="280" w:left="1220" w:right="1040"/>
        </w:sectPr>
      </w:pPr>
    </w:p>
    <w:p>
      <w:pPr>
        <w:pStyle w:val="ListParagraph"/>
        <w:numPr>
          <w:ilvl w:val="0"/>
          <w:numId w:val="7"/>
        </w:numPr>
        <w:tabs>
          <w:tab w:pos="940" w:val="left" w:leader="none"/>
          <w:tab w:pos="941" w:val="left" w:leader="none"/>
        </w:tabs>
        <w:spacing w:line="240" w:lineRule="auto" w:before="74" w:after="0"/>
        <w:ind w:left="941" w:right="0" w:hanging="361"/>
        <w:jc w:val="left"/>
        <w:rPr>
          <w:rFonts w:ascii="Symbol" w:hAnsi="Symbol"/>
          <w:sz w:val="24"/>
        </w:rPr>
      </w:pPr>
      <w:r>
        <w:rPr>
          <w:sz w:val="24"/>
        </w:rPr>
        <w:t>Skills are what a graduate can do;</w:t>
      </w:r>
      <w:r>
        <w:rPr>
          <w:spacing w:val="-9"/>
          <w:sz w:val="24"/>
        </w:rPr>
        <w:t> </w:t>
      </w:r>
      <w:r>
        <w:rPr>
          <w:sz w:val="24"/>
        </w:rPr>
        <w:t>and</w:t>
      </w:r>
    </w:p>
    <w:p>
      <w:pPr>
        <w:pStyle w:val="ListParagraph"/>
        <w:numPr>
          <w:ilvl w:val="0"/>
          <w:numId w:val="7"/>
        </w:numPr>
        <w:tabs>
          <w:tab w:pos="941" w:val="left" w:leader="none"/>
        </w:tabs>
        <w:spacing w:line="240" w:lineRule="auto" w:before="162" w:after="0"/>
        <w:ind w:left="941" w:right="404" w:hanging="361"/>
        <w:jc w:val="both"/>
        <w:rPr>
          <w:rFonts w:ascii="Symbol" w:hAnsi="Symbol"/>
          <w:sz w:val="24"/>
        </w:rPr>
      </w:pPr>
      <w:r>
        <w:rPr>
          <w:sz w:val="24"/>
        </w:rPr>
        <w:t>Application of knowledge and skills is the context in which a graduate applies knowledge and</w:t>
      </w:r>
      <w:r>
        <w:rPr>
          <w:spacing w:val="-1"/>
          <w:sz w:val="24"/>
        </w:rPr>
        <w:t> </w:t>
      </w:r>
      <w:r>
        <w:rPr>
          <w:sz w:val="24"/>
        </w:rPr>
        <w:t>skills.</w:t>
      </w:r>
    </w:p>
    <w:p>
      <w:pPr>
        <w:pStyle w:val="BodyText"/>
        <w:spacing w:before="124"/>
        <w:ind w:left="340" w:right="397"/>
        <w:jc w:val="both"/>
      </w:pPr>
      <w:r>
        <w:rPr/>
        <w:t>In writing learning outcomes statements it is important to focus foremost on what a student should know and be able to do and the ways </w:t>
      </w:r>
      <w:r>
        <w:rPr>
          <w:spacing w:val="7"/>
        </w:rPr>
        <w:t>in </w:t>
      </w:r>
      <w:r>
        <w:rPr/>
        <w:t>which this knowledge and skill might be demonstrated through assessment. This requires shifting attention from the content of a subject or course (in overly simple terms, what staff teach) towards student attainment (that is, what the student should be </w:t>
      </w:r>
      <w:r>
        <w:rPr>
          <w:spacing w:val="3"/>
        </w:rPr>
        <w:t>able </w:t>
      </w:r>
      <w:r>
        <w:rPr/>
        <w:t>to do on successful completion of the subject or</w:t>
      </w:r>
      <w:r>
        <w:rPr>
          <w:spacing w:val="-4"/>
        </w:rPr>
        <w:t> </w:t>
      </w:r>
      <w:r>
        <w:rPr/>
        <w:t>course).</w:t>
      </w:r>
    </w:p>
    <w:p>
      <w:pPr>
        <w:pStyle w:val="BodyText"/>
        <w:spacing w:before="110"/>
        <w:ind w:left="340"/>
        <w:jc w:val="both"/>
      </w:pPr>
      <w:r>
        <w:rPr/>
        <w:t>When writing learning outcomes we should bear in mind:</w:t>
      </w:r>
    </w:p>
    <w:p>
      <w:pPr>
        <w:pStyle w:val="ListParagraph"/>
        <w:numPr>
          <w:ilvl w:val="1"/>
          <w:numId w:val="7"/>
        </w:numPr>
        <w:tabs>
          <w:tab w:pos="1060" w:val="left" w:leader="none"/>
          <w:tab w:pos="1061" w:val="left" w:leader="none"/>
        </w:tabs>
        <w:spacing w:line="240" w:lineRule="auto" w:before="116" w:after="0"/>
        <w:ind w:left="1061" w:right="0" w:hanging="361"/>
        <w:jc w:val="left"/>
        <w:rPr>
          <w:sz w:val="24"/>
        </w:rPr>
      </w:pPr>
      <w:r>
        <w:rPr>
          <w:sz w:val="24"/>
        </w:rPr>
        <w:t>the kind of knowledge and skills that are</w:t>
      </w:r>
      <w:r>
        <w:rPr>
          <w:spacing w:val="-10"/>
          <w:sz w:val="24"/>
        </w:rPr>
        <w:t> </w:t>
      </w:r>
      <w:r>
        <w:rPr>
          <w:sz w:val="24"/>
        </w:rPr>
        <w:t>involved</w:t>
      </w:r>
    </w:p>
    <w:p>
      <w:pPr>
        <w:pStyle w:val="ListParagraph"/>
        <w:numPr>
          <w:ilvl w:val="1"/>
          <w:numId w:val="7"/>
        </w:numPr>
        <w:tabs>
          <w:tab w:pos="1060" w:val="left" w:leader="none"/>
          <w:tab w:pos="1061" w:val="left" w:leader="none"/>
        </w:tabs>
        <w:spacing w:line="240" w:lineRule="auto" w:before="110" w:after="0"/>
        <w:ind w:left="1061" w:right="0" w:hanging="361"/>
        <w:jc w:val="left"/>
        <w:rPr>
          <w:sz w:val="24"/>
        </w:rPr>
      </w:pPr>
      <w:r>
        <w:rPr>
          <w:sz w:val="24"/>
        </w:rPr>
        <w:t>the level of understanding it is desirable for students to</w:t>
      </w:r>
      <w:r>
        <w:rPr>
          <w:spacing w:val="-18"/>
          <w:sz w:val="24"/>
        </w:rPr>
        <w:t> </w:t>
      </w:r>
      <w:r>
        <w:rPr>
          <w:sz w:val="24"/>
        </w:rPr>
        <w:t>achieve</w:t>
      </w:r>
    </w:p>
    <w:p>
      <w:pPr>
        <w:pStyle w:val="ListParagraph"/>
        <w:numPr>
          <w:ilvl w:val="1"/>
          <w:numId w:val="7"/>
        </w:numPr>
        <w:tabs>
          <w:tab w:pos="1060" w:val="left" w:leader="none"/>
          <w:tab w:pos="1061" w:val="left" w:leader="none"/>
        </w:tabs>
        <w:spacing w:line="240" w:lineRule="auto" w:before="109" w:after="0"/>
        <w:ind w:left="1061" w:right="0" w:hanging="361"/>
        <w:jc w:val="left"/>
        <w:rPr>
          <w:sz w:val="24"/>
        </w:rPr>
      </w:pPr>
      <w:r>
        <w:rPr>
          <w:sz w:val="24"/>
        </w:rPr>
        <w:t>how this learning is to be</w:t>
      </w:r>
      <w:r>
        <w:rPr>
          <w:spacing w:val="-15"/>
          <w:sz w:val="24"/>
        </w:rPr>
        <w:t> </w:t>
      </w:r>
      <w:r>
        <w:rPr>
          <w:sz w:val="24"/>
        </w:rPr>
        <w:t>demonstrated.</w:t>
      </w:r>
    </w:p>
    <w:p>
      <w:pPr>
        <w:spacing w:before="149"/>
        <w:ind w:left="220" w:right="0" w:firstLine="0"/>
        <w:jc w:val="both"/>
        <w:rPr>
          <w:b/>
          <w:sz w:val="22"/>
        </w:rPr>
      </w:pPr>
      <w:r>
        <w:rPr>
          <w:b/>
          <w:sz w:val="22"/>
        </w:rPr>
        <w:t>Constructing Learning Outcomes</w:t>
      </w:r>
    </w:p>
    <w:p>
      <w:pPr>
        <w:spacing w:line="259" w:lineRule="auto" w:before="184"/>
        <w:ind w:left="220" w:right="403" w:firstLine="0"/>
        <w:jc w:val="both"/>
        <w:rPr>
          <w:sz w:val="22"/>
        </w:rPr>
      </w:pPr>
      <w:r>
        <w:rPr>
          <w:sz w:val="22"/>
        </w:rPr>
        <w:t>Taxonomies of educational objectives can be consulted as useful guides for developing a comprehensive list of student outcomes. Taxonomies attempt to identify and classify all different types of learning. Their structure usually attempts to divide learning into three domains (cognitive, affective, and behavioral) and then defines the level of performance for each domain. Cognitive outcomes describe what students should know. Affective outcomes describe what students should think. Behavioral outcomes describe what students should be able to perform or</w:t>
      </w:r>
      <w:r>
        <w:rPr>
          <w:spacing w:val="-1"/>
          <w:sz w:val="22"/>
        </w:rPr>
        <w:t> </w:t>
      </w:r>
      <w:r>
        <w:rPr>
          <w:sz w:val="22"/>
        </w:rPr>
        <w:t>do.</w:t>
      </w:r>
    </w:p>
    <w:p>
      <w:pPr>
        <w:spacing w:line="259" w:lineRule="auto" w:before="162"/>
        <w:ind w:left="220" w:right="396" w:firstLine="0"/>
        <w:jc w:val="both"/>
        <w:rPr>
          <w:sz w:val="22"/>
        </w:rPr>
      </w:pPr>
      <w:r>
        <w:rPr>
          <w:sz w:val="22"/>
        </w:rPr>
        <w:t>Bloom‟s Taxonomy of Educational Objectives (1956) is one traditional framework for structuring learning outcomes. Levels of performance for Bloom‟s cognitive domain include knowledge, comprehension, application, analysis, synthesis, and evaluation. These categories are arranged in ascending order of cognitive complexity where evaluation represents the highest level. The table below presents a description of the levels of performance for Bloom‟s cognitive domain.</w:t>
      </w:r>
    </w:p>
    <w:p>
      <w:pPr>
        <w:pStyle w:val="BodyText"/>
        <w:rPr>
          <w:sz w:val="20"/>
        </w:rPr>
      </w:pPr>
    </w:p>
    <w:p>
      <w:pPr>
        <w:pStyle w:val="BodyText"/>
        <w:rPr>
          <w:sz w:val="20"/>
        </w:rPr>
      </w:pPr>
    </w:p>
    <w:p>
      <w:pPr>
        <w:pStyle w:val="BodyText"/>
        <w:spacing w:before="10" w:after="1"/>
        <w:rPr>
          <w:sz w:val="11"/>
        </w:rPr>
      </w:pPr>
    </w:p>
    <w:tbl>
      <w:tblPr>
        <w:tblW w:w="0" w:type="auto"/>
        <w:jc w:val="left"/>
        <w:tblInd w:w="23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194"/>
        <w:gridCol w:w="6080"/>
      </w:tblGrid>
      <w:tr>
        <w:trPr>
          <w:trHeight w:val="380" w:hRule="atLeast"/>
        </w:trPr>
        <w:tc>
          <w:tcPr>
            <w:tcW w:w="3194" w:type="dxa"/>
            <w:tcBorders>
              <w:left w:val="single" w:sz="12" w:space="0" w:color="000000"/>
              <w:bottom w:val="single" w:sz="6" w:space="0" w:color="000000"/>
              <w:right w:val="single" w:sz="12" w:space="0" w:color="000000"/>
            </w:tcBorders>
          </w:tcPr>
          <w:p>
            <w:pPr>
              <w:pStyle w:val="TableParagraph"/>
              <w:spacing w:before="23"/>
              <w:ind w:left="124"/>
              <w:rPr>
                <w:sz w:val="24"/>
              </w:rPr>
            </w:pPr>
            <w:r>
              <w:rPr>
                <w:sz w:val="24"/>
              </w:rPr>
              <w:t>Level</w:t>
            </w:r>
          </w:p>
        </w:tc>
        <w:tc>
          <w:tcPr>
            <w:tcW w:w="6080" w:type="dxa"/>
            <w:tcBorders>
              <w:left w:val="single" w:sz="12" w:space="0" w:color="000000"/>
              <w:bottom w:val="single" w:sz="6" w:space="0" w:color="000000"/>
              <w:right w:val="single" w:sz="12" w:space="0" w:color="000000"/>
            </w:tcBorders>
          </w:tcPr>
          <w:p>
            <w:pPr>
              <w:pStyle w:val="TableParagraph"/>
              <w:spacing w:before="23"/>
              <w:ind w:left="123"/>
              <w:rPr>
                <w:sz w:val="24"/>
              </w:rPr>
            </w:pPr>
            <w:r>
              <w:rPr>
                <w:sz w:val="24"/>
              </w:rPr>
              <w:t>Description</w:t>
            </w:r>
          </w:p>
        </w:tc>
      </w:tr>
      <w:tr>
        <w:trPr>
          <w:trHeight w:val="856" w:hRule="atLeast"/>
        </w:trPr>
        <w:tc>
          <w:tcPr>
            <w:tcW w:w="3194" w:type="dxa"/>
            <w:tcBorders>
              <w:top w:val="single" w:sz="6" w:space="0" w:color="000000"/>
              <w:left w:val="single" w:sz="12" w:space="0" w:color="000000"/>
              <w:bottom w:val="single" w:sz="12" w:space="0" w:color="000000"/>
              <w:right w:val="single" w:sz="12" w:space="0" w:color="000000"/>
            </w:tcBorders>
            <w:shd w:val="clear" w:color="auto" w:fill="EBEBEB"/>
          </w:tcPr>
          <w:p>
            <w:pPr>
              <w:pStyle w:val="TableParagraph"/>
              <w:spacing w:before="17"/>
              <w:ind w:left="124"/>
              <w:rPr>
                <w:sz w:val="24"/>
              </w:rPr>
            </w:pPr>
            <w:r>
              <w:rPr>
                <w:sz w:val="24"/>
              </w:rPr>
              <w:t>Knowledge</w:t>
            </w:r>
          </w:p>
          <w:p>
            <w:pPr>
              <w:pStyle w:val="TableParagraph"/>
              <w:spacing w:line="274" w:lineRule="exact" w:before="13"/>
              <w:ind w:left="124"/>
              <w:rPr>
                <w:sz w:val="24"/>
              </w:rPr>
            </w:pPr>
            <w:r>
              <w:rPr>
                <w:sz w:val="24"/>
              </w:rPr>
              <w:t>(represents the lowest level of</w:t>
            </w:r>
            <w:r>
              <w:rPr>
                <w:spacing w:val="-1"/>
                <w:sz w:val="24"/>
              </w:rPr>
              <w:t> </w:t>
            </w:r>
            <w:r>
              <w:rPr>
                <w:sz w:val="24"/>
              </w:rPr>
              <w:t>learning)</w:t>
            </w:r>
          </w:p>
        </w:tc>
        <w:tc>
          <w:tcPr>
            <w:tcW w:w="6080" w:type="dxa"/>
            <w:tcBorders>
              <w:top w:val="single" w:sz="6" w:space="0" w:color="000000"/>
              <w:left w:val="single" w:sz="12" w:space="0" w:color="000000"/>
              <w:bottom w:val="single" w:sz="12" w:space="0" w:color="000000"/>
              <w:right w:val="single" w:sz="12" w:space="0" w:color="000000"/>
            </w:tcBorders>
            <w:shd w:val="clear" w:color="auto" w:fill="EBEBEB"/>
          </w:tcPr>
          <w:p>
            <w:pPr>
              <w:pStyle w:val="TableParagraph"/>
              <w:spacing w:line="242" w:lineRule="auto" w:before="132"/>
              <w:ind w:left="123"/>
              <w:rPr>
                <w:sz w:val="24"/>
              </w:rPr>
            </w:pPr>
            <w:r>
              <w:rPr>
                <w:sz w:val="24"/>
              </w:rPr>
              <w:t>To know and remember specific facts, </w:t>
            </w:r>
            <w:r>
              <w:rPr>
                <w:spacing w:val="-3"/>
                <w:sz w:val="24"/>
              </w:rPr>
              <w:t>terms </w:t>
            </w:r>
            <w:r>
              <w:rPr>
                <w:sz w:val="24"/>
              </w:rPr>
              <w:t>concepts, principles or</w:t>
            </w:r>
            <w:r>
              <w:rPr>
                <w:spacing w:val="-5"/>
                <w:sz w:val="24"/>
              </w:rPr>
              <w:t> </w:t>
            </w:r>
            <w:r>
              <w:rPr>
                <w:sz w:val="24"/>
              </w:rPr>
              <w:t>theories</w:t>
            </w:r>
          </w:p>
        </w:tc>
      </w:tr>
      <w:tr>
        <w:trPr>
          <w:trHeight w:val="377" w:hRule="atLeast"/>
        </w:trPr>
        <w:tc>
          <w:tcPr>
            <w:tcW w:w="3194" w:type="dxa"/>
            <w:tcBorders>
              <w:top w:val="single" w:sz="12" w:space="0" w:color="000000"/>
              <w:left w:val="single" w:sz="12" w:space="0" w:color="000000"/>
              <w:bottom w:val="single" w:sz="12" w:space="0" w:color="000000"/>
              <w:right w:val="single" w:sz="12" w:space="0" w:color="000000"/>
            </w:tcBorders>
          </w:tcPr>
          <w:p>
            <w:pPr>
              <w:pStyle w:val="TableParagraph"/>
              <w:spacing w:line="271" w:lineRule="exact"/>
              <w:ind w:left="124"/>
              <w:rPr>
                <w:sz w:val="24"/>
              </w:rPr>
            </w:pPr>
            <w:r>
              <w:rPr>
                <w:sz w:val="24"/>
              </w:rPr>
              <w:t>Comprehension</w:t>
            </w:r>
          </w:p>
        </w:tc>
        <w:tc>
          <w:tcPr>
            <w:tcW w:w="6080" w:type="dxa"/>
            <w:tcBorders>
              <w:top w:val="single" w:sz="12" w:space="0" w:color="000000"/>
              <w:left w:val="single" w:sz="12" w:space="0" w:color="000000"/>
              <w:bottom w:val="single" w:sz="12" w:space="0" w:color="000000"/>
              <w:right w:val="single" w:sz="12" w:space="0" w:color="000000"/>
            </w:tcBorders>
          </w:tcPr>
          <w:p>
            <w:pPr>
              <w:pStyle w:val="TableParagraph"/>
              <w:spacing w:line="271" w:lineRule="exact"/>
              <w:ind w:left="123"/>
              <w:rPr>
                <w:sz w:val="24"/>
              </w:rPr>
            </w:pPr>
            <w:r>
              <w:rPr>
                <w:sz w:val="24"/>
              </w:rPr>
              <w:t>To understand, interpret, compare, contrast, explain</w:t>
            </w:r>
          </w:p>
        </w:tc>
      </w:tr>
      <w:tr>
        <w:trPr>
          <w:trHeight w:val="656" w:hRule="atLeast"/>
        </w:trPr>
        <w:tc>
          <w:tcPr>
            <w:tcW w:w="3194" w:type="dxa"/>
            <w:tcBorders>
              <w:top w:val="single" w:sz="12" w:space="0" w:color="000000"/>
              <w:left w:val="single" w:sz="12" w:space="0" w:color="000000"/>
              <w:bottom w:val="single" w:sz="12" w:space="0" w:color="000000"/>
              <w:right w:val="single" w:sz="12" w:space="0" w:color="000000"/>
            </w:tcBorders>
            <w:shd w:val="clear" w:color="auto" w:fill="EBEBEB"/>
          </w:tcPr>
          <w:p>
            <w:pPr>
              <w:pStyle w:val="TableParagraph"/>
              <w:spacing w:before="158"/>
              <w:ind w:left="124"/>
              <w:rPr>
                <w:sz w:val="24"/>
              </w:rPr>
            </w:pPr>
            <w:r>
              <w:rPr>
                <w:sz w:val="24"/>
              </w:rPr>
              <w:t>Application</w:t>
            </w:r>
          </w:p>
        </w:tc>
        <w:tc>
          <w:tcPr>
            <w:tcW w:w="6080" w:type="dxa"/>
            <w:tcBorders>
              <w:top w:val="single" w:sz="12" w:space="0" w:color="000000"/>
              <w:left w:val="single" w:sz="12" w:space="0" w:color="000000"/>
              <w:bottom w:val="single" w:sz="12" w:space="0" w:color="000000"/>
              <w:right w:val="single" w:sz="12" w:space="0" w:color="000000"/>
            </w:tcBorders>
            <w:shd w:val="clear" w:color="auto" w:fill="EBEBEB"/>
          </w:tcPr>
          <w:p>
            <w:pPr>
              <w:pStyle w:val="TableParagraph"/>
              <w:spacing w:line="242" w:lineRule="auto"/>
              <w:ind w:left="123" w:right="-30"/>
              <w:rPr>
                <w:sz w:val="24"/>
              </w:rPr>
            </w:pPr>
            <w:r>
              <w:rPr>
                <w:sz w:val="24"/>
              </w:rPr>
              <w:t>To apply knowledge to new situations to solve problems using required knowledge or</w:t>
            </w:r>
            <w:r>
              <w:rPr>
                <w:spacing w:val="-8"/>
                <w:sz w:val="24"/>
              </w:rPr>
              <w:t> </w:t>
            </w:r>
            <w:r>
              <w:rPr>
                <w:sz w:val="24"/>
              </w:rPr>
              <w:t>skills</w:t>
            </w:r>
          </w:p>
        </w:tc>
      </w:tr>
      <w:tr>
        <w:trPr>
          <w:trHeight w:val="656" w:hRule="atLeast"/>
        </w:trPr>
        <w:tc>
          <w:tcPr>
            <w:tcW w:w="3194" w:type="dxa"/>
            <w:tcBorders>
              <w:top w:val="single" w:sz="12" w:space="0" w:color="000000"/>
              <w:left w:val="single" w:sz="12" w:space="0" w:color="000000"/>
              <w:bottom w:val="single" w:sz="12" w:space="0" w:color="000000"/>
              <w:right w:val="single" w:sz="12" w:space="0" w:color="000000"/>
            </w:tcBorders>
          </w:tcPr>
          <w:p>
            <w:pPr>
              <w:pStyle w:val="TableParagraph"/>
              <w:spacing w:before="158"/>
              <w:ind w:left="124"/>
              <w:rPr>
                <w:sz w:val="24"/>
              </w:rPr>
            </w:pPr>
            <w:r>
              <w:rPr>
                <w:sz w:val="24"/>
              </w:rPr>
              <w:t>Analysis</w:t>
            </w:r>
          </w:p>
        </w:tc>
        <w:tc>
          <w:tcPr>
            <w:tcW w:w="6080" w:type="dxa"/>
            <w:tcBorders>
              <w:top w:val="single" w:sz="12" w:space="0" w:color="000000"/>
              <w:left w:val="single" w:sz="12" w:space="0" w:color="000000"/>
              <w:bottom w:val="single" w:sz="12" w:space="0" w:color="000000"/>
              <w:right w:val="single" w:sz="12" w:space="0" w:color="000000"/>
            </w:tcBorders>
          </w:tcPr>
          <w:p>
            <w:pPr>
              <w:pStyle w:val="TableParagraph"/>
              <w:spacing w:line="242" w:lineRule="auto"/>
              <w:ind w:left="123"/>
              <w:rPr>
                <w:sz w:val="24"/>
              </w:rPr>
            </w:pPr>
            <w:r>
              <w:rPr>
                <w:sz w:val="24"/>
              </w:rPr>
              <w:t>To identify the organizational structure of something; to identify parts, relationships, and organizing</w:t>
            </w:r>
            <w:r>
              <w:rPr>
                <w:spacing w:val="-14"/>
                <w:sz w:val="24"/>
              </w:rPr>
              <w:t> </w:t>
            </w:r>
            <w:r>
              <w:rPr>
                <w:sz w:val="24"/>
              </w:rPr>
              <w:t>principles</w:t>
            </w:r>
          </w:p>
        </w:tc>
      </w:tr>
      <w:tr>
        <w:trPr>
          <w:trHeight w:val="651" w:hRule="atLeast"/>
        </w:trPr>
        <w:tc>
          <w:tcPr>
            <w:tcW w:w="3194" w:type="dxa"/>
            <w:tcBorders>
              <w:top w:val="single" w:sz="12" w:space="0" w:color="000000"/>
              <w:left w:val="single" w:sz="12" w:space="0" w:color="000000"/>
              <w:bottom w:val="single" w:sz="12" w:space="0" w:color="000000"/>
              <w:right w:val="single" w:sz="12" w:space="0" w:color="000000"/>
            </w:tcBorders>
            <w:shd w:val="clear" w:color="auto" w:fill="EBEBEB"/>
          </w:tcPr>
          <w:p>
            <w:pPr>
              <w:pStyle w:val="TableParagraph"/>
              <w:spacing w:before="158"/>
              <w:ind w:left="124"/>
              <w:rPr>
                <w:sz w:val="24"/>
              </w:rPr>
            </w:pPr>
            <w:r>
              <w:rPr>
                <w:sz w:val="24"/>
              </w:rPr>
              <w:t>Synthesis</w:t>
            </w:r>
          </w:p>
        </w:tc>
        <w:tc>
          <w:tcPr>
            <w:tcW w:w="6080" w:type="dxa"/>
            <w:tcBorders>
              <w:top w:val="single" w:sz="12" w:space="0" w:color="000000"/>
              <w:left w:val="single" w:sz="12" w:space="0" w:color="000000"/>
              <w:bottom w:val="single" w:sz="12" w:space="0" w:color="000000"/>
              <w:right w:val="single" w:sz="12" w:space="0" w:color="000000"/>
            </w:tcBorders>
            <w:shd w:val="clear" w:color="auto" w:fill="EBEBEB"/>
          </w:tcPr>
          <w:p>
            <w:pPr>
              <w:pStyle w:val="TableParagraph"/>
              <w:tabs>
                <w:tab w:pos="531" w:val="left" w:leader="none"/>
                <w:tab w:pos="1609" w:val="left" w:leader="none"/>
                <w:tab w:pos="2083" w:val="left" w:leader="none"/>
                <w:tab w:pos="2932" w:val="left" w:leader="none"/>
                <w:tab w:pos="3660" w:val="left" w:leader="none"/>
                <w:tab w:pos="4068" w:val="left" w:leader="none"/>
                <w:tab w:pos="5271" w:val="left" w:leader="none"/>
                <w:tab w:pos="5612" w:val="left" w:leader="none"/>
              </w:tabs>
              <w:spacing w:line="237" w:lineRule="auto"/>
              <w:ind w:left="123" w:right="-15"/>
              <w:rPr>
                <w:sz w:val="24"/>
              </w:rPr>
            </w:pPr>
            <w:r>
              <w:rPr>
                <w:sz w:val="24"/>
              </w:rPr>
              <w:t>To create something, to integrate ideas into a solution, to</w:t>
              <w:tab/>
              <w:t>propose</w:t>
              <w:tab/>
              <w:t>an</w:t>
              <w:tab/>
              <w:t>action</w:t>
              <w:tab/>
              <w:t>plan,</w:t>
              <w:tab/>
              <w:t>to</w:t>
              <w:tab/>
              <w:t>formulate</w:t>
              <w:tab/>
              <w:t>a</w:t>
              <w:tab/>
              <w:t>new</w:t>
            </w:r>
          </w:p>
        </w:tc>
      </w:tr>
    </w:tbl>
    <w:p>
      <w:pPr>
        <w:spacing w:after="0" w:line="237" w:lineRule="auto"/>
        <w:rPr>
          <w:sz w:val="24"/>
        </w:rPr>
        <w:sectPr>
          <w:pgSz w:w="12240" w:h="15840"/>
          <w:pgMar w:top="1360" w:bottom="280" w:left="1220" w:right="1040"/>
        </w:sectPr>
      </w:pPr>
    </w:p>
    <w:tbl>
      <w:tblPr>
        <w:tblW w:w="0" w:type="auto"/>
        <w:jc w:val="left"/>
        <w:tblInd w:w="23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194"/>
        <w:gridCol w:w="6080"/>
      </w:tblGrid>
      <w:tr>
        <w:trPr>
          <w:trHeight w:val="656" w:hRule="atLeast"/>
        </w:trPr>
        <w:tc>
          <w:tcPr>
            <w:tcW w:w="3194" w:type="dxa"/>
            <w:shd w:val="clear" w:color="auto" w:fill="EBEBEB"/>
          </w:tcPr>
          <w:p>
            <w:pPr>
              <w:pStyle w:val="TableParagraph"/>
              <w:rPr>
                <w:rFonts w:ascii="Times New Roman"/>
                <w:sz w:val="24"/>
              </w:rPr>
            </w:pPr>
          </w:p>
        </w:tc>
        <w:tc>
          <w:tcPr>
            <w:tcW w:w="6080" w:type="dxa"/>
            <w:shd w:val="clear" w:color="auto" w:fill="EBEBEB"/>
          </w:tcPr>
          <w:p>
            <w:pPr>
              <w:pStyle w:val="TableParagraph"/>
              <w:spacing w:line="271" w:lineRule="exact"/>
              <w:ind w:left="123"/>
              <w:rPr>
                <w:sz w:val="24"/>
              </w:rPr>
            </w:pPr>
            <w:r>
              <w:rPr>
                <w:sz w:val="24"/>
              </w:rPr>
              <w:t>classification scheme</w:t>
            </w:r>
          </w:p>
        </w:tc>
      </w:tr>
      <w:tr>
        <w:trPr>
          <w:trHeight w:val="834" w:hRule="atLeast"/>
        </w:trPr>
        <w:tc>
          <w:tcPr>
            <w:tcW w:w="3194" w:type="dxa"/>
            <w:tcBorders>
              <w:bottom w:val="single" w:sz="18" w:space="0" w:color="000000"/>
            </w:tcBorders>
          </w:tcPr>
          <w:p>
            <w:pPr>
              <w:pStyle w:val="TableParagraph"/>
              <w:spacing w:line="271" w:lineRule="exact"/>
              <w:ind w:left="124"/>
              <w:rPr>
                <w:sz w:val="24"/>
              </w:rPr>
            </w:pPr>
            <w:r>
              <w:rPr>
                <w:sz w:val="24"/>
              </w:rPr>
              <w:t>Evaluation</w:t>
            </w:r>
          </w:p>
          <w:p>
            <w:pPr>
              <w:pStyle w:val="TableParagraph"/>
              <w:spacing w:line="280" w:lineRule="atLeast"/>
              <w:ind w:left="124" w:right="-15"/>
              <w:rPr>
                <w:sz w:val="24"/>
              </w:rPr>
            </w:pPr>
            <w:r>
              <w:rPr>
                <w:sz w:val="24"/>
              </w:rPr>
              <w:t>(represents the highest level of</w:t>
            </w:r>
            <w:r>
              <w:rPr>
                <w:spacing w:val="-1"/>
                <w:sz w:val="24"/>
              </w:rPr>
              <w:t> </w:t>
            </w:r>
            <w:r>
              <w:rPr>
                <w:sz w:val="24"/>
              </w:rPr>
              <w:t>learning)</w:t>
            </w:r>
          </w:p>
        </w:tc>
        <w:tc>
          <w:tcPr>
            <w:tcW w:w="6080" w:type="dxa"/>
            <w:tcBorders>
              <w:bottom w:val="single" w:sz="18" w:space="0" w:color="000000"/>
            </w:tcBorders>
          </w:tcPr>
          <w:p>
            <w:pPr>
              <w:pStyle w:val="TableParagraph"/>
              <w:spacing w:line="237" w:lineRule="auto" w:before="137"/>
              <w:ind w:left="123"/>
              <w:rPr>
                <w:sz w:val="24"/>
              </w:rPr>
            </w:pPr>
            <w:r>
              <w:rPr>
                <w:sz w:val="24"/>
              </w:rPr>
              <w:t>To judge the quality of something based on its adequacy, value, logic or</w:t>
            </w:r>
            <w:r>
              <w:rPr>
                <w:spacing w:val="-4"/>
                <w:sz w:val="24"/>
              </w:rPr>
              <w:t> </w:t>
            </w:r>
            <w:r>
              <w:rPr>
                <w:sz w:val="24"/>
              </w:rPr>
              <w:t>use</w:t>
            </w:r>
          </w:p>
        </w:tc>
      </w:tr>
    </w:tbl>
    <w:p>
      <w:pPr>
        <w:pStyle w:val="BodyText"/>
        <w:spacing w:before="149"/>
        <w:ind w:left="220"/>
        <w:jc w:val="both"/>
      </w:pPr>
      <w:r>
        <w:rPr/>
        <w:t>Using Power Verbs</w:t>
      </w:r>
    </w:p>
    <w:p>
      <w:pPr>
        <w:pStyle w:val="BodyText"/>
        <w:spacing w:line="259" w:lineRule="auto" w:before="185"/>
        <w:ind w:left="220" w:right="399"/>
        <w:jc w:val="both"/>
      </w:pPr>
      <w:r>
        <w:rPr/>
        <w:t>When composing learning outcomes, it is important to rely on concrete action verbs that specify a terminal, observable, and successful performance as opposed to passive verbs that are not observable. For example, the statements “be exposed to,” “be familiar with,” and “develop an appreciation of,” are not observable and would be difficult </w:t>
      </w:r>
      <w:r>
        <w:rPr>
          <w:spacing w:val="-3"/>
        </w:rPr>
        <w:t>to </w:t>
      </w:r>
      <w:r>
        <w:rPr/>
        <w:t>quantify. The table below provides a list of common active verbs for each of Bloom‟s performance</w:t>
      </w:r>
      <w:r>
        <w:rPr>
          <w:spacing w:val="-1"/>
        </w:rPr>
        <w:t> </w:t>
      </w:r>
      <w:r>
        <w:rPr/>
        <w:t>levels.</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3"/>
        </w:rPr>
      </w:pPr>
    </w:p>
    <w:tbl>
      <w:tblPr>
        <w:tblW w:w="0" w:type="auto"/>
        <w:jc w:val="left"/>
        <w:tblInd w:w="23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61"/>
        <w:gridCol w:w="1897"/>
        <w:gridCol w:w="1436"/>
        <w:gridCol w:w="1297"/>
        <w:gridCol w:w="1350"/>
        <w:gridCol w:w="1249"/>
      </w:tblGrid>
      <w:tr>
        <w:trPr>
          <w:trHeight w:val="550" w:hRule="atLeast"/>
        </w:trPr>
        <w:tc>
          <w:tcPr>
            <w:tcW w:w="2161" w:type="dxa"/>
          </w:tcPr>
          <w:p>
            <w:pPr>
              <w:pStyle w:val="TableParagraph"/>
              <w:spacing w:line="271" w:lineRule="exact"/>
              <w:ind w:left="124"/>
              <w:rPr>
                <w:sz w:val="24"/>
              </w:rPr>
            </w:pPr>
            <w:r>
              <w:rPr>
                <w:sz w:val="24"/>
              </w:rPr>
              <w:t>Knowledge</w:t>
            </w:r>
          </w:p>
        </w:tc>
        <w:tc>
          <w:tcPr>
            <w:tcW w:w="1897" w:type="dxa"/>
            <w:shd w:val="clear" w:color="auto" w:fill="EBEBEB"/>
          </w:tcPr>
          <w:p>
            <w:pPr>
              <w:pStyle w:val="TableParagraph"/>
              <w:spacing w:line="271" w:lineRule="exact"/>
              <w:ind w:left="124"/>
              <w:rPr>
                <w:sz w:val="24"/>
              </w:rPr>
            </w:pPr>
            <w:r>
              <w:rPr>
                <w:sz w:val="24"/>
              </w:rPr>
              <w:t>Comprehension</w:t>
            </w:r>
          </w:p>
        </w:tc>
        <w:tc>
          <w:tcPr>
            <w:tcW w:w="1436" w:type="dxa"/>
          </w:tcPr>
          <w:p>
            <w:pPr>
              <w:pStyle w:val="TableParagraph"/>
              <w:spacing w:line="271" w:lineRule="exact"/>
              <w:ind w:left="124"/>
              <w:rPr>
                <w:sz w:val="24"/>
              </w:rPr>
            </w:pPr>
            <w:r>
              <w:rPr>
                <w:sz w:val="24"/>
              </w:rPr>
              <w:t>Application</w:t>
            </w:r>
          </w:p>
        </w:tc>
        <w:tc>
          <w:tcPr>
            <w:tcW w:w="1297" w:type="dxa"/>
            <w:shd w:val="clear" w:color="auto" w:fill="EBEBEB"/>
          </w:tcPr>
          <w:p>
            <w:pPr>
              <w:pStyle w:val="TableParagraph"/>
              <w:spacing w:line="271" w:lineRule="exact"/>
              <w:ind w:left="123"/>
              <w:rPr>
                <w:sz w:val="24"/>
              </w:rPr>
            </w:pPr>
            <w:r>
              <w:rPr>
                <w:sz w:val="24"/>
              </w:rPr>
              <w:t>Analysis</w:t>
            </w:r>
          </w:p>
        </w:tc>
        <w:tc>
          <w:tcPr>
            <w:tcW w:w="1350" w:type="dxa"/>
          </w:tcPr>
          <w:p>
            <w:pPr>
              <w:pStyle w:val="TableParagraph"/>
              <w:spacing w:line="271" w:lineRule="exact"/>
              <w:ind w:left="123"/>
              <w:rPr>
                <w:sz w:val="24"/>
              </w:rPr>
            </w:pPr>
            <w:r>
              <w:rPr>
                <w:sz w:val="24"/>
              </w:rPr>
              <w:t>Synthesis</w:t>
            </w:r>
          </w:p>
        </w:tc>
        <w:tc>
          <w:tcPr>
            <w:tcW w:w="1249" w:type="dxa"/>
            <w:shd w:val="clear" w:color="auto" w:fill="EBEBEB"/>
          </w:tcPr>
          <w:p>
            <w:pPr>
              <w:pStyle w:val="TableParagraph"/>
              <w:spacing w:line="271" w:lineRule="exact"/>
              <w:ind w:left="122"/>
              <w:rPr>
                <w:sz w:val="24"/>
              </w:rPr>
            </w:pPr>
            <w:r>
              <w:rPr>
                <w:sz w:val="24"/>
              </w:rPr>
              <w:t>Evaluatio</w:t>
            </w:r>
          </w:p>
          <w:p>
            <w:pPr>
              <w:pStyle w:val="TableParagraph"/>
              <w:spacing w:line="257" w:lineRule="exact" w:before="2"/>
              <w:ind w:left="122"/>
              <w:rPr>
                <w:sz w:val="24"/>
              </w:rPr>
            </w:pPr>
            <w:r>
              <w:rPr>
                <w:w w:val="99"/>
                <w:sz w:val="24"/>
              </w:rPr>
              <w:t>n</w:t>
            </w:r>
          </w:p>
        </w:tc>
      </w:tr>
      <w:tr>
        <w:trPr>
          <w:trHeight w:val="382" w:hRule="atLeast"/>
        </w:trPr>
        <w:tc>
          <w:tcPr>
            <w:tcW w:w="2161" w:type="dxa"/>
          </w:tcPr>
          <w:p>
            <w:pPr>
              <w:pStyle w:val="TableParagraph"/>
              <w:spacing w:line="271" w:lineRule="exact"/>
              <w:ind w:left="124"/>
              <w:rPr>
                <w:sz w:val="24"/>
              </w:rPr>
            </w:pPr>
            <w:r>
              <w:rPr>
                <w:sz w:val="24"/>
              </w:rPr>
              <w:t>define/state</w:t>
            </w:r>
          </w:p>
        </w:tc>
        <w:tc>
          <w:tcPr>
            <w:tcW w:w="1897" w:type="dxa"/>
            <w:shd w:val="clear" w:color="auto" w:fill="EBEBEB"/>
          </w:tcPr>
          <w:p>
            <w:pPr>
              <w:pStyle w:val="TableParagraph"/>
              <w:spacing w:line="271" w:lineRule="exact"/>
              <w:ind w:left="124"/>
              <w:rPr>
                <w:sz w:val="24"/>
              </w:rPr>
            </w:pPr>
            <w:r>
              <w:rPr>
                <w:sz w:val="24"/>
              </w:rPr>
              <w:t>classify</w:t>
            </w:r>
          </w:p>
        </w:tc>
        <w:tc>
          <w:tcPr>
            <w:tcW w:w="1436" w:type="dxa"/>
          </w:tcPr>
          <w:p>
            <w:pPr>
              <w:pStyle w:val="TableParagraph"/>
              <w:spacing w:line="271" w:lineRule="exact"/>
              <w:ind w:left="124"/>
              <w:rPr>
                <w:sz w:val="24"/>
              </w:rPr>
            </w:pPr>
            <w:r>
              <w:rPr>
                <w:sz w:val="24"/>
              </w:rPr>
              <w:t>apply</w:t>
            </w:r>
          </w:p>
        </w:tc>
        <w:tc>
          <w:tcPr>
            <w:tcW w:w="1297" w:type="dxa"/>
            <w:shd w:val="clear" w:color="auto" w:fill="EBEBEB"/>
          </w:tcPr>
          <w:p>
            <w:pPr>
              <w:pStyle w:val="TableParagraph"/>
              <w:spacing w:line="271" w:lineRule="exact"/>
              <w:ind w:left="123"/>
              <w:rPr>
                <w:sz w:val="24"/>
              </w:rPr>
            </w:pPr>
            <w:r>
              <w:rPr>
                <w:sz w:val="24"/>
              </w:rPr>
              <w:t>analyze</w:t>
            </w:r>
          </w:p>
        </w:tc>
        <w:tc>
          <w:tcPr>
            <w:tcW w:w="1350" w:type="dxa"/>
          </w:tcPr>
          <w:p>
            <w:pPr>
              <w:pStyle w:val="TableParagraph"/>
              <w:spacing w:line="271" w:lineRule="exact"/>
              <w:ind w:left="123"/>
              <w:rPr>
                <w:sz w:val="24"/>
              </w:rPr>
            </w:pPr>
            <w:r>
              <w:rPr>
                <w:sz w:val="24"/>
              </w:rPr>
              <w:t>arrange</w:t>
            </w:r>
          </w:p>
        </w:tc>
        <w:tc>
          <w:tcPr>
            <w:tcW w:w="1249" w:type="dxa"/>
            <w:shd w:val="clear" w:color="auto" w:fill="EBEBEB"/>
          </w:tcPr>
          <w:p>
            <w:pPr>
              <w:pStyle w:val="TableParagraph"/>
              <w:spacing w:line="271" w:lineRule="exact"/>
              <w:ind w:left="122"/>
              <w:rPr>
                <w:sz w:val="24"/>
              </w:rPr>
            </w:pPr>
            <w:r>
              <w:rPr>
                <w:sz w:val="24"/>
              </w:rPr>
              <w:t>appraise</w:t>
            </w:r>
          </w:p>
        </w:tc>
      </w:tr>
      <w:tr>
        <w:trPr>
          <w:trHeight w:val="378" w:hRule="atLeast"/>
        </w:trPr>
        <w:tc>
          <w:tcPr>
            <w:tcW w:w="2161" w:type="dxa"/>
          </w:tcPr>
          <w:p>
            <w:pPr>
              <w:pStyle w:val="TableParagraph"/>
              <w:spacing w:line="271" w:lineRule="exact"/>
              <w:ind w:left="124"/>
              <w:rPr>
                <w:sz w:val="24"/>
              </w:rPr>
            </w:pPr>
            <w:r>
              <w:rPr>
                <w:sz w:val="24"/>
              </w:rPr>
              <w:t>identify</w:t>
            </w:r>
          </w:p>
        </w:tc>
        <w:tc>
          <w:tcPr>
            <w:tcW w:w="1897" w:type="dxa"/>
            <w:shd w:val="clear" w:color="auto" w:fill="EBEBEB"/>
          </w:tcPr>
          <w:p>
            <w:pPr>
              <w:pStyle w:val="TableParagraph"/>
              <w:spacing w:line="271" w:lineRule="exact"/>
              <w:ind w:left="124"/>
              <w:rPr>
                <w:sz w:val="24"/>
              </w:rPr>
            </w:pPr>
            <w:r>
              <w:rPr>
                <w:sz w:val="24"/>
              </w:rPr>
              <w:t>describe</w:t>
            </w:r>
          </w:p>
        </w:tc>
        <w:tc>
          <w:tcPr>
            <w:tcW w:w="1436" w:type="dxa"/>
          </w:tcPr>
          <w:p>
            <w:pPr>
              <w:pStyle w:val="TableParagraph"/>
              <w:spacing w:line="271" w:lineRule="exact"/>
              <w:ind w:left="124"/>
              <w:rPr>
                <w:sz w:val="24"/>
              </w:rPr>
            </w:pPr>
            <w:r>
              <w:rPr>
                <w:sz w:val="24"/>
              </w:rPr>
              <w:t>compute</w:t>
            </w:r>
          </w:p>
        </w:tc>
        <w:tc>
          <w:tcPr>
            <w:tcW w:w="1297" w:type="dxa"/>
            <w:shd w:val="clear" w:color="auto" w:fill="EBEBEB"/>
          </w:tcPr>
          <w:p>
            <w:pPr>
              <w:pStyle w:val="TableParagraph"/>
              <w:spacing w:line="271" w:lineRule="exact"/>
              <w:ind w:left="123"/>
              <w:rPr>
                <w:sz w:val="24"/>
              </w:rPr>
            </w:pPr>
            <w:r>
              <w:rPr>
                <w:sz w:val="24"/>
              </w:rPr>
              <w:t>appraise</w:t>
            </w:r>
          </w:p>
        </w:tc>
        <w:tc>
          <w:tcPr>
            <w:tcW w:w="1350" w:type="dxa"/>
          </w:tcPr>
          <w:p>
            <w:pPr>
              <w:pStyle w:val="TableParagraph"/>
              <w:spacing w:line="271" w:lineRule="exact"/>
              <w:ind w:left="123"/>
              <w:rPr>
                <w:sz w:val="24"/>
              </w:rPr>
            </w:pPr>
            <w:r>
              <w:rPr>
                <w:sz w:val="24"/>
              </w:rPr>
              <w:t>assemble</w:t>
            </w:r>
          </w:p>
        </w:tc>
        <w:tc>
          <w:tcPr>
            <w:tcW w:w="1249" w:type="dxa"/>
            <w:shd w:val="clear" w:color="auto" w:fill="EBEBEB"/>
          </w:tcPr>
          <w:p>
            <w:pPr>
              <w:pStyle w:val="TableParagraph"/>
              <w:spacing w:line="271" w:lineRule="exact"/>
              <w:ind w:left="122"/>
              <w:rPr>
                <w:sz w:val="24"/>
              </w:rPr>
            </w:pPr>
            <w:r>
              <w:rPr>
                <w:sz w:val="24"/>
              </w:rPr>
              <w:t>assess</w:t>
            </w:r>
          </w:p>
        </w:tc>
      </w:tr>
      <w:tr>
        <w:trPr>
          <w:trHeight w:val="377" w:hRule="atLeast"/>
        </w:trPr>
        <w:tc>
          <w:tcPr>
            <w:tcW w:w="2161" w:type="dxa"/>
          </w:tcPr>
          <w:p>
            <w:pPr>
              <w:pStyle w:val="TableParagraph"/>
              <w:spacing w:line="271" w:lineRule="exact"/>
              <w:ind w:left="124"/>
              <w:rPr>
                <w:sz w:val="24"/>
              </w:rPr>
            </w:pPr>
            <w:r>
              <w:rPr>
                <w:sz w:val="24"/>
              </w:rPr>
              <w:t>indicate</w:t>
            </w:r>
          </w:p>
        </w:tc>
        <w:tc>
          <w:tcPr>
            <w:tcW w:w="1897" w:type="dxa"/>
            <w:shd w:val="clear" w:color="auto" w:fill="EBEBEB"/>
          </w:tcPr>
          <w:p>
            <w:pPr>
              <w:pStyle w:val="TableParagraph"/>
              <w:spacing w:line="271" w:lineRule="exact"/>
              <w:ind w:left="124"/>
              <w:rPr>
                <w:sz w:val="24"/>
              </w:rPr>
            </w:pPr>
            <w:r>
              <w:rPr>
                <w:sz w:val="24"/>
              </w:rPr>
              <w:t>discuss</w:t>
            </w:r>
          </w:p>
        </w:tc>
        <w:tc>
          <w:tcPr>
            <w:tcW w:w="1436" w:type="dxa"/>
          </w:tcPr>
          <w:p>
            <w:pPr>
              <w:pStyle w:val="TableParagraph"/>
              <w:spacing w:line="271" w:lineRule="exact"/>
              <w:ind w:left="124"/>
              <w:rPr>
                <w:sz w:val="24"/>
              </w:rPr>
            </w:pPr>
            <w:r>
              <w:rPr>
                <w:sz w:val="24"/>
              </w:rPr>
              <w:t>construct</w:t>
            </w:r>
          </w:p>
        </w:tc>
        <w:tc>
          <w:tcPr>
            <w:tcW w:w="1297" w:type="dxa"/>
            <w:shd w:val="clear" w:color="auto" w:fill="EBEBEB"/>
          </w:tcPr>
          <w:p>
            <w:pPr>
              <w:pStyle w:val="TableParagraph"/>
              <w:spacing w:line="271" w:lineRule="exact"/>
              <w:ind w:left="123"/>
              <w:rPr>
                <w:sz w:val="24"/>
              </w:rPr>
            </w:pPr>
            <w:r>
              <w:rPr>
                <w:sz w:val="24"/>
              </w:rPr>
              <w:t>calculate</w:t>
            </w:r>
          </w:p>
        </w:tc>
        <w:tc>
          <w:tcPr>
            <w:tcW w:w="1350" w:type="dxa"/>
          </w:tcPr>
          <w:p>
            <w:pPr>
              <w:pStyle w:val="TableParagraph"/>
              <w:spacing w:line="271" w:lineRule="exact"/>
              <w:ind w:left="123"/>
              <w:rPr>
                <w:sz w:val="24"/>
              </w:rPr>
            </w:pPr>
            <w:r>
              <w:rPr>
                <w:sz w:val="24"/>
              </w:rPr>
              <w:t>collect</w:t>
            </w:r>
          </w:p>
        </w:tc>
        <w:tc>
          <w:tcPr>
            <w:tcW w:w="1249" w:type="dxa"/>
            <w:shd w:val="clear" w:color="auto" w:fill="EBEBEB"/>
          </w:tcPr>
          <w:p>
            <w:pPr>
              <w:pStyle w:val="TableParagraph"/>
              <w:spacing w:line="271" w:lineRule="exact"/>
              <w:ind w:left="122"/>
              <w:rPr>
                <w:sz w:val="24"/>
              </w:rPr>
            </w:pPr>
            <w:r>
              <w:rPr>
                <w:sz w:val="24"/>
              </w:rPr>
              <w:t>choose</w:t>
            </w:r>
          </w:p>
        </w:tc>
      </w:tr>
      <w:tr>
        <w:trPr>
          <w:trHeight w:val="555" w:hRule="atLeast"/>
        </w:trPr>
        <w:tc>
          <w:tcPr>
            <w:tcW w:w="2161" w:type="dxa"/>
          </w:tcPr>
          <w:p>
            <w:pPr>
              <w:pStyle w:val="TableParagraph"/>
              <w:ind w:left="124"/>
              <w:rPr>
                <w:sz w:val="24"/>
              </w:rPr>
            </w:pPr>
            <w:r>
              <w:rPr>
                <w:sz w:val="24"/>
              </w:rPr>
              <w:t>know</w:t>
            </w:r>
          </w:p>
        </w:tc>
        <w:tc>
          <w:tcPr>
            <w:tcW w:w="1897" w:type="dxa"/>
            <w:shd w:val="clear" w:color="auto" w:fill="EBEBEB"/>
          </w:tcPr>
          <w:p>
            <w:pPr>
              <w:pStyle w:val="TableParagraph"/>
              <w:ind w:left="124"/>
              <w:rPr>
                <w:sz w:val="24"/>
              </w:rPr>
            </w:pPr>
            <w:r>
              <w:rPr>
                <w:sz w:val="24"/>
              </w:rPr>
              <w:t>explain</w:t>
            </w:r>
          </w:p>
        </w:tc>
        <w:tc>
          <w:tcPr>
            <w:tcW w:w="1436" w:type="dxa"/>
          </w:tcPr>
          <w:p>
            <w:pPr>
              <w:pStyle w:val="TableParagraph"/>
              <w:spacing w:line="274" w:lineRule="exact" w:before="6"/>
              <w:ind w:left="124" w:right="61"/>
              <w:rPr>
                <w:sz w:val="24"/>
              </w:rPr>
            </w:pPr>
            <w:r>
              <w:rPr>
                <w:sz w:val="24"/>
              </w:rPr>
              <w:t>demonstrat e</w:t>
            </w:r>
          </w:p>
        </w:tc>
        <w:tc>
          <w:tcPr>
            <w:tcW w:w="1297" w:type="dxa"/>
            <w:shd w:val="clear" w:color="auto" w:fill="EBEBEB"/>
          </w:tcPr>
          <w:p>
            <w:pPr>
              <w:pStyle w:val="TableParagraph"/>
              <w:ind w:left="123"/>
              <w:rPr>
                <w:sz w:val="24"/>
              </w:rPr>
            </w:pPr>
            <w:r>
              <w:rPr>
                <w:sz w:val="24"/>
              </w:rPr>
              <w:t>categorize</w:t>
            </w:r>
          </w:p>
        </w:tc>
        <w:tc>
          <w:tcPr>
            <w:tcW w:w="1350" w:type="dxa"/>
          </w:tcPr>
          <w:p>
            <w:pPr>
              <w:pStyle w:val="TableParagraph"/>
              <w:ind w:left="123"/>
              <w:rPr>
                <w:sz w:val="24"/>
              </w:rPr>
            </w:pPr>
            <w:r>
              <w:rPr>
                <w:sz w:val="24"/>
              </w:rPr>
              <w:t>compose</w:t>
            </w:r>
          </w:p>
        </w:tc>
        <w:tc>
          <w:tcPr>
            <w:tcW w:w="1249" w:type="dxa"/>
            <w:shd w:val="clear" w:color="auto" w:fill="EBEBEB"/>
          </w:tcPr>
          <w:p>
            <w:pPr>
              <w:pStyle w:val="TableParagraph"/>
              <w:ind w:left="122"/>
              <w:rPr>
                <w:sz w:val="24"/>
              </w:rPr>
            </w:pPr>
            <w:r>
              <w:rPr>
                <w:sz w:val="24"/>
              </w:rPr>
              <w:t>compare</w:t>
            </w:r>
          </w:p>
        </w:tc>
      </w:tr>
      <w:tr>
        <w:trPr>
          <w:trHeight w:val="378" w:hRule="atLeast"/>
        </w:trPr>
        <w:tc>
          <w:tcPr>
            <w:tcW w:w="2161" w:type="dxa"/>
          </w:tcPr>
          <w:p>
            <w:pPr>
              <w:pStyle w:val="TableParagraph"/>
              <w:spacing w:line="271" w:lineRule="exact"/>
              <w:ind w:left="124"/>
              <w:rPr>
                <w:sz w:val="24"/>
              </w:rPr>
            </w:pPr>
            <w:r>
              <w:rPr>
                <w:sz w:val="24"/>
              </w:rPr>
              <w:t>label</w:t>
            </w:r>
          </w:p>
        </w:tc>
        <w:tc>
          <w:tcPr>
            <w:tcW w:w="1897" w:type="dxa"/>
            <w:shd w:val="clear" w:color="auto" w:fill="EBEBEB"/>
          </w:tcPr>
          <w:p>
            <w:pPr>
              <w:pStyle w:val="TableParagraph"/>
              <w:spacing w:line="271" w:lineRule="exact"/>
              <w:ind w:left="124"/>
              <w:rPr>
                <w:sz w:val="24"/>
              </w:rPr>
            </w:pPr>
            <w:r>
              <w:rPr>
                <w:sz w:val="24"/>
              </w:rPr>
              <w:t>express</w:t>
            </w:r>
          </w:p>
        </w:tc>
        <w:tc>
          <w:tcPr>
            <w:tcW w:w="1436" w:type="dxa"/>
          </w:tcPr>
          <w:p>
            <w:pPr>
              <w:pStyle w:val="TableParagraph"/>
              <w:spacing w:line="271" w:lineRule="exact"/>
              <w:ind w:left="124"/>
              <w:rPr>
                <w:sz w:val="24"/>
              </w:rPr>
            </w:pPr>
            <w:r>
              <w:rPr>
                <w:sz w:val="24"/>
              </w:rPr>
              <w:t>dramatize</w:t>
            </w:r>
          </w:p>
        </w:tc>
        <w:tc>
          <w:tcPr>
            <w:tcW w:w="1297" w:type="dxa"/>
            <w:shd w:val="clear" w:color="auto" w:fill="EBEBEB"/>
          </w:tcPr>
          <w:p>
            <w:pPr>
              <w:pStyle w:val="TableParagraph"/>
              <w:spacing w:line="271" w:lineRule="exact"/>
              <w:ind w:left="123"/>
              <w:rPr>
                <w:sz w:val="24"/>
              </w:rPr>
            </w:pPr>
            <w:r>
              <w:rPr>
                <w:sz w:val="24"/>
              </w:rPr>
              <w:t>compare</w:t>
            </w:r>
          </w:p>
        </w:tc>
        <w:tc>
          <w:tcPr>
            <w:tcW w:w="1350" w:type="dxa"/>
          </w:tcPr>
          <w:p>
            <w:pPr>
              <w:pStyle w:val="TableParagraph"/>
              <w:spacing w:line="271" w:lineRule="exact"/>
              <w:ind w:left="123"/>
              <w:rPr>
                <w:sz w:val="24"/>
              </w:rPr>
            </w:pPr>
            <w:r>
              <w:rPr>
                <w:sz w:val="24"/>
              </w:rPr>
              <w:t>construct</w:t>
            </w:r>
          </w:p>
        </w:tc>
        <w:tc>
          <w:tcPr>
            <w:tcW w:w="1249" w:type="dxa"/>
            <w:shd w:val="clear" w:color="auto" w:fill="EBEBEB"/>
          </w:tcPr>
          <w:p>
            <w:pPr>
              <w:pStyle w:val="TableParagraph"/>
              <w:spacing w:line="271" w:lineRule="exact"/>
              <w:ind w:left="122"/>
              <w:rPr>
                <w:sz w:val="24"/>
              </w:rPr>
            </w:pPr>
            <w:r>
              <w:rPr>
                <w:sz w:val="24"/>
              </w:rPr>
              <w:t>contrast</w:t>
            </w:r>
          </w:p>
        </w:tc>
      </w:tr>
      <w:tr>
        <w:trPr>
          <w:trHeight w:val="377" w:hRule="atLeast"/>
        </w:trPr>
        <w:tc>
          <w:tcPr>
            <w:tcW w:w="2161" w:type="dxa"/>
          </w:tcPr>
          <w:p>
            <w:pPr>
              <w:pStyle w:val="TableParagraph"/>
              <w:spacing w:line="271" w:lineRule="exact"/>
              <w:ind w:left="124"/>
              <w:rPr>
                <w:sz w:val="24"/>
              </w:rPr>
            </w:pPr>
            <w:r>
              <w:rPr>
                <w:sz w:val="24"/>
              </w:rPr>
              <w:t>list/label</w:t>
            </w:r>
          </w:p>
        </w:tc>
        <w:tc>
          <w:tcPr>
            <w:tcW w:w="1897" w:type="dxa"/>
            <w:shd w:val="clear" w:color="auto" w:fill="EBEBEB"/>
          </w:tcPr>
          <w:p>
            <w:pPr>
              <w:pStyle w:val="TableParagraph"/>
              <w:spacing w:line="271" w:lineRule="exact"/>
              <w:ind w:left="124"/>
              <w:rPr>
                <w:sz w:val="24"/>
              </w:rPr>
            </w:pPr>
            <w:r>
              <w:rPr>
                <w:sz w:val="24"/>
              </w:rPr>
              <w:t>identify</w:t>
            </w:r>
          </w:p>
        </w:tc>
        <w:tc>
          <w:tcPr>
            <w:tcW w:w="1436" w:type="dxa"/>
          </w:tcPr>
          <w:p>
            <w:pPr>
              <w:pStyle w:val="TableParagraph"/>
              <w:spacing w:line="271" w:lineRule="exact"/>
              <w:ind w:left="124"/>
              <w:rPr>
                <w:sz w:val="24"/>
              </w:rPr>
            </w:pPr>
            <w:r>
              <w:rPr>
                <w:sz w:val="24"/>
              </w:rPr>
              <w:t>employ</w:t>
            </w:r>
          </w:p>
        </w:tc>
        <w:tc>
          <w:tcPr>
            <w:tcW w:w="1297" w:type="dxa"/>
            <w:shd w:val="clear" w:color="auto" w:fill="EBEBEB"/>
          </w:tcPr>
          <w:p>
            <w:pPr>
              <w:pStyle w:val="TableParagraph"/>
              <w:spacing w:line="271" w:lineRule="exact"/>
              <w:ind w:left="123"/>
              <w:rPr>
                <w:sz w:val="24"/>
              </w:rPr>
            </w:pPr>
            <w:r>
              <w:rPr>
                <w:sz w:val="24"/>
              </w:rPr>
              <w:t>contrast</w:t>
            </w:r>
          </w:p>
        </w:tc>
        <w:tc>
          <w:tcPr>
            <w:tcW w:w="1350" w:type="dxa"/>
          </w:tcPr>
          <w:p>
            <w:pPr>
              <w:pStyle w:val="TableParagraph"/>
              <w:spacing w:line="271" w:lineRule="exact"/>
              <w:ind w:left="123"/>
              <w:rPr>
                <w:sz w:val="24"/>
              </w:rPr>
            </w:pPr>
            <w:r>
              <w:rPr>
                <w:sz w:val="24"/>
              </w:rPr>
              <w:t>create</w:t>
            </w:r>
          </w:p>
        </w:tc>
        <w:tc>
          <w:tcPr>
            <w:tcW w:w="1249" w:type="dxa"/>
            <w:shd w:val="clear" w:color="auto" w:fill="EBEBEB"/>
          </w:tcPr>
          <w:p>
            <w:pPr>
              <w:pStyle w:val="TableParagraph"/>
              <w:spacing w:line="271" w:lineRule="exact"/>
              <w:ind w:left="122"/>
              <w:rPr>
                <w:sz w:val="24"/>
              </w:rPr>
            </w:pPr>
            <w:r>
              <w:rPr>
                <w:sz w:val="24"/>
              </w:rPr>
              <w:t>decide</w:t>
            </w:r>
          </w:p>
        </w:tc>
      </w:tr>
      <w:tr>
        <w:trPr>
          <w:trHeight w:val="555" w:hRule="atLeast"/>
        </w:trPr>
        <w:tc>
          <w:tcPr>
            <w:tcW w:w="2161" w:type="dxa"/>
          </w:tcPr>
          <w:p>
            <w:pPr>
              <w:pStyle w:val="TableParagraph"/>
              <w:ind w:left="124"/>
              <w:rPr>
                <w:sz w:val="24"/>
              </w:rPr>
            </w:pPr>
            <w:r>
              <w:rPr>
                <w:sz w:val="24"/>
              </w:rPr>
              <w:t>memorize</w:t>
            </w:r>
          </w:p>
        </w:tc>
        <w:tc>
          <w:tcPr>
            <w:tcW w:w="1897" w:type="dxa"/>
            <w:shd w:val="clear" w:color="auto" w:fill="EBEBEB"/>
          </w:tcPr>
          <w:p>
            <w:pPr>
              <w:pStyle w:val="TableParagraph"/>
              <w:ind w:left="124"/>
              <w:rPr>
                <w:sz w:val="24"/>
              </w:rPr>
            </w:pPr>
            <w:r>
              <w:rPr>
                <w:sz w:val="24"/>
              </w:rPr>
              <w:t>locate</w:t>
            </w:r>
          </w:p>
        </w:tc>
        <w:tc>
          <w:tcPr>
            <w:tcW w:w="1436" w:type="dxa"/>
          </w:tcPr>
          <w:p>
            <w:pPr>
              <w:pStyle w:val="TableParagraph"/>
              <w:spacing w:line="274" w:lineRule="exact" w:before="5"/>
              <w:ind w:left="124"/>
              <w:rPr>
                <w:sz w:val="24"/>
              </w:rPr>
            </w:pPr>
            <w:r>
              <w:rPr>
                <w:sz w:val="24"/>
              </w:rPr>
              <w:t>give </w:t>
            </w:r>
            <w:r>
              <w:rPr>
                <w:w w:val="95"/>
                <w:sz w:val="24"/>
              </w:rPr>
              <w:t>examples</w:t>
            </w:r>
          </w:p>
        </w:tc>
        <w:tc>
          <w:tcPr>
            <w:tcW w:w="1297" w:type="dxa"/>
            <w:shd w:val="clear" w:color="auto" w:fill="EBEBEB"/>
          </w:tcPr>
          <w:p>
            <w:pPr>
              <w:pStyle w:val="TableParagraph"/>
              <w:ind w:left="123"/>
              <w:rPr>
                <w:sz w:val="24"/>
              </w:rPr>
            </w:pPr>
            <w:r>
              <w:rPr>
                <w:sz w:val="24"/>
              </w:rPr>
              <w:t>criticize</w:t>
            </w:r>
          </w:p>
        </w:tc>
        <w:tc>
          <w:tcPr>
            <w:tcW w:w="1350" w:type="dxa"/>
          </w:tcPr>
          <w:p>
            <w:pPr>
              <w:pStyle w:val="TableParagraph"/>
              <w:ind w:left="123"/>
              <w:rPr>
                <w:sz w:val="24"/>
              </w:rPr>
            </w:pPr>
            <w:r>
              <w:rPr>
                <w:sz w:val="24"/>
              </w:rPr>
              <w:t>design</w:t>
            </w:r>
          </w:p>
        </w:tc>
        <w:tc>
          <w:tcPr>
            <w:tcW w:w="1249" w:type="dxa"/>
            <w:shd w:val="clear" w:color="auto" w:fill="EBEBEB"/>
          </w:tcPr>
          <w:p>
            <w:pPr>
              <w:pStyle w:val="TableParagraph"/>
              <w:ind w:left="122"/>
              <w:rPr>
                <w:sz w:val="24"/>
              </w:rPr>
            </w:pPr>
            <w:r>
              <w:rPr>
                <w:sz w:val="24"/>
              </w:rPr>
              <w:t>estimate</w:t>
            </w:r>
          </w:p>
        </w:tc>
      </w:tr>
      <w:tr>
        <w:trPr>
          <w:trHeight w:val="378" w:hRule="atLeast"/>
        </w:trPr>
        <w:tc>
          <w:tcPr>
            <w:tcW w:w="2161" w:type="dxa"/>
          </w:tcPr>
          <w:p>
            <w:pPr>
              <w:pStyle w:val="TableParagraph"/>
              <w:spacing w:line="271" w:lineRule="exact"/>
              <w:ind w:left="124"/>
              <w:rPr>
                <w:sz w:val="24"/>
              </w:rPr>
            </w:pPr>
            <w:r>
              <w:rPr>
                <w:sz w:val="24"/>
              </w:rPr>
              <w:t>name</w:t>
            </w:r>
          </w:p>
        </w:tc>
        <w:tc>
          <w:tcPr>
            <w:tcW w:w="1897" w:type="dxa"/>
            <w:shd w:val="clear" w:color="auto" w:fill="EBEBEB"/>
          </w:tcPr>
          <w:p>
            <w:pPr>
              <w:pStyle w:val="TableParagraph"/>
              <w:spacing w:line="271" w:lineRule="exact"/>
              <w:ind w:left="124"/>
              <w:rPr>
                <w:sz w:val="24"/>
              </w:rPr>
            </w:pPr>
            <w:r>
              <w:rPr>
                <w:sz w:val="24"/>
              </w:rPr>
              <w:t>paraphrase</w:t>
            </w:r>
          </w:p>
        </w:tc>
        <w:tc>
          <w:tcPr>
            <w:tcW w:w="1436" w:type="dxa"/>
          </w:tcPr>
          <w:p>
            <w:pPr>
              <w:pStyle w:val="TableParagraph"/>
              <w:spacing w:line="271" w:lineRule="exact"/>
              <w:ind w:left="124"/>
              <w:rPr>
                <w:sz w:val="24"/>
              </w:rPr>
            </w:pPr>
            <w:r>
              <w:rPr>
                <w:sz w:val="24"/>
              </w:rPr>
              <w:t>illustrate</w:t>
            </w:r>
          </w:p>
        </w:tc>
        <w:tc>
          <w:tcPr>
            <w:tcW w:w="1297" w:type="dxa"/>
            <w:shd w:val="clear" w:color="auto" w:fill="EBEBEB"/>
          </w:tcPr>
          <w:p>
            <w:pPr>
              <w:pStyle w:val="TableParagraph"/>
              <w:spacing w:line="271" w:lineRule="exact"/>
              <w:ind w:left="123"/>
              <w:rPr>
                <w:sz w:val="24"/>
              </w:rPr>
            </w:pPr>
            <w:r>
              <w:rPr>
                <w:sz w:val="24"/>
              </w:rPr>
              <w:t>debate</w:t>
            </w:r>
          </w:p>
        </w:tc>
        <w:tc>
          <w:tcPr>
            <w:tcW w:w="1350" w:type="dxa"/>
          </w:tcPr>
          <w:p>
            <w:pPr>
              <w:pStyle w:val="TableParagraph"/>
              <w:spacing w:line="271" w:lineRule="exact"/>
              <w:ind w:left="123"/>
              <w:rPr>
                <w:sz w:val="24"/>
              </w:rPr>
            </w:pPr>
            <w:r>
              <w:rPr>
                <w:sz w:val="24"/>
              </w:rPr>
              <w:t>formulate</w:t>
            </w:r>
          </w:p>
        </w:tc>
        <w:tc>
          <w:tcPr>
            <w:tcW w:w="1249" w:type="dxa"/>
            <w:shd w:val="clear" w:color="auto" w:fill="EBEBEB"/>
          </w:tcPr>
          <w:p>
            <w:pPr>
              <w:pStyle w:val="TableParagraph"/>
              <w:spacing w:line="271" w:lineRule="exact"/>
              <w:ind w:left="122"/>
              <w:rPr>
                <w:sz w:val="24"/>
              </w:rPr>
            </w:pPr>
            <w:r>
              <w:rPr>
                <w:sz w:val="24"/>
              </w:rPr>
              <w:t>evaluate</w:t>
            </w:r>
          </w:p>
        </w:tc>
      </w:tr>
      <w:tr>
        <w:trPr>
          <w:trHeight w:val="383" w:hRule="atLeast"/>
        </w:trPr>
        <w:tc>
          <w:tcPr>
            <w:tcW w:w="2161" w:type="dxa"/>
          </w:tcPr>
          <w:p>
            <w:pPr>
              <w:pStyle w:val="TableParagraph"/>
              <w:spacing w:line="272" w:lineRule="exact"/>
              <w:ind w:left="124"/>
              <w:rPr>
                <w:sz w:val="24"/>
              </w:rPr>
            </w:pPr>
            <w:r>
              <w:rPr>
                <w:sz w:val="24"/>
              </w:rPr>
              <w:t>recall</w:t>
            </w:r>
          </w:p>
        </w:tc>
        <w:tc>
          <w:tcPr>
            <w:tcW w:w="1897" w:type="dxa"/>
            <w:shd w:val="clear" w:color="auto" w:fill="EBEBEB"/>
          </w:tcPr>
          <w:p>
            <w:pPr>
              <w:pStyle w:val="TableParagraph"/>
              <w:spacing w:line="272" w:lineRule="exact"/>
              <w:ind w:left="124"/>
              <w:rPr>
                <w:sz w:val="24"/>
              </w:rPr>
            </w:pPr>
            <w:r>
              <w:rPr>
                <w:sz w:val="24"/>
              </w:rPr>
              <w:t>recognize</w:t>
            </w:r>
          </w:p>
        </w:tc>
        <w:tc>
          <w:tcPr>
            <w:tcW w:w="1436" w:type="dxa"/>
          </w:tcPr>
          <w:p>
            <w:pPr>
              <w:pStyle w:val="TableParagraph"/>
              <w:spacing w:line="272" w:lineRule="exact"/>
              <w:ind w:left="124"/>
              <w:rPr>
                <w:sz w:val="24"/>
              </w:rPr>
            </w:pPr>
            <w:r>
              <w:rPr>
                <w:sz w:val="24"/>
              </w:rPr>
              <w:t>interpret</w:t>
            </w:r>
          </w:p>
        </w:tc>
        <w:tc>
          <w:tcPr>
            <w:tcW w:w="1297" w:type="dxa"/>
            <w:shd w:val="clear" w:color="auto" w:fill="EBEBEB"/>
          </w:tcPr>
          <w:p>
            <w:pPr>
              <w:pStyle w:val="TableParagraph"/>
              <w:spacing w:line="272" w:lineRule="exact"/>
              <w:ind w:left="123"/>
              <w:rPr>
                <w:sz w:val="24"/>
              </w:rPr>
            </w:pPr>
            <w:r>
              <w:rPr>
                <w:sz w:val="24"/>
              </w:rPr>
              <w:t>determine</w:t>
            </w:r>
          </w:p>
        </w:tc>
        <w:tc>
          <w:tcPr>
            <w:tcW w:w="1350" w:type="dxa"/>
          </w:tcPr>
          <w:p>
            <w:pPr>
              <w:pStyle w:val="TableParagraph"/>
              <w:spacing w:line="272" w:lineRule="exact"/>
              <w:ind w:left="123"/>
              <w:rPr>
                <w:sz w:val="24"/>
              </w:rPr>
            </w:pPr>
            <w:r>
              <w:rPr>
                <w:sz w:val="24"/>
              </w:rPr>
              <w:t>manage</w:t>
            </w:r>
          </w:p>
        </w:tc>
        <w:tc>
          <w:tcPr>
            <w:tcW w:w="1249" w:type="dxa"/>
            <w:shd w:val="clear" w:color="auto" w:fill="EBEBEB"/>
          </w:tcPr>
          <w:p>
            <w:pPr>
              <w:pStyle w:val="TableParagraph"/>
              <w:spacing w:line="272" w:lineRule="exact"/>
              <w:ind w:left="122"/>
              <w:rPr>
                <w:sz w:val="24"/>
              </w:rPr>
            </w:pPr>
            <w:r>
              <w:rPr>
                <w:sz w:val="24"/>
              </w:rPr>
              <w:t>grade</w:t>
            </w:r>
          </w:p>
        </w:tc>
      </w:tr>
      <w:tr>
        <w:trPr>
          <w:trHeight w:val="378" w:hRule="atLeast"/>
        </w:trPr>
        <w:tc>
          <w:tcPr>
            <w:tcW w:w="2161" w:type="dxa"/>
          </w:tcPr>
          <w:p>
            <w:pPr>
              <w:pStyle w:val="TableParagraph"/>
              <w:spacing w:line="271" w:lineRule="exact"/>
              <w:ind w:left="124"/>
              <w:rPr>
                <w:sz w:val="24"/>
              </w:rPr>
            </w:pPr>
            <w:r>
              <w:rPr>
                <w:sz w:val="24"/>
              </w:rPr>
              <w:t>record</w:t>
            </w:r>
          </w:p>
        </w:tc>
        <w:tc>
          <w:tcPr>
            <w:tcW w:w="1897" w:type="dxa"/>
            <w:shd w:val="clear" w:color="auto" w:fill="EBEBEB"/>
          </w:tcPr>
          <w:p>
            <w:pPr>
              <w:pStyle w:val="TableParagraph"/>
              <w:spacing w:line="271" w:lineRule="exact"/>
              <w:ind w:left="124"/>
              <w:rPr>
                <w:sz w:val="24"/>
              </w:rPr>
            </w:pPr>
            <w:r>
              <w:rPr>
                <w:sz w:val="24"/>
              </w:rPr>
              <w:t>report</w:t>
            </w:r>
          </w:p>
        </w:tc>
        <w:tc>
          <w:tcPr>
            <w:tcW w:w="1436" w:type="dxa"/>
          </w:tcPr>
          <w:p>
            <w:pPr>
              <w:pStyle w:val="TableParagraph"/>
              <w:spacing w:line="271" w:lineRule="exact"/>
              <w:ind w:left="124"/>
              <w:rPr>
                <w:sz w:val="24"/>
              </w:rPr>
            </w:pPr>
            <w:r>
              <w:rPr>
                <w:sz w:val="24"/>
              </w:rPr>
              <w:t>investigate</w:t>
            </w:r>
          </w:p>
        </w:tc>
        <w:tc>
          <w:tcPr>
            <w:tcW w:w="1297" w:type="dxa"/>
            <w:shd w:val="clear" w:color="auto" w:fill="EBEBEB"/>
          </w:tcPr>
          <w:p>
            <w:pPr>
              <w:pStyle w:val="TableParagraph"/>
              <w:spacing w:line="271" w:lineRule="exact"/>
              <w:ind w:left="123"/>
              <w:rPr>
                <w:sz w:val="24"/>
              </w:rPr>
            </w:pPr>
            <w:r>
              <w:rPr>
                <w:sz w:val="24"/>
              </w:rPr>
              <w:t>diagram</w:t>
            </w:r>
          </w:p>
        </w:tc>
        <w:tc>
          <w:tcPr>
            <w:tcW w:w="1350" w:type="dxa"/>
          </w:tcPr>
          <w:p>
            <w:pPr>
              <w:pStyle w:val="TableParagraph"/>
              <w:spacing w:line="271" w:lineRule="exact"/>
              <w:ind w:left="123"/>
              <w:rPr>
                <w:sz w:val="24"/>
              </w:rPr>
            </w:pPr>
            <w:r>
              <w:rPr>
                <w:sz w:val="24"/>
              </w:rPr>
              <w:t>organize</w:t>
            </w:r>
          </w:p>
        </w:tc>
        <w:tc>
          <w:tcPr>
            <w:tcW w:w="1249" w:type="dxa"/>
            <w:shd w:val="clear" w:color="auto" w:fill="EBEBEB"/>
          </w:tcPr>
          <w:p>
            <w:pPr>
              <w:pStyle w:val="TableParagraph"/>
              <w:spacing w:line="271" w:lineRule="exact"/>
              <w:ind w:left="122"/>
              <w:rPr>
                <w:sz w:val="24"/>
              </w:rPr>
            </w:pPr>
            <w:r>
              <w:rPr>
                <w:sz w:val="24"/>
              </w:rPr>
              <w:t>judge</w:t>
            </w:r>
          </w:p>
        </w:tc>
      </w:tr>
      <w:tr>
        <w:trPr>
          <w:trHeight w:val="550" w:hRule="atLeast"/>
        </w:trPr>
        <w:tc>
          <w:tcPr>
            <w:tcW w:w="2161" w:type="dxa"/>
          </w:tcPr>
          <w:p>
            <w:pPr>
              <w:pStyle w:val="TableParagraph"/>
              <w:spacing w:line="271" w:lineRule="exact"/>
              <w:ind w:left="124"/>
              <w:rPr>
                <w:sz w:val="24"/>
              </w:rPr>
            </w:pPr>
            <w:r>
              <w:rPr>
                <w:sz w:val="24"/>
              </w:rPr>
              <w:t>relate</w:t>
            </w:r>
          </w:p>
        </w:tc>
        <w:tc>
          <w:tcPr>
            <w:tcW w:w="1897" w:type="dxa"/>
            <w:shd w:val="clear" w:color="auto" w:fill="EBEBEB"/>
          </w:tcPr>
          <w:p>
            <w:pPr>
              <w:pStyle w:val="TableParagraph"/>
              <w:spacing w:line="271" w:lineRule="exact"/>
              <w:ind w:left="124"/>
              <w:rPr>
                <w:sz w:val="24"/>
              </w:rPr>
            </w:pPr>
            <w:r>
              <w:rPr>
                <w:sz w:val="24"/>
              </w:rPr>
              <w:t>restate</w:t>
            </w:r>
          </w:p>
        </w:tc>
        <w:tc>
          <w:tcPr>
            <w:tcW w:w="1436" w:type="dxa"/>
          </w:tcPr>
          <w:p>
            <w:pPr>
              <w:pStyle w:val="TableParagraph"/>
              <w:spacing w:line="271" w:lineRule="exact"/>
              <w:ind w:left="124"/>
              <w:rPr>
                <w:sz w:val="24"/>
              </w:rPr>
            </w:pPr>
            <w:r>
              <w:rPr>
                <w:sz w:val="24"/>
              </w:rPr>
              <w:t>operate</w:t>
            </w:r>
          </w:p>
        </w:tc>
        <w:tc>
          <w:tcPr>
            <w:tcW w:w="1297" w:type="dxa"/>
            <w:shd w:val="clear" w:color="auto" w:fill="EBEBEB"/>
          </w:tcPr>
          <w:p>
            <w:pPr>
              <w:pStyle w:val="TableParagraph"/>
              <w:spacing w:line="271" w:lineRule="exact"/>
              <w:ind w:left="123"/>
              <w:rPr>
                <w:sz w:val="24"/>
              </w:rPr>
            </w:pPr>
            <w:r>
              <w:rPr>
                <w:sz w:val="24"/>
              </w:rPr>
              <w:t>differentiat</w:t>
            </w:r>
          </w:p>
          <w:p>
            <w:pPr>
              <w:pStyle w:val="TableParagraph"/>
              <w:spacing w:line="257" w:lineRule="exact" w:before="2"/>
              <w:ind w:left="123"/>
              <w:rPr>
                <w:sz w:val="24"/>
              </w:rPr>
            </w:pPr>
            <w:r>
              <w:rPr>
                <w:w w:val="99"/>
                <w:sz w:val="24"/>
              </w:rPr>
              <w:t>e</w:t>
            </w:r>
          </w:p>
        </w:tc>
        <w:tc>
          <w:tcPr>
            <w:tcW w:w="1350" w:type="dxa"/>
          </w:tcPr>
          <w:p>
            <w:pPr>
              <w:pStyle w:val="TableParagraph"/>
              <w:spacing w:line="271" w:lineRule="exact"/>
              <w:ind w:left="123"/>
              <w:rPr>
                <w:sz w:val="24"/>
              </w:rPr>
            </w:pPr>
            <w:r>
              <w:rPr>
                <w:sz w:val="24"/>
              </w:rPr>
              <w:t>perform</w:t>
            </w:r>
          </w:p>
        </w:tc>
        <w:tc>
          <w:tcPr>
            <w:tcW w:w="1249" w:type="dxa"/>
            <w:shd w:val="clear" w:color="auto" w:fill="EBEBEB"/>
          </w:tcPr>
          <w:p>
            <w:pPr>
              <w:pStyle w:val="TableParagraph"/>
              <w:spacing w:line="271" w:lineRule="exact"/>
              <w:ind w:left="122"/>
              <w:rPr>
                <w:sz w:val="24"/>
              </w:rPr>
            </w:pPr>
            <w:r>
              <w:rPr>
                <w:sz w:val="24"/>
              </w:rPr>
              <w:t>measure</w:t>
            </w:r>
          </w:p>
        </w:tc>
      </w:tr>
      <w:tr>
        <w:trPr>
          <w:trHeight w:val="382" w:hRule="atLeast"/>
        </w:trPr>
        <w:tc>
          <w:tcPr>
            <w:tcW w:w="2161" w:type="dxa"/>
          </w:tcPr>
          <w:p>
            <w:pPr>
              <w:pStyle w:val="TableParagraph"/>
              <w:spacing w:line="271" w:lineRule="exact"/>
              <w:ind w:left="124"/>
              <w:rPr>
                <w:sz w:val="24"/>
              </w:rPr>
            </w:pPr>
            <w:r>
              <w:rPr>
                <w:sz w:val="24"/>
              </w:rPr>
              <w:t>duplicate</w:t>
            </w:r>
          </w:p>
        </w:tc>
        <w:tc>
          <w:tcPr>
            <w:tcW w:w="1897" w:type="dxa"/>
            <w:shd w:val="clear" w:color="auto" w:fill="EBEBEB"/>
          </w:tcPr>
          <w:p>
            <w:pPr>
              <w:pStyle w:val="TableParagraph"/>
              <w:spacing w:line="271" w:lineRule="exact"/>
              <w:ind w:left="124"/>
              <w:rPr>
                <w:sz w:val="24"/>
              </w:rPr>
            </w:pPr>
            <w:r>
              <w:rPr>
                <w:sz w:val="24"/>
              </w:rPr>
              <w:t>review</w:t>
            </w:r>
          </w:p>
        </w:tc>
        <w:tc>
          <w:tcPr>
            <w:tcW w:w="1436" w:type="dxa"/>
          </w:tcPr>
          <w:p>
            <w:pPr>
              <w:pStyle w:val="TableParagraph"/>
              <w:spacing w:line="271" w:lineRule="exact"/>
              <w:ind w:left="124"/>
              <w:rPr>
                <w:sz w:val="24"/>
              </w:rPr>
            </w:pPr>
            <w:r>
              <w:rPr>
                <w:sz w:val="24"/>
              </w:rPr>
              <w:t>organize</w:t>
            </w:r>
          </w:p>
        </w:tc>
        <w:tc>
          <w:tcPr>
            <w:tcW w:w="1297" w:type="dxa"/>
            <w:shd w:val="clear" w:color="auto" w:fill="EBEBEB"/>
          </w:tcPr>
          <w:p>
            <w:pPr>
              <w:pStyle w:val="TableParagraph"/>
              <w:spacing w:line="271" w:lineRule="exact"/>
              <w:ind w:left="123"/>
              <w:rPr>
                <w:sz w:val="24"/>
              </w:rPr>
            </w:pPr>
            <w:r>
              <w:rPr>
                <w:sz w:val="24"/>
              </w:rPr>
              <w:t>distinguish</w:t>
            </w:r>
          </w:p>
        </w:tc>
        <w:tc>
          <w:tcPr>
            <w:tcW w:w="1350" w:type="dxa"/>
          </w:tcPr>
          <w:p>
            <w:pPr>
              <w:pStyle w:val="TableParagraph"/>
              <w:spacing w:line="271" w:lineRule="exact"/>
              <w:ind w:left="123"/>
              <w:rPr>
                <w:sz w:val="24"/>
              </w:rPr>
            </w:pPr>
            <w:r>
              <w:rPr>
                <w:sz w:val="24"/>
              </w:rPr>
              <w:t>plan</w:t>
            </w:r>
          </w:p>
        </w:tc>
        <w:tc>
          <w:tcPr>
            <w:tcW w:w="1249" w:type="dxa"/>
            <w:shd w:val="clear" w:color="auto" w:fill="EBEBEB"/>
          </w:tcPr>
          <w:p>
            <w:pPr>
              <w:pStyle w:val="TableParagraph"/>
              <w:spacing w:line="271" w:lineRule="exact"/>
              <w:ind w:left="122"/>
              <w:rPr>
                <w:sz w:val="24"/>
              </w:rPr>
            </w:pPr>
            <w:r>
              <w:rPr>
                <w:sz w:val="24"/>
              </w:rPr>
              <w:t>rate</w:t>
            </w:r>
          </w:p>
        </w:tc>
      </w:tr>
      <w:tr>
        <w:trPr>
          <w:trHeight w:val="378" w:hRule="atLeast"/>
        </w:trPr>
        <w:tc>
          <w:tcPr>
            <w:tcW w:w="2161" w:type="dxa"/>
          </w:tcPr>
          <w:p>
            <w:pPr>
              <w:pStyle w:val="TableParagraph"/>
              <w:spacing w:line="271" w:lineRule="exact"/>
              <w:ind w:left="124"/>
              <w:rPr>
                <w:sz w:val="24"/>
              </w:rPr>
            </w:pPr>
            <w:r>
              <w:rPr>
                <w:sz w:val="24"/>
              </w:rPr>
              <w:t>select</w:t>
            </w:r>
          </w:p>
        </w:tc>
        <w:tc>
          <w:tcPr>
            <w:tcW w:w="1897" w:type="dxa"/>
            <w:shd w:val="clear" w:color="auto" w:fill="EBEBEB"/>
          </w:tcPr>
          <w:p>
            <w:pPr>
              <w:pStyle w:val="TableParagraph"/>
              <w:spacing w:line="271" w:lineRule="exact"/>
              <w:ind w:left="124"/>
              <w:rPr>
                <w:sz w:val="24"/>
              </w:rPr>
            </w:pPr>
            <w:r>
              <w:rPr>
                <w:sz w:val="24"/>
              </w:rPr>
              <w:t>suggest</w:t>
            </w:r>
          </w:p>
        </w:tc>
        <w:tc>
          <w:tcPr>
            <w:tcW w:w="1436" w:type="dxa"/>
          </w:tcPr>
          <w:p>
            <w:pPr>
              <w:pStyle w:val="TableParagraph"/>
              <w:spacing w:line="271" w:lineRule="exact"/>
              <w:ind w:left="124"/>
              <w:rPr>
                <w:sz w:val="24"/>
              </w:rPr>
            </w:pPr>
            <w:r>
              <w:rPr>
                <w:sz w:val="24"/>
              </w:rPr>
              <w:t>practice</w:t>
            </w:r>
          </w:p>
        </w:tc>
        <w:tc>
          <w:tcPr>
            <w:tcW w:w="1297" w:type="dxa"/>
            <w:shd w:val="clear" w:color="auto" w:fill="EBEBEB"/>
          </w:tcPr>
          <w:p>
            <w:pPr>
              <w:pStyle w:val="TableParagraph"/>
              <w:spacing w:line="271" w:lineRule="exact"/>
              <w:ind w:left="123"/>
              <w:rPr>
                <w:sz w:val="24"/>
              </w:rPr>
            </w:pPr>
            <w:r>
              <w:rPr>
                <w:sz w:val="24"/>
              </w:rPr>
              <w:t>examine</w:t>
            </w:r>
          </w:p>
        </w:tc>
        <w:tc>
          <w:tcPr>
            <w:tcW w:w="1350" w:type="dxa"/>
          </w:tcPr>
          <w:p>
            <w:pPr>
              <w:pStyle w:val="TableParagraph"/>
              <w:spacing w:line="271" w:lineRule="exact"/>
              <w:ind w:left="123"/>
              <w:rPr>
                <w:sz w:val="24"/>
              </w:rPr>
            </w:pPr>
            <w:r>
              <w:rPr>
                <w:sz w:val="24"/>
              </w:rPr>
              <w:t>prepare</w:t>
            </w:r>
          </w:p>
        </w:tc>
        <w:tc>
          <w:tcPr>
            <w:tcW w:w="1249" w:type="dxa"/>
            <w:shd w:val="clear" w:color="auto" w:fill="EBEBEB"/>
          </w:tcPr>
          <w:p>
            <w:pPr>
              <w:pStyle w:val="TableParagraph"/>
              <w:spacing w:line="271" w:lineRule="exact"/>
              <w:ind w:left="122"/>
              <w:rPr>
                <w:sz w:val="24"/>
              </w:rPr>
            </w:pPr>
            <w:r>
              <w:rPr>
                <w:sz w:val="24"/>
              </w:rPr>
              <w:t>revise</w:t>
            </w:r>
          </w:p>
        </w:tc>
      </w:tr>
      <w:tr>
        <w:trPr>
          <w:trHeight w:val="550" w:hRule="atLeast"/>
        </w:trPr>
        <w:tc>
          <w:tcPr>
            <w:tcW w:w="2161" w:type="dxa"/>
          </w:tcPr>
          <w:p>
            <w:pPr>
              <w:pStyle w:val="TableParagraph"/>
              <w:spacing w:line="271" w:lineRule="exact"/>
              <w:ind w:left="124"/>
              <w:rPr>
                <w:sz w:val="24"/>
              </w:rPr>
            </w:pPr>
            <w:r>
              <w:rPr>
                <w:sz w:val="24"/>
              </w:rPr>
              <w:t>underline</w:t>
            </w:r>
          </w:p>
        </w:tc>
        <w:tc>
          <w:tcPr>
            <w:tcW w:w="1897" w:type="dxa"/>
            <w:shd w:val="clear" w:color="auto" w:fill="EBEBEB"/>
          </w:tcPr>
          <w:p>
            <w:pPr>
              <w:pStyle w:val="TableParagraph"/>
              <w:spacing w:line="271" w:lineRule="exact"/>
              <w:ind w:left="124"/>
              <w:rPr>
                <w:sz w:val="24"/>
              </w:rPr>
            </w:pPr>
            <w:r>
              <w:rPr>
                <w:sz w:val="24"/>
              </w:rPr>
              <w:t>summarize</w:t>
            </w:r>
          </w:p>
        </w:tc>
        <w:tc>
          <w:tcPr>
            <w:tcW w:w="1436" w:type="dxa"/>
          </w:tcPr>
          <w:p>
            <w:pPr>
              <w:pStyle w:val="TableParagraph"/>
              <w:spacing w:line="271" w:lineRule="exact"/>
              <w:ind w:left="124"/>
              <w:rPr>
                <w:sz w:val="24"/>
              </w:rPr>
            </w:pPr>
            <w:r>
              <w:rPr>
                <w:sz w:val="24"/>
              </w:rPr>
              <w:t>predict</w:t>
            </w:r>
          </w:p>
        </w:tc>
        <w:tc>
          <w:tcPr>
            <w:tcW w:w="1297" w:type="dxa"/>
            <w:shd w:val="clear" w:color="auto" w:fill="EBEBEB"/>
          </w:tcPr>
          <w:p>
            <w:pPr>
              <w:pStyle w:val="TableParagraph"/>
              <w:spacing w:line="271" w:lineRule="exact"/>
              <w:ind w:left="123"/>
              <w:rPr>
                <w:sz w:val="24"/>
              </w:rPr>
            </w:pPr>
            <w:r>
              <w:rPr>
                <w:sz w:val="24"/>
              </w:rPr>
              <w:t>experimen</w:t>
            </w:r>
          </w:p>
          <w:p>
            <w:pPr>
              <w:pStyle w:val="TableParagraph"/>
              <w:spacing w:line="257" w:lineRule="exact" w:before="2"/>
              <w:ind w:left="123"/>
              <w:rPr>
                <w:sz w:val="24"/>
              </w:rPr>
            </w:pPr>
            <w:r>
              <w:rPr>
                <w:w w:val="100"/>
                <w:sz w:val="24"/>
              </w:rPr>
              <w:t>t</w:t>
            </w:r>
          </w:p>
        </w:tc>
        <w:tc>
          <w:tcPr>
            <w:tcW w:w="1350" w:type="dxa"/>
          </w:tcPr>
          <w:p>
            <w:pPr>
              <w:pStyle w:val="TableParagraph"/>
              <w:spacing w:line="271" w:lineRule="exact"/>
              <w:ind w:left="123"/>
              <w:rPr>
                <w:sz w:val="24"/>
              </w:rPr>
            </w:pPr>
            <w:r>
              <w:rPr>
                <w:sz w:val="24"/>
              </w:rPr>
              <w:t>produce</w:t>
            </w:r>
          </w:p>
        </w:tc>
        <w:tc>
          <w:tcPr>
            <w:tcW w:w="1249" w:type="dxa"/>
            <w:shd w:val="clear" w:color="auto" w:fill="EBEBEB"/>
          </w:tcPr>
          <w:p>
            <w:pPr>
              <w:pStyle w:val="TableParagraph"/>
              <w:spacing w:line="271" w:lineRule="exact"/>
              <w:ind w:left="122"/>
              <w:rPr>
                <w:sz w:val="24"/>
              </w:rPr>
            </w:pPr>
            <w:r>
              <w:rPr>
                <w:sz w:val="24"/>
              </w:rPr>
              <w:t>score</w:t>
            </w:r>
          </w:p>
        </w:tc>
      </w:tr>
      <w:tr>
        <w:trPr>
          <w:trHeight w:val="382" w:hRule="atLeast"/>
        </w:trPr>
        <w:tc>
          <w:tcPr>
            <w:tcW w:w="2161" w:type="dxa"/>
          </w:tcPr>
          <w:p>
            <w:pPr>
              <w:pStyle w:val="TableParagraph"/>
              <w:ind w:left="124"/>
              <w:rPr>
                <w:sz w:val="24"/>
              </w:rPr>
            </w:pPr>
            <w:r>
              <w:rPr>
                <w:sz w:val="24"/>
              </w:rPr>
              <w:t>tell</w:t>
            </w:r>
          </w:p>
        </w:tc>
        <w:tc>
          <w:tcPr>
            <w:tcW w:w="1897" w:type="dxa"/>
            <w:shd w:val="clear" w:color="auto" w:fill="EBEBEB"/>
          </w:tcPr>
          <w:p>
            <w:pPr>
              <w:pStyle w:val="TableParagraph"/>
              <w:ind w:left="124"/>
              <w:rPr>
                <w:sz w:val="24"/>
              </w:rPr>
            </w:pPr>
            <w:r>
              <w:rPr>
                <w:sz w:val="24"/>
              </w:rPr>
              <w:t>translate</w:t>
            </w:r>
          </w:p>
        </w:tc>
        <w:tc>
          <w:tcPr>
            <w:tcW w:w="1436" w:type="dxa"/>
          </w:tcPr>
          <w:p>
            <w:pPr>
              <w:pStyle w:val="TableParagraph"/>
              <w:ind w:left="124"/>
              <w:rPr>
                <w:sz w:val="24"/>
              </w:rPr>
            </w:pPr>
            <w:r>
              <w:rPr>
                <w:sz w:val="24"/>
              </w:rPr>
              <w:t>inspect</w:t>
            </w:r>
          </w:p>
        </w:tc>
        <w:tc>
          <w:tcPr>
            <w:tcW w:w="1297" w:type="dxa"/>
            <w:shd w:val="clear" w:color="auto" w:fill="EBEBEB"/>
          </w:tcPr>
          <w:p>
            <w:pPr>
              <w:pStyle w:val="TableParagraph"/>
              <w:ind w:left="123"/>
              <w:rPr>
                <w:sz w:val="24"/>
              </w:rPr>
            </w:pPr>
            <w:r>
              <w:rPr>
                <w:sz w:val="24"/>
              </w:rPr>
              <w:t>propose</w:t>
            </w:r>
          </w:p>
        </w:tc>
        <w:tc>
          <w:tcPr>
            <w:tcW w:w="1350" w:type="dxa"/>
          </w:tcPr>
          <w:p>
            <w:pPr>
              <w:pStyle w:val="TableParagraph"/>
              <w:ind w:left="123"/>
              <w:rPr>
                <w:sz w:val="24"/>
              </w:rPr>
            </w:pPr>
            <w:r>
              <w:rPr>
                <w:sz w:val="24"/>
              </w:rPr>
              <w:t>select</w:t>
            </w:r>
          </w:p>
        </w:tc>
        <w:tc>
          <w:tcPr>
            <w:tcW w:w="1249" w:type="dxa"/>
            <w:shd w:val="clear" w:color="auto" w:fill="EBEBEB"/>
          </w:tcPr>
          <w:p>
            <w:pPr>
              <w:pStyle w:val="TableParagraph"/>
              <w:ind w:left="122"/>
              <w:rPr>
                <w:sz w:val="24"/>
              </w:rPr>
            </w:pPr>
            <w:r>
              <w:rPr>
                <w:sz w:val="24"/>
              </w:rPr>
              <w:t>argue</w:t>
            </w:r>
          </w:p>
        </w:tc>
      </w:tr>
      <w:tr>
        <w:trPr>
          <w:trHeight w:val="378" w:hRule="atLeast"/>
        </w:trPr>
        <w:tc>
          <w:tcPr>
            <w:tcW w:w="2161" w:type="dxa"/>
          </w:tcPr>
          <w:p>
            <w:pPr>
              <w:pStyle w:val="TableParagraph"/>
              <w:spacing w:line="271" w:lineRule="exact"/>
              <w:ind w:left="124"/>
              <w:rPr>
                <w:sz w:val="24"/>
              </w:rPr>
            </w:pPr>
            <w:r>
              <w:rPr>
                <w:sz w:val="24"/>
              </w:rPr>
              <w:t>translate</w:t>
            </w:r>
          </w:p>
        </w:tc>
        <w:tc>
          <w:tcPr>
            <w:tcW w:w="1897" w:type="dxa"/>
            <w:shd w:val="clear" w:color="auto" w:fill="EBEBEB"/>
          </w:tcPr>
          <w:p>
            <w:pPr>
              <w:pStyle w:val="TableParagraph"/>
              <w:spacing w:line="271" w:lineRule="exact"/>
              <w:ind w:left="124"/>
              <w:rPr>
                <w:sz w:val="24"/>
              </w:rPr>
            </w:pPr>
            <w:r>
              <w:rPr>
                <w:sz w:val="24"/>
              </w:rPr>
              <w:t>cite</w:t>
            </w:r>
          </w:p>
        </w:tc>
        <w:tc>
          <w:tcPr>
            <w:tcW w:w="1436" w:type="dxa"/>
          </w:tcPr>
          <w:p>
            <w:pPr>
              <w:pStyle w:val="TableParagraph"/>
              <w:spacing w:line="271" w:lineRule="exact"/>
              <w:ind w:left="124"/>
              <w:rPr>
                <w:sz w:val="24"/>
              </w:rPr>
            </w:pPr>
            <w:r>
              <w:rPr>
                <w:sz w:val="24"/>
              </w:rPr>
              <w:t>inventory</w:t>
            </w:r>
          </w:p>
        </w:tc>
        <w:tc>
          <w:tcPr>
            <w:tcW w:w="1297" w:type="dxa"/>
            <w:shd w:val="clear" w:color="auto" w:fill="EBEBEB"/>
          </w:tcPr>
          <w:p>
            <w:pPr>
              <w:pStyle w:val="TableParagraph"/>
              <w:spacing w:line="271" w:lineRule="exact"/>
              <w:ind w:left="123"/>
              <w:rPr>
                <w:sz w:val="24"/>
              </w:rPr>
            </w:pPr>
            <w:r>
              <w:rPr>
                <w:sz w:val="24"/>
              </w:rPr>
              <w:t>set up</w:t>
            </w:r>
          </w:p>
        </w:tc>
        <w:tc>
          <w:tcPr>
            <w:tcW w:w="1350" w:type="dxa"/>
          </w:tcPr>
          <w:p>
            <w:pPr>
              <w:pStyle w:val="TableParagraph"/>
              <w:spacing w:line="271" w:lineRule="exact"/>
              <w:ind w:left="123"/>
              <w:rPr>
                <w:sz w:val="24"/>
              </w:rPr>
            </w:pPr>
            <w:r>
              <w:rPr>
                <w:sz w:val="24"/>
              </w:rPr>
              <w:t>value</w:t>
            </w:r>
          </w:p>
        </w:tc>
        <w:tc>
          <w:tcPr>
            <w:tcW w:w="1249" w:type="dxa"/>
            <w:shd w:val="clear" w:color="auto" w:fill="EBEBEB"/>
          </w:tcPr>
          <w:p>
            <w:pPr>
              <w:pStyle w:val="TableParagraph"/>
              <w:spacing w:line="271" w:lineRule="exact"/>
              <w:ind w:left="122"/>
              <w:rPr>
                <w:sz w:val="24"/>
              </w:rPr>
            </w:pPr>
            <w:r>
              <w:rPr>
                <w:sz w:val="24"/>
              </w:rPr>
              <w:t>critique</w:t>
            </w:r>
          </w:p>
        </w:tc>
      </w:tr>
    </w:tbl>
    <w:p>
      <w:pPr>
        <w:spacing w:after="0" w:line="271" w:lineRule="exact"/>
        <w:rPr>
          <w:sz w:val="24"/>
        </w:rPr>
        <w:sectPr>
          <w:pgSz w:w="12240" w:h="15840"/>
          <w:pgMar w:top="1440" w:bottom="280" w:left="1220" w:right="1040"/>
        </w:sectPr>
      </w:pPr>
    </w:p>
    <w:tbl>
      <w:tblPr>
        <w:tblW w:w="0" w:type="auto"/>
        <w:jc w:val="left"/>
        <w:tblInd w:w="23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61"/>
        <w:gridCol w:w="1897"/>
        <w:gridCol w:w="1436"/>
        <w:gridCol w:w="1297"/>
        <w:gridCol w:w="1350"/>
        <w:gridCol w:w="1249"/>
      </w:tblGrid>
      <w:tr>
        <w:trPr>
          <w:trHeight w:val="377" w:hRule="atLeast"/>
        </w:trPr>
        <w:tc>
          <w:tcPr>
            <w:tcW w:w="2161" w:type="dxa"/>
          </w:tcPr>
          <w:p>
            <w:pPr>
              <w:pStyle w:val="TableParagraph"/>
              <w:spacing w:line="271" w:lineRule="exact"/>
              <w:ind w:left="124"/>
              <w:rPr>
                <w:sz w:val="24"/>
              </w:rPr>
            </w:pPr>
            <w:r>
              <w:rPr>
                <w:sz w:val="24"/>
              </w:rPr>
              <w:t>sketch</w:t>
            </w:r>
          </w:p>
        </w:tc>
        <w:tc>
          <w:tcPr>
            <w:tcW w:w="1897" w:type="dxa"/>
            <w:shd w:val="clear" w:color="auto" w:fill="EBEBEB"/>
          </w:tcPr>
          <w:p>
            <w:pPr>
              <w:pStyle w:val="TableParagraph"/>
              <w:spacing w:line="271" w:lineRule="exact"/>
              <w:ind w:left="124"/>
              <w:rPr>
                <w:sz w:val="24"/>
              </w:rPr>
            </w:pPr>
            <w:r>
              <w:rPr>
                <w:sz w:val="24"/>
              </w:rPr>
              <w:t>question</w:t>
            </w:r>
          </w:p>
        </w:tc>
        <w:tc>
          <w:tcPr>
            <w:tcW w:w="1436" w:type="dxa"/>
          </w:tcPr>
          <w:p>
            <w:pPr>
              <w:pStyle w:val="TableParagraph"/>
              <w:spacing w:line="271" w:lineRule="exact"/>
              <w:ind w:left="124"/>
              <w:rPr>
                <w:sz w:val="24"/>
              </w:rPr>
            </w:pPr>
            <w:r>
              <w:rPr>
                <w:sz w:val="24"/>
              </w:rPr>
              <w:t>articulate</w:t>
            </w:r>
          </w:p>
        </w:tc>
        <w:tc>
          <w:tcPr>
            <w:tcW w:w="1297" w:type="dxa"/>
            <w:shd w:val="clear" w:color="auto" w:fill="EBEBEB"/>
          </w:tcPr>
          <w:p>
            <w:pPr>
              <w:pStyle w:val="TableParagraph"/>
              <w:spacing w:line="271" w:lineRule="exact"/>
              <w:ind w:left="123"/>
              <w:rPr>
                <w:sz w:val="24"/>
              </w:rPr>
            </w:pPr>
            <w:r>
              <w:rPr>
                <w:sz w:val="24"/>
              </w:rPr>
              <w:t>infer</w:t>
            </w:r>
          </w:p>
        </w:tc>
        <w:tc>
          <w:tcPr>
            <w:tcW w:w="1350" w:type="dxa"/>
          </w:tcPr>
          <w:p>
            <w:pPr>
              <w:pStyle w:val="TableParagraph"/>
              <w:spacing w:line="271" w:lineRule="exact"/>
              <w:ind w:left="123"/>
              <w:rPr>
                <w:sz w:val="24"/>
              </w:rPr>
            </w:pPr>
            <w:r>
              <w:rPr>
                <w:sz w:val="24"/>
              </w:rPr>
              <w:t>model</w:t>
            </w:r>
          </w:p>
        </w:tc>
        <w:tc>
          <w:tcPr>
            <w:tcW w:w="1249" w:type="dxa"/>
            <w:shd w:val="clear" w:color="auto" w:fill="EBEBEB"/>
          </w:tcPr>
          <w:p>
            <w:pPr>
              <w:pStyle w:val="TableParagraph"/>
              <w:spacing w:line="271" w:lineRule="exact"/>
              <w:ind w:left="122"/>
              <w:rPr>
                <w:sz w:val="24"/>
              </w:rPr>
            </w:pPr>
            <w:r>
              <w:rPr>
                <w:sz w:val="24"/>
              </w:rPr>
              <w:t>interpret</w:t>
            </w:r>
          </w:p>
        </w:tc>
      </w:tr>
      <w:tr>
        <w:trPr>
          <w:trHeight w:val="382" w:hRule="atLeast"/>
        </w:trPr>
        <w:tc>
          <w:tcPr>
            <w:tcW w:w="2161" w:type="dxa"/>
          </w:tcPr>
          <w:p>
            <w:pPr>
              <w:pStyle w:val="TableParagraph"/>
              <w:ind w:left="124"/>
              <w:rPr>
                <w:sz w:val="24"/>
              </w:rPr>
            </w:pPr>
            <w:r>
              <w:rPr>
                <w:sz w:val="24"/>
              </w:rPr>
              <w:t>read</w:t>
            </w:r>
          </w:p>
        </w:tc>
        <w:tc>
          <w:tcPr>
            <w:tcW w:w="1897" w:type="dxa"/>
            <w:shd w:val="clear" w:color="auto" w:fill="EBEBEB"/>
          </w:tcPr>
          <w:p>
            <w:pPr>
              <w:pStyle w:val="TableParagraph"/>
              <w:ind w:left="124"/>
              <w:rPr>
                <w:sz w:val="24"/>
              </w:rPr>
            </w:pPr>
            <w:r>
              <w:rPr>
                <w:sz w:val="24"/>
              </w:rPr>
              <w:t>distinguish</w:t>
            </w:r>
          </w:p>
        </w:tc>
        <w:tc>
          <w:tcPr>
            <w:tcW w:w="1436" w:type="dxa"/>
          </w:tcPr>
          <w:p>
            <w:pPr>
              <w:pStyle w:val="TableParagraph"/>
              <w:ind w:left="124"/>
              <w:rPr>
                <w:sz w:val="24"/>
              </w:rPr>
            </w:pPr>
            <w:r>
              <w:rPr>
                <w:sz w:val="24"/>
              </w:rPr>
              <w:t>assess</w:t>
            </w:r>
          </w:p>
        </w:tc>
        <w:tc>
          <w:tcPr>
            <w:tcW w:w="1297" w:type="dxa"/>
            <w:shd w:val="clear" w:color="auto" w:fill="EBEBEB"/>
          </w:tcPr>
          <w:p>
            <w:pPr>
              <w:pStyle w:val="TableParagraph"/>
              <w:ind w:left="123"/>
              <w:rPr>
                <w:sz w:val="24"/>
              </w:rPr>
            </w:pPr>
            <w:r>
              <w:rPr>
                <w:sz w:val="24"/>
              </w:rPr>
              <w:t>solve</w:t>
            </w:r>
          </w:p>
        </w:tc>
        <w:tc>
          <w:tcPr>
            <w:tcW w:w="1350" w:type="dxa"/>
          </w:tcPr>
          <w:p>
            <w:pPr>
              <w:pStyle w:val="TableParagraph"/>
              <w:ind w:left="123"/>
              <w:rPr>
                <w:sz w:val="24"/>
              </w:rPr>
            </w:pPr>
            <w:r>
              <w:rPr>
                <w:sz w:val="24"/>
              </w:rPr>
              <w:t>perform</w:t>
            </w:r>
          </w:p>
        </w:tc>
        <w:tc>
          <w:tcPr>
            <w:tcW w:w="1249" w:type="dxa"/>
            <w:shd w:val="clear" w:color="auto" w:fill="EBEBEB"/>
          </w:tcPr>
          <w:p>
            <w:pPr>
              <w:pStyle w:val="TableParagraph"/>
              <w:ind w:left="122"/>
              <w:rPr>
                <w:sz w:val="24"/>
              </w:rPr>
            </w:pPr>
            <w:r>
              <w:rPr>
                <w:sz w:val="24"/>
              </w:rPr>
              <w:t>criticize</w:t>
            </w:r>
          </w:p>
        </w:tc>
      </w:tr>
      <w:tr>
        <w:trPr>
          <w:trHeight w:val="378" w:hRule="atLeast"/>
        </w:trPr>
        <w:tc>
          <w:tcPr>
            <w:tcW w:w="2161" w:type="dxa"/>
          </w:tcPr>
          <w:p>
            <w:pPr>
              <w:pStyle w:val="TableParagraph"/>
              <w:spacing w:line="271" w:lineRule="exact"/>
              <w:ind w:left="124"/>
              <w:rPr>
                <w:sz w:val="24"/>
              </w:rPr>
            </w:pPr>
            <w:r>
              <w:rPr>
                <w:sz w:val="24"/>
              </w:rPr>
              <w:t>use</w:t>
            </w:r>
          </w:p>
        </w:tc>
        <w:tc>
          <w:tcPr>
            <w:tcW w:w="1897" w:type="dxa"/>
            <w:shd w:val="clear" w:color="auto" w:fill="EBEBEB"/>
          </w:tcPr>
          <w:p>
            <w:pPr>
              <w:pStyle w:val="TableParagraph"/>
              <w:spacing w:line="271" w:lineRule="exact"/>
              <w:ind w:left="124"/>
              <w:rPr>
                <w:sz w:val="24"/>
              </w:rPr>
            </w:pPr>
            <w:r>
              <w:rPr>
                <w:sz w:val="24"/>
              </w:rPr>
              <w:t>solve</w:t>
            </w:r>
          </w:p>
        </w:tc>
        <w:tc>
          <w:tcPr>
            <w:tcW w:w="1436" w:type="dxa"/>
          </w:tcPr>
          <w:p>
            <w:pPr>
              <w:pStyle w:val="TableParagraph"/>
              <w:spacing w:line="271" w:lineRule="exact"/>
              <w:ind w:left="124"/>
              <w:rPr>
                <w:sz w:val="24"/>
              </w:rPr>
            </w:pPr>
            <w:r>
              <w:rPr>
                <w:sz w:val="24"/>
              </w:rPr>
              <w:t>collect</w:t>
            </w:r>
          </w:p>
        </w:tc>
        <w:tc>
          <w:tcPr>
            <w:tcW w:w="1297" w:type="dxa"/>
            <w:shd w:val="clear" w:color="auto" w:fill="EBEBEB"/>
          </w:tcPr>
          <w:p>
            <w:pPr>
              <w:pStyle w:val="TableParagraph"/>
              <w:spacing w:line="271" w:lineRule="exact"/>
              <w:ind w:left="123"/>
              <w:rPr>
                <w:sz w:val="24"/>
              </w:rPr>
            </w:pPr>
            <w:r>
              <w:rPr>
                <w:sz w:val="24"/>
              </w:rPr>
              <w:t>test</w:t>
            </w:r>
          </w:p>
        </w:tc>
        <w:tc>
          <w:tcPr>
            <w:tcW w:w="1350" w:type="dxa"/>
          </w:tcPr>
          <w:p>
            <w:pPr>
              <w:pStyle w:val="TableParagraph"/>
              <w:spacing w:line="271" w:lineRule="exact"/>
              <w:ind w:left="123"/>
              <w:rPr>
                <w:sz w:val="24"/>
              </w:rPr>
            </w:pPr>
            <w:r>
              <w:rPr>
                <w:sz w:val="24"/>
              </w:rPr>
              <w:t>integrate</w:t>
            </w:r>
          </w:p>
        </w:tc>
        <w:tc>
          <w:tcPr>
            <w:tcW w:w="1249" w:type="dxa"/>
            <w:shd w:val="clear" w:color="auto" w:fill="EBEBEB"/>
          </w:tcPr>
          <w:p>
            <w:pPr>
              <w:pStyle w:val="TableParagraph"/>
              <w:spacing w:line="271" w:lineRule="exact"/>
              <w:ind w:left="122"/>
              <w:rPr>
                <w:sz w:val="24"/>
              </w:rPr>
            </w:pPr>
            <w:r>
              <w:rPr>
                <w:sz w:val="24"/>
              </w:rPr>
              <w:t>defend</w:t>
            </w:r>
          </w:p>
        </w:tc>
      </w:tr>
    </w:tbl>
    <w:p>
      <w:pPr>
        <w:pStyle w:val="BodyText"/>
        <w:spacing w:before="5"/>
        <w:rPr>
          <w:sz w:val="8"/>
        </w:rPr>
      </w:pPr>
    </w:p>
    <w:p>
      <w:pPr>
        <w:pStyle w:val="Heading2"/>
        <w:spacing w:before="91"/>
        <w:jc w:val="left"/>
      </w:pPr>
      <w:r>
        <w:rPr/>
        <w:t>Course contents</w:t>
      </w:r>
    </w:p>
    <w:p>
      <w:pPr>
        <w:pStyle w:val="BodyText"/>
        <w:spacing w:before="3"/>
        <w:rPr>
          <w:b/>
          <w:sz w:val="40"/>
        </w:rPr>
      </w:pPr>
    </w:p>
    <w:p>
      <w:pPr>
        <w:pStyle w:val="BodyText"/>
        <w:spacing w:line="242" w:lineRule="auto" w:before="1"/>
        <w:ind w:left="220" w:right="627"/>
      </w:pPr>
      <w:r>
        <w:rPr/>
        <w:t>The selection of course content is a bit difficult process. While selecting the content teacher should keep in mind the following criteria‟s:</w:t>
      </w:r>
    </w:p>
    <w:p>
      <w:pPr>
        <w:pStyle w:val="BodyText"/>
        <w:spacing w:before="9"/>
        <w:rPr>
          <w:sz w:val="27"/>
        </w:rPr>
      </w:pPr>
      <w:r>
        <w:rPr/>
        <w:pict>
          <v:shapetype id="_x0000_t202" o:spt="202" coordsize="21600,21600" path="m,l,21600r21600,l21600,xe">
            <v:stroke joinstyle="miter"/>
            <v:path gradientshapeok="t" o:connecttype="rect"/>
          </v:shapetype>
          <v:shape style="position:absolute;margin-left:121.489998pt;margin-top:18.19998pt;width:360.15pt;height:109.25pt;mso-position-horizontal-relative:page;mso-position-vertical-relative:paragraph;z-index:-251657216;mso-wrap-distance-left:0;mso-wrap-distance-right:0" type="#_x0000_t202" filled="false" stroked="true" strokeweight=".47998pt" strokecolor="#000000">
            <v:textbox inset="0,0,0,0">
              <w:txbxContent>
                <w:p>
                  <w:pPr>
                    <w:spacing w:line="267" w:lineRule="exact" w:before="0"/>
                    <w:ind w:left="105" w:right="0" w:firstLine="0"/>
                    <w:jc w:val="left"/>
                    <w:rPr>
                      <w:b/>
                      <w:sz w:val="24"/>
                    </w:rPr>
                  </w:pPr>
                  <w:r>
                    <w:rPr>
                      <w:b/>
                      <w:sz w:val="24"/>
                    </w:rPr>
                    <w:t>Criteria for the Selection of Content of the Curriculum:</w:t>
                  </w:r>
                </w:p>
                <w:p>
                  <w:pPr>
                    <w:numPr>
                      <w:ilvl w:val="0"/>
                      <w:numId w:val="8"/>
                    </w:numPr>
                    <w:tabs>
                      <w:tab w:pos="825" w:val="left" w:leader="none"/>
                      <w:tab w:pos="826" w:val="left" w:leader="none"/>
                    </w:tabs>
                    <w:spacing w:line="267" w:lineRule="exact" w:before="30"/>
                    <w:ind w:left="826" w:right="0" w:hanging="361"/>
                    <w:jc w:val="left"/>
                    <w:rPr>
                      <w:sz w:val="22"/>
                    </w:rPr>
                  </w:pPr>
                  <w:r>
                    <w:rPr>
                      <w:sz w:val="22"/>
                    </w:rPr>
                    <w:t>Self-Sufficiency</w:t>
                  </w:r>
                </w:p>
                <w:p>
                  <w:pPr>
                    <w:numPr>
                      <w:ilvl w:val="0"/>
                      <w:numId w:val="8"/>
                    </w:numPr>
                    <w:tabs>
                      <w:tab w:pos="825" w:val="left" w:leader="none"/>
                      <w:tab w:pos="826" w:val="left" w:leader="none"/>
                    </w:tabs>
                    <w:spacing w:line="266" w:lineRule="exact" w:before="0"/>
                    <w:ind w:left="826" w:right="0" w:hanging="361"/>
                    <w:jc w:val="left"/>
                    <w:rPr>
                      <w:sz w:val="22"/>
                    </w:rPr>
                  </w:pPr>
                  <w:r>
                    <w:rPr>
                      <w:sz w:val="22"/>
                    </w:rPr>
                    <w:t>Significance</w:t>
                  </w:r>
                </w:p>
                <w:p>
                  <w:pPr>
                    <w:numPr>
                      <w:ilvl w:val="0"/>
                      <w:numId w:val="8"/>
                    </w:numPr>
                    <w:tabs>
                      <w:tab w:pos="825" w:val="left" w:leader="none"/>
                      <w:tab w:pos="826" w:val="left" w:leader="none"/>
                    </w:tabs>
                    <w:spacing w:line="269" w:lineRule="exact" w:before="0"/>
                    <w:ind w:left="826" w:right="0" w:hanging="361"/>
                    <w:jc w:val="left"/>
                    <w:rPr>
                      <w:sz w:val="22"/>
                    </w:rPr>
                  </w:pPr>
                  <w:r>
                    <w:rPr>
                      <w:sz w:val="22"/>
                    </w:rPr>
                    <w:t>Validity</w:t>
                  </w:r>
                </w:p>
                <w:p>
                  <w:pPr>
                    <w:numPr>
                      <w:ilvl w:val="0"/>
                      <w:numId w:val="8"/>
                    </w:numPr>
                    <w:tabs>
                      <w:tab w:pos="825" w:val="left" w:leader="none"/>
                      <w:tab w:pos="826" w:val="left" w:leader="none"/>
                    </w:tabs>
                    <w:spacing w:line="269" w:lineRule="exact" w:before="0"/>
                    <w:ind w:left="826" w:right="0" w:hanging="361"/>
                    <w:jc w:val="left"/>
                    <w:rPr>
                      <w:sz w:val="22"/>
                    </w:rPr>
                  </w:pPr>
                  <w:r>
                    <w:rPr>
                      <w:sz w:val="22"/>
                    </w:rPr>
                    <w:t>Interest</w:t>
                  </w:r>
                </w:p>
                <w:p>
                  <w:pPr>
                    <w:numPr>
                      <w:ilvl w:val="0"/>
                      <w:numId w:val="8"/>
                    </w:numPr>
                    <w:tabs>
                      <w:tab w:pos="825" w:val="left" w:leader="none"/>
                      <w:tab w:pos="826" w:val="left" w:leader="none"/>
                    </w:tabs>
                    <w:spacing w:line="266" w:lineRule="exact" w:before="0"/>
                    <w:ind w:left="826" w:right="0" w:hanging="361"/>
                    <w:jc w:val="left"/>
                    <w:rPr>
                      <w:sz w:val="22"/>
                    </w:rPr>
                  </w:pPr>
                  <w:r>
                    <w:rPr>
                      <w:sz w:val="22"/>
                    </w:rPr>
                    <w:t>Utility</w:t>
                  </w:r>
                </w:p>
                <w:p>
                  <w:pPr>
                    <w:numPr>
                      <w:ilvl w:val="0"/>
                      <w:numId w:val="8"/>
                    </w:numPr>
                    <w:tabs>
                      <w:tab w:pos="825" w:val="left" w:leader="none"/>
                      <w:tab w:pos="826" w:val="left" w:leader="none"/>
                    </w:tabs>
                    <w:spacing w:line="266" w:lineRule="exact" w:before="0"/>
                    <w:ind w:left="826" w:right="0" w:hanging="361"/>
                    <w:jc w:val="left"/>
                    <w:rPr>
                      <w:sz w:val="22"/>
                    </w:rPr>
                  </w:pPr>
                  <w:r>
                    <w:rPr>
                      <w:sz w:val="22"/>
                    </w:rPr>
                    <w:t>Learnability</w:t>
                  </w:r>
                </w:p>
                <w:p>
                  <w:pPr>
                    <w:numPr>
                      <w:ilvl w:val="0"/>
                      <w:numId w:val="8"/>
                    </w:numPr>
                    <w:tabs>
                      <w:tab w:pos="825" w:val="left" w:leader="none"/>
                      <w:tab w:pos="826" w:val="left" w:leader="none"/>
                    </w:tabs>
                    <w:spacing w:line="269" w:lineRule="exact" w:before="0"/>
                    <w:ind w:left="826" w:right="0" w:hanging="361"/>
                    <w:jc w:val="left"/>
                    <w:rPr>
                      <w:sz w:val="22"/>
                    </w:rPr>
                  </w:pPr>
                  <w:r>
                    <w:rPr>
                      <w:sz w:val="22"/>
                    </w:rPr>
                    <w:t>Feasibility</w:t>
                  </w:r>
                </w:p>
              </w:txbxContent>
            </v:textbox>
            <v:stroke dashstyle="solid"/>
            <w10:wrap type="topAndBottom"/>
          </v:shape>
        </w:pict>
      </w:r>
    </w:p>
    <w:p>
      <w:pPr>
        <w:pStyle w:val="BodyText"/>
        <w:spacing w:before="10"/>
        <w:rPr>
          <w:sz w:val="26"/>
        </w:rPr>
      </w:pPr>
    </w:p>
    <w:p>
      <w:pPr>
        <w:spacing w:before="94"/>
        <w:ind w:left="220" w:right="0" w:firstLine="0"/>
        <w:jc w:val="both"/>
        <w:rPr>
          <w:sz w:val="22"/>
        </w:rPr>
      </w:pPr>
      <w:r>
        <w:rPr>
          <w:sz w:val="22"/>
        </w:rPr>
        <w:t>Select the major topics and determine the order in which you will teach them.</w:t>
      </w:r>
    </w:p>
    <w:p>
      <w:pPr>
        <w:pStyle w:val="ListParagraph"/>
        <w:numPr>
          <w:ilvl w:val="0"/>
          <w:numId w:val="7"/>
        </w:numPr>
        <w:tabs>
          <w:tab w:pos="941" w:val="left" w:leader="none"/>
        </w:tabs>
        <w:spacing w:line="240" w:lineRule="auto" w:before="179" w:after="0"/>
        <w:ind w:left="941" w:right="394" w:hanging="361"/>
        <w:jc w:val="both"/>
        <w:rPr>
          <w:rFonts w:ascii="Symbol" w:hAnsi="Symbol"/>
          <w:sz w:val="22"/>
        </w:rPr>
      </w:pPr>
      <w:r>
        <w:rPr>
          <w:b/>
          <w:i/>
          <w:sz w:val="22"/>
        </w:rPr>
        <w:t>Select </w:t>
      </w:r>
      <w:r>
        <w:rPr>
          <w:b/>
          <w:i/>
          <w:spacing w:val="-3"/>
          <w:sz w:val="22"/>
        </w:rPr>
        <w:t>the </w:t>
      </w:r>
      <w:r>
        <w:rPr>
          <w:b/>
          <w:i/>
          <w:sz w:val="22"/>
        </w:rPr>
        <w:t>main topics to be covered. </w:t>
      </w:r>
      <w:r>
        <w:rPr>
          <w:spacing w:val="-3"/>
          <w:sz w:val="22"/>
        </w:rPr>
        <w:t>To </w:t>
      </w:r>
      <w:r>
        <w:rPr>
          <w:sz w:val="22"/>
        </w:rPr>
        <w:t>obtain an initial list of course topics, look </w:t>
      </w:r>
      <w:r>
        <w:rPr>
          <w:spacing w:val="-3"/>
          <w:sz w:val="22"/>
        </w:rPr>
        <w:t>in </w:t>
      </w:r>
      <w:r>
        <w:rPr>
          <w:sz w:val="22"/>
        </w:rPr>
        <w:t>current textbooks or the current literature (for a special-topics course). Determine whether there is a consensus concerning the necessary topics by obtaining previous course syllabi and discussing potential topics with colleagues. Refine your list by considering your course goals and the characteristics </w:t>
      </w:r>
      <w:r>
        <w:rPr>
          <w:spacing w:val="3"/>
          <w:sz w:val="22"/>
        </w:rPr>
        <w:t>of </w:t>
      </w:r>
      <w:r>
        <w:rPr>
          <w:sz w:val="22"/>
        </w:rPr>
        <w:t>your students. At the same time, use the desired content to refine the course</w:t>
      </w:r>
      <w:r>
        <w:rPr>
          <w:spacing w:val="1"/>
          <w:sz w:val="22"/>
        </w:rPr>
        <w:t> </w:t>
      </w:r>
      <w:r>
        <w:rPr>
          <w:sz w:val="22"/>
        </w:rPr>
        <w:t>goals.</w:t>
      </w:r>
    </w:p>
    <w:p>
      <w:pPr>
        <w:pStyle w:val="ListParagraph"/>
        <w:numPr>
          <w:ilvl w:val="0"/>
          <w:numId w:val="7"/>
        </w:numPr>
        <w:tabs>
          <w:tab w:pos="941" w:val="left" w:leader="none"/>
        </w:tabs>
        <w:spacing w:line="240" w:lineRule="auto" w:before="0" w:after="0"/>
        <w:ind w:left="941" w:right="402" w:hanging="361"/>
        <w:jc w:val="both"/>
        <w:rPr>
          <w:rFonts w:ascii="Symbol" w:hAnsi="Symbol"/>
          <w:sz w:val="22"/>
        </w:rPr>
      </w:pPr>
      <w:r>
        <w:rPr>
          <w:b/>
          <w:i/>
          <w:sz w:val="22"/>
        </w:rPr>
        <w:t>Pare down and refine your initial list of topics. </w:t>
      </w:r>
      <w:r>
        <w:rPr>
          <w:sz w:val="22"/>
        </w:rPr>
        <w:t>Instructors often plan initially to teach more material than they can cover </w:t>
      </w:r>
      <w:r>
        <w:rPr>
          <w:spacing w:val="-3"/>
          <w:sz w:val="22"/>
        </w:rPr>
        <w:t>in </w:t>
      </w:r>
      <w:r>
        <w:rPr>
          <w:sz w:val="22"/>
        </w:rPr>
        <w:t>the allotted</w:t>
      </w:r>
      <w:r>
        <w:rPr>
          <w:spacing w:val="6"/>
          <w:sz w:val="22"/>
        </w:rPr>
        <w:t> </w:t>
      </w:r>
      <w:r>
        <w:rPr>
          <w:sz w:val="22"/>
        </w:rPr>
        <w:t>time.</w:t>
      </w:r>
    </w:p>
    <w:p>
      <w:pPr>
        <w:pStyle w:val="ListParagraph"/>
        <w:numPr>
          <w:ilvl w:val="0"/>
          <w:numId w:val="7"/>
        </w:numPr>
        <w:tabs>
          <w:tab w:pos="941" w:val="left" w:leader="none"/>
        </w:tabs>
        <w:spacing w:line="240" w:lineRule="auto" w:before="0" w:after="0"/>
        <w:ind w:left="941" w:right="400" w:hanging="361"/>
        <w:jc w:val="both"/>
        <w:rPr>
          <w:rFonts w:ascii="Symbol" w:hAnsi="Symbol"/>
          <w:sz w:val="22"/>
        </w:rPr>
      </w:pPr>
      <w:r>
        <w:rPr>
          <w:b/>
          <w:i/>
          <w:sz w:val="22"/>
        </w:rPr>
        <w:t>Determine the structure of the course; arrange the topics in a logical order. </w:t>
      </w:r>
      <w:r>
        <w:rPr>
          <w:sz w:val="22"/>
        </w:rPr>
        <w:t>Developing a rationale that guides the structure of the course can help you explain the material more clearly to the students. In other words, you can discuss how and why you have organized the material in a particular way, helping them to see, for example, how one topic builds on, illustrates, or offers a different perspective on another. Articulating the rationale behind the course structure also increases and maintains the students‟ interest in the course content. Determining the course structure can help you decide which texts are most</w:t>
      </w:r>
      <w:r>
        <w:rPr>
          <w:spacing w:val="-8"/>
          <w:sz w:val="22"/>
        </w:rPr>
        <w:t> </w:t>
      </w:r>
      <w:r>
        <w:rPr>
          <w:sz w:val="22"/>
        </w:rPr>
        <w:t>appropriate.</w:t>
      </w:r>
    </w:p>
    <w:p>
      <w:pPr>
        <w:spacing w:before="0"/>
        <w:ind w:left="220" w:right="0" w:firstLine="0"/>
        <w:jc w:val="both"/>
        <w:rPr>
          <w:b/>
          <w:sz w:val="22"/>
        </w:rPr>
      </w:pPr>
      <w:r>
        <w:rPr>
          <w:b/>
          <w:sz w:val="22"/>
        </w:rPr>
        <w:t>Content Organization</w:t>
      </w:r>
    </w:p>
    <w:p>
      <w:pPr>
        <w:pStyle w:val="BodyText"/>
        <w:spacing w:before="173"/>
        <w:ind w:left="220" w:right="397"/>
        <w:jc w:val="both"/>
      </w:pPr>
      <w:r>
        <w:rPr/>
        <w:t>Many variations on concept mapping techniques exist to help you decide on an organizational structure for your content. The key idea is to name, in a word or two, the major topics or concepts for your course, then try to visually place them on the page. You can use a hierarchical approach or put the concept in the center of the page and work out from there. Some suggestions for ordering the topics or concepts include:</w:t>
      </w:r>
    </w:p>
    <w:p>
      <w:pPr>
        <w:pStyle w:val="ListParagraph"/>
        <w:numPr>
          <w:ilvl w:val="0"/>
          <w:numId w:val="7"/>
        </w:numPr>
        <w:tabs>
          <w:tab w:pos="941" w:val="left" w:leader="none"/>
        </w:tabs>
        <w:spacing w:line="242" w:lineRule="auto" w:before="0" w:after="0"/>
        <w:ind w:left="941" w:right="400" w:hanging="361"/>
        <w:jc w:val="both"/>
        <w:rPr>
          <w:rFonts w:ascii="Symbol" w:hAnsi="Symbol"/>
          <w:sz w:val="24"/>
        </w:rPr>
      </w:pPr>
      <w:r>
        <w:rPr>
          <w:b/>
          <w:sz w:val="24"/>
        </w:rPr>
        <w:t>Topic by topic </w:t>
      </w:r>
      <w:r>
        <w:rPr>
          <w:sz w:val="24"/>
        </w:rPr>
        <w:t>– There are no set relationships amongst the topics, </w:t>
      </w:r>
      <w:r>
        <w:rPr>
          <w:spacing w:val="-3"/>
          <w:sz w:val="24"/>
        </w:rPr>
        <w:t>so </w:t>
      </w:r>
      <w:r>
        <w:rPr>
          <w:sz w:val="24"/>
        </w:rPr>
        <w:t>the ordering is not critical. This works well for courses that revolve around current issues, for</w:t>
      </w:r>
      <w:r>
        <w:rPr>
          <w:spacing w:val="-5"/>
          <w:sz w:val="24"/>
        </w:rPr>
        <w:t> </w:t>
      </w:r>
      <w:r>
        <w:rPr>
          <w:sz w:val="24"/>
        </w:rPr>
        <w:t>example.</w:t>
      </w:r>
    </w:p>
    <w:p>
      <w:pPr>
        <w:spacing w:after="0" w:line="242" w:lineRule="auto"/>
        <w:jc w:val="both"/>
        <w:rPr>
          <w:rFonts w:ascii="Symbol" w:hAnsi="Symbol"/>
          <w:sz w:val="24"/>
        </w:rPr>
        <w:sectPr>
          <w:pgSz w:w="12240" w:h="15840"/>
          <w:pgMar w:top="1440" w:bottom="280" w:left="1220" w:right="1040"/>
        </w:sectPr>
      </w:pPr>
    </w:p>
    <w:p>
      <w:pPr>
        <w:pStyle w:val="ListParagraph"/>
        <w:numPr>
          <w:ilvl w:val="0"/>
          <w:numId w:val="7"/>
        </w:numPr>
        <w:tabs>
          <w:tab w:pos="940" w:val="left" w:leader="none"/>
          <w:tab w:pos="941" w:val="left" w:leader="none"/>
        </w:tabs>
        <w:spacing w:line="244" w:lineRule="auto" w:before="89" w:after="0"/>
        <w:ind w:left="941" w:right="400" w:hanging="361"/>
        <w:jc w:val="left"/>
        <w:rPr>
          <w:rFonts w:ascii="Symbol" w:hAnsi="Symbol"/>
          <w:sz w:val="24"/>
        </w:rPr>
      </w:pPr>
      <w:r>
        <w:rPr>
          <w:b/>
          <w:sz w:val="24"/>
        </w:rPr>
        <w:t>Chronological </w:t>
      </w:r>
      <w:r>
        <w:rPr>
          <w:sz w:val="24"/>
        </w:rPr>
        <w:t>– Moving from past to present is a very </w:t>
      </w:r>
      <w:r>
        <w:rPr>
          <w:spacing w:val="-2"/>
          <w:sz w:val="24"/>
        </w:rPr>
        <w:t>common </w:t>
      </w:r>
      <w:r>
        <w:rPr>
          <w:sz w:val="24"/>
        </w:rPr>
        <w:t>and easy to implement organizational</w:t>
      </w:r>
      <w:r>
        <w:rPr>
          <w:spacing w:val="-2"/>
          <w:sz w:val="24"/>
        </w:rPr>
        <w:t> </w:t>
      </w:r>
      <w:r>
        <w:rPr>
          <w:sz w:val="24"/>
        </w:rPr>
        <w:t>pattern.</w:t>
      </w:r>
    </w:p>
    <w:p>
      <w:pPr>
        <w:pStyle w:val="ListParagraph"/>
        <w:numPr>
          <w:ilvl w:val="0"/>
          <w:numId w:val="7"/>
        </w:numPr>
        <w:tabs>
          <w:tab w:pos="940" w:val="left" w:leader="none"/>
          <w:tab w:pos="941" w:val="left" w:leader="none"/>
        </w:tabs>
        <w:spacing w:line="279" w:lineRule="exact" w:before="0" w:after="0"/>
        <w:ind w:left="941" w:right="0" w:hanging="361"/>
        <w:jc w:val="left"/>
        <w:rPr>
          <w:rFonts w:ascii="Symbol" w:hAnsi="Symbol"/>
          <w:sz w:val="24"/>
        </w:rPr>
      </w:pPr>
      <w:r>
        <w:rPr>
          <w:b/>
          <w:sz w:val="24"/>
        </w:rPr>
        <w:t>Causal </w:t>
      </w:r>
      <w:r>
        <w:rPr>
          <w:sz w:val="24"/>
        </w:rPr>
        <w:t>–</w:t>
      </w:r>
      <w:r>
        <w:rPr>
          <w:spacing w:val="34"/>
          <w:sz w:val="24"/>
        </w:rPr>
        <w:t> </w:t>
      </w:r>
      <w:r>
        <w:rPr>
          <w:sz w:val="24"/>
        </w:rPr>
        <w:t>The</w:t>
      </w:r>
      <w:r>
        <w:rPr>
          <w:spacing w:val="33"/>
          <w:sz w:val="24"/>
        </w:rPr>
        <w:t> </w:t>
      </w:r>
      <w:r>
        <w:rPr>
          <w:sz w:val="24"/>
        </w:rPr>
        <w:t>course</w:t>
      </w:r>
      <w:r>
        <w:rPr>
          <w:spacing w:val="34"/>
          <w:sz w:val="24"/>
        </w:rPr>
        <w:t> </w:t>
      </w:r>
      <w:r>
        <w:rPr>
          <w:sz w:val="24"/>
        </w:rPr>
        <w:t>presents</w:t>
      </w:r>
      <w:r>
        <w:rPr>
          <w:spacing w:val="33"/>
          <w:sz w:val="24"/>
        </w:rPr>
        <w:t> </w:t>
      </w:r>
      <w:r>
        <w:rPr>
          <w:sz w:val="24"/>
        </w:rPr>
        <w:t>a</w:t>
      </w:r>
      <w:r>
        <w:rPr>
          <w:spacing w:val="33"/>
          <w:sz w:val="24"/>
        </w:rPr>
        <w:t> </w:t>
      </w:r>
      <w:r>
        <w:rPr>
          <w:sz w:val="24"/>
        </w:rPr>
        <w:t>number</w:t>
      </w:r>
      <w:r>
        <w:rPr>
          <w:spacing w:val="34"/>
          <w:sz w:val="24"/>
        </w:rPr>
        <w:t> </w:t>
      </w:r>
      <w:r>
        <w:rPr>
          <w:sz w:val="24"/>
        </w:rPr>
        <w:t>of</w:t>
      </w:r>
      <w:r>
        <w:rPr>
          <w:spacing w:val="38"/>
          <w:sz w:val="24"/>
        </w:rPr>
        <w:t> </w:t>
      </w:r>
      <w:r>
        <w:rPr>
          <w:sz w:val="24"/>
        </w:rPr>
        <w:t>events</w:t>
      </w:r>
      <w:r>
        <w:rPr>
          <w:spacing w:val="33"/>
          <w:sz w:val="24"/>
        </w:rPr>
        <w:t> </w:t>
      </w:r>
      <w:r>
        <w:rPr>
          <w:sz w:val="24"/>
        </w:rPr>
        <w:t>or</w:t>
      </w:r>
      <w:r>
        <w:rPr>
          <w:spacing w:val="34"/>
          <w:sz w:val="24"/>
        </w:rPr>
        <w:t> </w:t>
      </w:r>
      <w:r>
        <w:rPr>
          <w:sz w:val="24"/>
        </w:rPr>
        <w:t>issues</w:t>
      </w:r>
      <w:r>
        <w:rPr>
          <w:spacing w:val="34"/>
          <w:sz w:val="24"/>
        </w:rPr>
        <w:t> </w:t>
      </w:r>
      <w:r>
        <w:rPr>
          <w:sz w:val="24"/>
        </w:rPr>
        <w:t>that</w:t>
      </w:r>
      <w:r>
        <w:rPr>
          <w:spacing w:val="33"/>
          <w:sz w:val="24"/>
        </w:rPr>
        <w:t> </w:t>
      </w:r>
      <w:r>
        <w:rPr>
          <w:sz w:val="24"/>
        </w:rPr>
        <w:t>culminate</w:t>
      </w:r>
      <w:r>
        <w:rPr>
          <w:spacing w:val="29"/>
          <w:sz w:val="24"/>
        </w:rPr>
        <w:t> </w:t>
      </w:r>
      <w:r>
        <w:rPr>
          <w:sz w:val="24"/>
        </w:rPr>
        <w:t>in</w:t>
      </w:r>
    </w:p>
    <w:p>
      <w:pPr>
        <w:pStyle w:val="BodyText"/>
        <w:spacing w:line="274" w:lineRule="exact" w:before="6"/>
        <w:ind w:left="941"/>
      </w:pPr>
      <w:r>
        <w:rPr/>
        <w:t>some final effect or solution.</w:t>
      </w:r>
    </w:p>
    <w:p>
      <w:pPr>
        <w:pStyle w:val="ListParagraph"/>
        <w:numPr>
          <w:ilvl w:val="0"/>
          <w:numId w:val="7"/>
        </w:numPr>
        <w:tabs>
          <w:tab w:pos="940" w:val="left" w:leader="none"/>
          <w:tab w:pos="941" w:val="left" w:leader="none"/>
        </w:tabs>
        <w:spacing w:line="291" w:lineRule="exact" w:before="0" w:after="0"/>
        <w:ind w:left="941" w:right="0" w:hanging="361"/>
        <w:jc w:val="left"/>
        <w:rPr>
          <w:rFonts w:ascii="Symbol" w:hAnsi="Symbol"/>
          <w:sz w:val="24"/>
        </w:rPr>
      </w:pPr>
      <w:r>
        <w:rPr>
          <w:b/>
          <w:sz w:val="24"/>
        </w:rPr>
        <w:t>Cumulative </w:t>
      </w:r>
      <w:r>
        <w:rPr>
          <w:sz w:val="24"/>
        </w:rPr>
        <w:t>– Each concept builds on the previous</w:t>
      </w:r>
      <w:r>
        <w:rPr>
          <w:spacing w:val="-5"/>
          <w:sz w:val="24"/>
        </w:rPr>
        <w:t> </w:t>
      </w:r>
      <w:r>
        <w:rPr>
          <w:sz w:val="24"/>
        </w:rPr>
        <w:t>one(s).</w:t>
      </w:r>
    </w:p>
    <w:p>
      <w:pPr>
        <w:pStyle w:val="ListParagraph"/>
        <w:numPr>
          <w:ilvl w:val="0"/>
          <w:numId w:val="7"/>
        </w:numPr>
        <w:tabs>
          <w:tab w:pos="940" w:val="left" w:leader="none"/>
          <w:tab w:pos="941" w:val="left" w:leader="none"/>
        </w:tabs>
        <w:spacing w:line="240" w:lineRule="auto" w:before="0" w:after="0"/>
        <w:ind w:left="941" w:right="401" w:hanging="361"/>
        <w:jc w:val="left"/>
        <w:rPr>
          <w:rFonts w:ascii="Symbol" w:hAnsi="Symbol"/>
          <w:sz w:val="24"/>
        </w:rPr>
      </w:pPr>
      <w:r>
        <w:rPr>
          <w:b/>
          <w:sz w:val="24"/>
        </w:rPr>
        <w:t>Problem-centered </w:t>
      </w:r>
      <w:r>
        <w:rPr>
          <w:sz w:val="24"/>
        </w:rPr>
        <w:t>– Problems, questions, or cases represent the principal organizing features of the</w:t>
      </w:r>
      <w:r>
        <w:rPr>
          <w:spacing w:val="-5"/>
          <w:sz w:val="24"/>
        </w:rPr>
        <w:t> </w:t>
      </w:r>
      <w:r>
        <w:rPr>
          <w:sz w:val="24"/>
        </w:rPr>
        <w:t>course.</w:t>
      </w:r>
    </w:p>
    <w:p>
      <w:pPr>
        <w:pStyle w:val="ListParagraph"/>
        <w:numPr>
          <w:ilvl w:val="0"/>
          <w:numId w:val="7"/>
        </w:numPr>
        <w:tabs>
          <w:tab w:pos="940" w:val="left" w:leader="none"/>
          <w:tab w:pos="941" w:val="left" w:leader="none"/>
        </w:tabs>
        <w:spacing w:line="244" w:lineRule="auto" w:before="0" w:after="0"/>
        <w:ind w:left="941" w:right="406" w:hanging="361"/>
        <w:jc w:val="left"/>
        <w:rPr>
          <w:rFonts w:ascii="Symbol" w:hAnsi="Symbol"/>
          <w:sz w:val="24"/>
        </w:rPr>
      </w:pPr>
      <w:r>
        <w:rPr>
          <w:b/>
          <w:sz w:val="24"/>
        </w:rPr>
        <w:t>Spiral </w:t>
      </w:r>
      <w:r>
        <w:rPr>
          <w:sz w:val="24"/>
        </w:rPr>
        <w:t>– Key topics or concepts are revisited throughout the course, with new information or insight developing each</w:t>
      </w:r>
      <w:r>
        <w:rPr>
          <w:spacing w:val="-9"/>
          <w:sz w:val="24"/>
        </w:rPr>
        <w:t> </w:t>
      </w:r>
      <w:r>
        <w:rPr>
          <w:sz w:val="24"/>
        </w:rPr>
        <w:t>time.</w:t>
      </w:r>
    </w:p>
    <w:p>
      <w:pPr>
        <w:pStyle w:val="BodyText"/>
        <w:rPr>
          <w:sz w:val="26"/>
        </w:rPr>
      </w:pPr>
    </w:p>
    <w:p>
      <w:pPr>
        <w:pStyle w:val="BodyText"/>
        <w:rPr>
          <w:sz w:val="26"/>
        </w:rPr>
      </w:pPr>
    </w:p>
    <w:p>
      <w:pPr>
        <w:pStyle w:val="BodyText"/>
        <w:spacing w:before="5"/>
        <w:rPr>
          <w:sz w:val="22"/>
        </w:rPr>
      </w:pPr>
    </w:p>
    <w:p>
      <w:pPr>
        <w:spacing w:before="0"/>
        <w:ind w:left="220" w:right="0" w:firstLine="0"/>
        <w:jc w:val="both"/>
        <w:rPr>
          <w:b/>
          <w:sz w:val="22"/>
        </w:rPr>
      </w:pPr>
      <w:r>
        <w:rPr>
          <w:b/>
          <w:sz w:val="22"/>
        </w:rPr>
        <w:t>Horizontal Alignment</w:t>
      </w:r>
    </w:p>
    <w:p>
      <w:pPr>
        <w:pStyle w:val="BodyText"/>
        <w:spacing w:line="237" w:lineRule="auto" w:before="182"/>
        <w:ind w:left="220" w:right="399"/>
        <w:jc w:val="both"/>
      </w:pPr>
      <w:r>
        <w:rPr/>
        <w:t>Horizontal curriculum alignment allows teachers to closely align what is taught, share ideas and quite possibly develop common formative assessments, which can lead to deeper levels of knowledge for teachers in regards to how much content is being mastered by their classes. Domains to be covered:</w:t>
      </w:r>
    </w:p>
    <w:p>
      <w:pPr>
        <w:pStyle w:val="BodyText"/>
        <w:spacing w:before="6"/>
        <w:rPr>
          <w:sz w:val="26"/>
        </w:rPr>
      </w:pP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Affective</w:t>
      </w: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Cognitive</w:t>
      </w: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Psychomotor</w:t>
      </w:r>
    </w:p>
    <w:p>
      <w:pPr>
        <w:spacing w:before="194"/>
        <w:ind w:left="220" w:right="0" w:firstLine="0"/>
        <w:jc w:val="both"/>
        <w:rPr>
          <w:b/>
          <w:sz w:val="26"/>
        </w:rPr>
      </w:pPr>
      <w:r>
        <w:rPr>
          <w:b/>
          <w:color w:val="4F81BC"/>
          <w:sz w:val="26"/>
        </w:rPr>
        <w:t>Vertical Articulation</w:t>
      </w:r>
    </w:p>
    <w:p>
      <w:pPr>
        <w:pStyle w:val="BodyText"/>
        <w:spacing w:line="237" w:lineRule="auto" w:before="34"/>
        <w:ind w:left="220" w:right="403"/>
        <w:jc w:val="both"/>
      </w:pPr>
      <w:r>
        <w:rPr/>
        <w:t>Vertical alignment, organizing curriculum from one grade level or content area to the next, can be more of a challenge. Bringing together the entire history department of a high school not only could be a scheduling nightmare, but it also requires a large amount of open-mindedness. Sequence: order in which the content is</w:t>
      </w:r>
      <w:r>
        <w:rPr>
          <w:spacing w:val="-23"/>
        </w:rPr>
        <w:t> </w:t>
      </w:r>
      <w:r>
        <w:rPr/>
        <w:t>introduced:</w:t>
      </w:r>
    </w:p>
    <w:p>
      <w:pPr>
        <w:pStyle w:val="BodyText"/>
        <w:spacing w:before="6"/>
        <w:rPr>
          <w:sz w:val="26"/>
        </w:rPr>
      </w:pP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Simple to</w:t>
      </w:r>
      <w:r>
        <w:rPr>
          <w:spacing w:val="-1"/>
          <w:sz w:val="24"/>
        </w:rPr>
        <w:t> </w:t>
      </w:r>
      <w:r>
        <w:rPr>
          <w:sz w:val="24"/>
        </w:rPr>
        <w:t>Complex</w:t>
      </w:r>
    </w:p>
    <w:p>
      <w:pPr>
        <w:pStyle w:val="ListParagraph"/>
        <w:numPr>
          <w:ilvl w:val="0"/>
          <w:numId w:val="7"/>
        </w:numPr>
        <w:tabs>
          <w:tab w:pos="1003" w:val="left" w:leader="none"/>
          <w:tab w:pos="1004" w:val="left" w:leader="none"/>
        </w:tabs>
        <w:spacing w:line="293" w:lineRule="exact" w:before="0" w:after="0"/>
        <w:ind w:left="1003" w:right="0" w:hanging="424"/>
        <w:jc w:val="left"/>
        <w:rPr>
          <w:rFonts w:ascii="Symbol" w:hAnsi="Symbol"/>
          <w:sz w:val="24"/>
        </w:rPr>
      </w:pPr>
      <w:r>
        <w:rPr>
          <w:sz w:val="24"/>
        </w:rPr>
        <w:t>Whole to</w:t>
      </w:r>
      <w:r>
        <w:rPr>
          <w:spacing w:val="-4"/>
          <w:sz w:val="24"/>
        </w:rPr>
        <w:t> </w:t>
      </w:r>
      <w:r>
        <w:rPr>
          <w:sz w:val="24"/>
        </w:rPr>
        <w:t>Part</w:t>
      </w: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Prerequisite</w:t>
      </w:r>
      <w:r>
        <w:rPr>
          <w:spacing w:val="-5"/>
          <w:sz w:val="24"/>
        </w:rPr>
        <w:t> </w:t>
      </w:r>
      <w:r>
        <w:rPr>
          <w:sz w:val="24"/>
        </w:rPr>
        <w:t>Learning</w:t>
      </w:r>
    </w:p>
    <w:p>
      <w:pPr>
        <w:pStyle w:val="ListParagraph"/>
        <w:numPr>
          <w:ilvl w:val="0"/>
          <w:numId w:val="7"/>
        </w:numPr>
        <w:tabs>
          <w:tab w:pos="940" w:val="left" w:leader="none"/>
          <w:tab w:pos="941" w:val="left" w:leader="none"/>
        </w:tabs>
        <w:spacing w:line="293" w:lineRule="exact" w:before="0" w:after="0"/>
        <w:ind w:left="941" w:right="0" w:hanging="361"/>
        <w:jc w:val="left"/>
        <w:rPr>
          <w:rFonts w:ascii="Symbol" w:hAnsi="Symbol"/>
          <w:sz w:val="24"/>
        </w:rPr>
      </w:pPr>
      <w:r>
        <w:rPr>
          <w:sz w:val="24"/>
        </w:rPr>
        <w:t>Chronological</w:t>
      </w:r>
    </w:p>
    <w:p>
      <w:pPr>
        <w:pStyle w:val="Heading2"/>
        <w:spacing w:before="194"/>
      </w:pPr>
      <w:r>
        <w:rPr/>
        <w:t>Teaching methods and tools</w:t>
      </w:r>
    </w:p>
    <w:p>
      <w:pPr>
        <w:spacing w:line="259" w:lineRule="auto" w:before="31"/>
        <w:ind w:left="220" w:right="400" w:firstLine="0"/>
        <w:jc w:val="both"/>
        <w:rPr>
          <w:sz w:val="22"/>
        </w:rPr>
      </w:pPr>
      <w:r>
        <w:rPr>
          <w:sz w:val="22"/>
        </w:rPr>
        <w:t>Once you have determined the course learning objectives and content, think about how you will present the content. Select and develop teaching methods and tools that are 1) appropriate for the size of the class and 2) consistent with the learning objectives. Consider the following questions and suggestions:</w:t>
      </w:r>
    </w:p>
    <w:p>
      <w:pPr>
        <w:pStyle w:val="ListParagraph"/>
        <w:numPr>
          <w:ilvl w:val="0"/>
          <w:numId w:val="7"/>
        </w:numPr>
        <w:tabs>
          <w:tab w:pos="941" w:val="left" w:leader="none"/>
        </w:tabs>
        <w:spacing w:line="235" w:lineRule="auto" w:before="164" w:after="0"/>
        <w:ind w:left="941" w:right="407" w:hanging="361"/>
        <w:jc w:val="both"/>
        <w:rPr>
          <w:rFonts w:ascii="Symbol" w:hAnsi="Symbol"/>
          <w:sz w:val="22"/>
        </w:rPr>
      </w:pPr>
      <w:r>
        <w:rPr>
          <w:sz w:val="22"/>
        </w:rPr>
        <w:t>What is your teaching style? How will you apply or adapt your style to suit the course goals, the size of the class, and the types of students who are likely to</w:t>
      </w:r>
      <w:r>
        <w:rPr>
          <w:spacing w:val="-15"/>
          <w:sz w:val="22"/>
        </w:rPr>
        <w:t> </w:t>
      </w:r>
      <w:r>
        <w:rPr>
          <w:sz w:val="22"/>
        </w:rPr>
        <w:t>enroll?</w:t>
      </w:r>
    </w:p>
    <w:p>
      <w:pPr>
        <w:pStyle w:val="ListParagraph"/>
        <w:numPr>
          <w:ilvl w:val="0"/>
          <w:numId w:val="7"/>
        </w:numPr>
        <w:tabs>
          <w:tab w:pos="941" w:val="left" w:leader="none"/>
        </w:tabs>
        <w:spacing w:line="240" w:lineRule="auto" w:before="2" w:after="0"/>
        <w:ind w:left="941" w:right="400" w:hanging="361"/>
        <w:jc w:val="both"/>
        <w:rPr>
          <w:rFonts w:ascii="Symbol" w:hAnsi="Symbol"/>
          <w:sz w:val="22"/>
        </w:rPr>
      </w:pPr>
      <w:r>
        <w:rPr>
          <w:sz w:val="22"/>
        </w:rPr>
        <w:t>Which types of teaching methods will best fulfill your course goals? (See Teaching with Lectures and Teaching with Discussions).</w:t>
      </w:r>
    </w:p>
    <w:p>
      <w:pPr>
        <w:pStyle w:val="ListParagraph"/>
        <w:numPr>
          <w:ilvl w:val="0"/>
          <w:numId w:val="7"/>
        </w:numPr>
        <w:tabs>
          <w:tab w:pos="941" w:val="left" w:leader="none"/>
        </w:tabs>
        <w:spacing w:line="237" w:lineRule="auto" w:before="3" w:after="0"/>
        <w:ind w:left="941" w:right="394" w:hanging="361"/>
        <w:jc w:val="both"/>
        <w:rPr>
          <w:rFonts w:ascii="Symbol" w:hAnsi="Symbol"/>
          <w:sz w:val="22"/>
        </w:rPr>
      </w:pPr>
      <w:r>
        <w:rPr>
          <w:sz w:val="22"/>
        </w:rPr>
        <w:t>When deciding whether or not you will use technology in your teaching, identify specific goals that technology will help you reach. Plan carefully to determine how you will integrate technology with more traditional teaching tools, such as the</w:t>
      </w:r>
      <w:r>
        <w:rPr>
          <w:spacing w:val="-22"/>
          <w:sz w:val="22"/>
        </w:rPr>
        <w:t> </w:t>
      </w:r>
      <w:r>
        <w:rPr>
          <w:sz w:val="22"/>
        </w:rPr>
        <w:t>chalkboard.</w:t>
      </w:r>
    </w:p>
    <w:p>
      <w:pPr>
        <w:spacing w:after="0" w:line="237" w:lineRule="auto"/>
        <w:jc w:val="both"/>
        <w:rPr>
          <w:rFonts w:ascii="Symbol" w:hAnsi="Symbol"/>
          <w:sz w:val="22"/>
        </w:rPr>
        <w:sectPr>
          <w:pgSz w:w="12240" w:h="15840"/>
          <w:pgMar w:top="1340" w:bottom="280" w:left="1220" w:right="1040"/>
        </w:sectPr>
      </w:pPr>
    </w:p>
    <w:p>
      <w:pPr>
        <w:pStyle w:val="ListParagraph"/>
        <w:numPr>
          <w:ilvl w:val="0"/>
          <w:numId w:val="7"/>
        </w:numPr>
        <w:tabs>
          <w:tab w:pos="941" w:val="left" w:leader="none"/>
        </w:tabs>
        <w:spacing w:line="240" w:lineRule="auto" w:before="75" w:after="0"/>
        <w:ind w:left="941" w:right="408" w:hanging="361"/>
        <w:jc w:val="both"/>
        <w:rPr>
          <w:rFonts w:ascii="Symbol" w:hAnsi="Symbol"/>
          <w:sz w:val="22"/>
        </w:rPr>
      </w:pPr>
      <w:r>
        <w:rPr>
          <w:sz w:val="22"/>
        </w:rPr>
        <w:t>Whenever possible, use a variety of approaches, taking into account that students use a diverse range of learning</w:t>
      </w:r>
      <w:r>
        <w:rPr>
          <w:spacing w:val="-1"/>
          <w:sz w:val="22"/>
        </w:rPr>
        <w:t> </w:t>
      </w:r>
      <w:r>
        <w:rPr>
          <w:sz w:val="22"/>
        </w:rPr>
        <w:t>preferences.</w:t>
      </w:r>
    </w:p>
    <w:p>
      <w:pPr>
        <w:pStyle w:val="ListParagraph"/>
        <w:numPr>
          <w:ilvl w:val="0"/>
          <w:numId w:val="7"/>
        </w:numPr>
        <w:tabs>
          <w:tab w:pos="940" w:val="left" w:leader="none"/>
          <w:tab w:pos="941" w:val="left" w:leader="none"/>
        </w:tabs>
        <w:spacing w:line="265" w:lineRule="exact" w:before="0" w:after="0"/>
        <w:ind w:left="941" w:right="0" w:hanging="361"/>
        <w:jc w:val="left"/>
        <w:rPr>
          <w:rFonts w:ascii="Symbol" w:hAnsi="Symbol"/>
          <w:sz w:val="22"/>
        </w:rPr>
      </w:pPr>
      <w:r>
        <w:rPr>
          <w:sz w:val="22"/>
        </w:rPr>
        <w:t>Plan to use teaching methods that will require and measure active student</w:t>
      </w:r>
      <w:r>
        <w:rPr>
          <w:spacing w:val="-23"/>
          <w:sz w:val="22"/>
        </w:rPr>
        <w:t> </w:t>
      </w:r>
      <w:r>
        <w:rPr>
          <w:sz w:val="22"/>
        </w:rPr>
        <w:t>learning.</w:t>
      </w:r>
    </w:p>
    <w:p>
      <w:pPr>
        <w:pStyle w:val="BodyText"/>
        <w:spacing w:before="7"/>
        <w:rPr>
          <w:sz w:val="37"/>
        </w:rPr>
      </w:pPr>
    </w:p>
    <w:p>
      <w:pPr>
        <w:spacing w:line="261" w:lineRule="auto" w:before="0"/>
        <w:ind w:left="220" w:right="398" w:firstLine="0"/>
        <w:jc w:val="both"/>
        <w:rPr>
          <w:sz w:val="22"/>
        </w:rPr>
      </w:pPr>
      <w:r>
        <w:rPr>
          <w:sz w:val="22"/>
        </w:rPr>
        <w:t>If you are using texts, decide whether the course learning objectives will be best met by using a published text or a course reader that compiles material published elsewhere (and unpublished material, if applicable). Take into account the cost of all materials. Consider placing some of the material on reserve at the library so that students can borrow, photocopy, or download the material themselves. Order texts early and call the bookstore about a month before the course starts to ask if the texts have arrived.</w:t>
      </w:r>
    </w:p>
    <w:p>
      <w:pPr>
        <w:spacing w:line="261" w:lineRule="auto" w:before="146"/>
        <w:ind w:left="220" w:right="403" w:firstLine="0"/>
        <w:jc w:val="both"/>
        <w:rPr>
          <w:sz w:val="22"/>
        </w:rPr>
      </w:pPr>
      <w:r>
        <w:rPr>
          <w:sz w:val="22"/>
        </w:rPr>
        <w:t>If you are compiling a course reader, consider copyright issues. If you need to obtain permission to reprint or otherwise use published material, allow sufficient time to complete the process. Keep in mind that some publishers now offer faculty the option of creating custom readers, for which the publisher has already obtained the necessary permissions. You can also use commercial copyright clearance services.</w:t>
      </w:r>
    </w:p>
    <w:p>
      <w:pPr>
        <w:spacing w:line="264" w:lineRule="auto" w:before="148"/>
        <w:ind w:left="220" w:right="399" w:firstLine="0"/>
        <w:jc w:val="both"/>
        <w:rPr>
          <w:sz w:val="22"/>
        </w:rPr>
      </w:pPr>
      <w:r>
        <w:rPr>
          <w:sz w:val="22"/>
        </w:rPr>
        <w:t>Order text(s) and other materials, including films, videos, or software; contact guest speakers; and arrange field trips in advance.</w:t>
      </w:r>
    </w:p>
    <w:p>
      <w:pPr>
        <w:spacing w:line="264" w:lineRule="auto" w:before="149"/>
        <w:ind w:left="220" w:right="407" w:firstLine="0"/>
        <w:jc w:val="both"/>
        <w:rPr>
          <w:sz w:val="22"/>
        </w:rPr>
      </w:pPr>
      <w:r>
        <w:rPr>
          <w:sz w:val="22"/>
        </w:rPr>
        <w:t>If you plan to use instructional technology or multimedia equipment, ensure that you will have the necessary equipment, software, and training.</w:t>
      </w:r>
    </w:p>
    <w:p>
      <w:pPr>
        <w:pStyle w:val="BodyText"/>
        <w:spacing w:before="5"/>
        <w:rPr>
          <w:sz w:val="23"/>
        </w:rPr>
      </w:pPr>
    </w:p>
    <w:p>
      <w:pPr>
        <w:spacing w:before="0"/>
        <w:ind w:left="220" w:right="0" w:firstLine="0"/>
        <w:jc w:val="left"/>
        <w:rPr>
          <w:b/>
          <w:sz w:val="22"/>
        </w:rPr>
      </w:pPr>
      <w:r>
        <w:rPr>
          <w:b/>
          <w:sz w:val="22"/>
        </w:rPr>
        <w:t>Teaching Learning Hours</w:t>
      </w:r>
    </w:p>
    <w:p>
      <w:pPr>
        <w:pStyle w:val="BodyText"/>
        <w:spacing w:before="5"/>
        <w:rPr>
          <w:b/>
          <w:sz w:val="26"/>
        </w:rPr>
      </w:pPr>
    </w:p>
    <w:tbl>
      <w:tblPr>
        <w:tblW w:w="0" w:type="auto"/>
        <w:jc w:val="left"/>
        <w:tblInd w:w="2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472"/>
        <w:gridCol w:w="2161"/>
      </w:tblGrid>
      <w:tr>
        <w:trPr>
          <w:trHeight w:val="436" w:hRule="atLeast"/>
        </w:trPr>
        <w:tc>
          <w:tcPr>
            <w:tcW w:w="7472" w:type="dxa"/>
          </w:tcPr>
          <w:p>
            <w:pPr>
              <w:pStyle w:val="TableParagraph"/>
              <w:spacing w:line="248" w:lineRule="exact"/>
              <w:ind w:left="3319" w:right="3303"/>
              <w:jc w:val="center"/>
              <w:rPr>
                <w:b/>
                <w:sz w:val="22"/>
              </w:rPr>
            </w:pPr>
            <w:r>
              <w:rPr>
                <w:b/>
                <w:sz w:val="22"/>
              </w:rPr>
              <w:t>Activity</w:t>
            </w:r>
          </w:p>
        </w:tc>
        <w:tc>
          <w:tcPr>
            <w:tcW w:w="2161" w:type="dxa"/>
          </w:tcPr>
          <w:p>
            <w:pPr>
              <w:pStyle w:val="TableParagraph"/>
              <w:spacing w:line="248" w:lineRule="exact"/>
              <w:ind w:left="112"/>
              <w:rPr>
                <w:b/>
                <w:sz w:val="22"/>
              </w:rPr>
            </w:pPr>
            <w:r>
              <w:rPr>
                <w:b/>
                <w:sz w:val="22"/>
              </w:rPr>
              <w:t>Hours allocated</w:t>
            </w:r>
          </w:p>
        </w:tc>
      </w:tr>
      <w:tr>
        <w:trPr>
          <w:trHeight w:val="705" w:hRule="atLeast"/>
        </w:trPr>
        <w:tc>
          <w:tcPr>
            <w:tcW w:w="7472" w:type="dxa"/>
          </w:tcPr>
          <w:p>
            <w:pPr>
              <w:pStyle w:val="TableParagraph"/>
              <w:spacing w:line="264" w:lineRule="auto"/>
              <w:ind w:left="112"/>
              <w:rPr>
                <w:sz w:val="22"/>
              </w:rPr>
            </w:pPr>
            <w:r>
              <w:rPr>
                <w:sz w:val="22"/>
              </w:rPr>
              <w:t>Staff/student contact (teaching, discussion, presentation, seminar, quiz, surprise test etc.)</w:t>
            </w:r>
          </w:p>
        </w:tc>
        <w:tc>
          <w:tcPr>
            <w:tcW w:w="2161" w:type="dxa"/>
          </w:tcPr>
          <w:p>
            <w:pPr>
              <w:pStyle w:val="TableParagraph"/>
              <w:spacing w:line="253" w:lineRule="exact"/>
              <w:ind w:left="879" w:right="851"/>
              <w:jc w:val="center"/>
              <w:rPr>
                <w:sz w:val="22"/>
              </w:rPr>
            </w:pPr>
            <w:r>
              <w:rPr>
                <w:sz w:val="22"/>
              </w:rPr>
              <w:t>48</w:t>
            </w:r>
          </w:p>
        </w:tc>
      </w:tr>
      <w:tr>
        <w:trPr>
          <w:trHeight w:val="431" w:hRule="atLeast"/>
        </w:trPr>
        <w:tc>
          <w:tcPr>
            <w:tcW w:w="7472" w:type="dxa"/>
          </w:tcPr>
          <w:p>
            <w:pPr>
              <w:pStyle w:val="TableParagraph"/>
              <w:spacing w:line="253" w:lineRule="exact"/>
              <w:ind w:left="112"/>
              <w:rPr>
                <w:sz w:val="22"/>
              </w:rPr>
            </w:pPr>
            <w:r>
              <w:rPr>
                <w:sz w:val="22"/>
              </w:rPr>
              <w:t>Private study (preparing assignments/presentations)</w:t>
            </w:r>
          </w:p>
        </w:tc>
        <w:tc>
          <w:tcPr>
            <w:tcW w:w="2161" w:type="dxa"/>
          </w:tcPr>
          <w:p>
            <w:pPr>
              <w:pStyle w:val="TableParagraph"/>
              <w:spacing w:line="253" w:lineRule="exact"/>
              <w:ind w:left="879" w:right="851"/>
              <w:jc w:val="center"/>
              <w:rPr>
                <w:sz w:val="22"/>
              </w:rPr>
            </w:pPr>
            <w:r>
              <w:rPr>
                <w:sz w:val="22"/>
              </w:rPr>
              <w:t>32</w:t>
            </w:r>
          </w:p>
        </w:tc>
      </w:tr>
      <w:tr>
        <w:trPr>
          <w:trHeight w:val="431" w:hRule="atLeast"/>
        </w:trPr>
        <w:tc>
          <w:tcPr>
            <w:tcW w:w="7472" w:type="dxa"/>
          </w:tcPr>
          <w:p>
            <w:pPr>
              <w:pStyle w:val="TableParagraph"/>
              <w:spacing w:line="253" w:lineRule="exact"/>
              <w:ind w:left="112"/>
              <w:rPr>
                <w:sz w:val="22"/>
              </w:rPr>
            </w:pPr>
            <w:r>
              <w:rPr>
                <w:sz w:val="22"/>
              </w:rPr>
              <w:t>Reading</w:t>
            </w:r>
          </w:p>
        </w:tc>
        <w:tc>
          <w:tcPr>
            <w:tcW w:w="2161" w:type="dxa"/>
          </w:tcPr>
          <w:p>
            <w:pPr>
              <w:pStyle w:val="TableParagraph"/>
              <w:spacing w:line="253" w:lineRule="exact"/>
              <w:ind w:left="879" w:right="851"/>
              <w:jc w:val="center"/>
              <w:rPr>
                <w:sz w:val="22"/>
              </w:rPr>
            </w:pPr>
            <w:r>
              <w:rPr>
                <w:sz w:val="22"/>
              </w:rPr>
              <w:t>20</w:t>
            </w:r>
          </w:p>
        </w:tc>
      </w:tr>
      <w:tr>
        <w:trPr>
          <w:trHeight w:val="527" w:hRule="atLeast"/>
        </w:trPr>
        <w:tc>
          <w:tcPr>
            <w:tcW w:w="7472" w:type="dxa"/>
          </w:tcPr>
          <w:p>
            <w:pPr>
              <w:pStyle w:val="TableParagraph"/>
              <w:spacing w:before="192"/>
              <w:ind w:left="112"/>
              <w:rPr>
                <w:b/>
                <w:sz w:val="26"/>
              </w:rPr>
            </w:pPr>
            <w:r>
              <w:rPr>
                <w:b/>
                <w:color w:val="4F81BC"/>
                <w:sz w:val="26"/>
              </w:rPr>
              <w:t>Total hours</w:t>
            </w:r>
          </w:p>
        </w:tc>
        <w:tc>
          <w:tcPr>
            <w:tcW w:w="2161" w:type="dxa"/>
          </w:tcPr>
          <w:p>
            <w:pPr>
              <w:pStyle w:val="TableParagraph"/>
              <w:spacing w:before="4"/>
              <w:ind w:left="879" w:right="859"/>
              <w:jc w:val="center"/>
              <w:rPr>
                <w:sz w:val="22"/>
              </w:rPr>
            </w:pPr>
            <w:r>
              <w:rPr>
                <w:sz w:val="22"/>
              </w:rPr>
              <w:t>100</w:t>
            </w:r>
          </w:p>
        </w:tc>
      </w:tr>
    </w:tbl>
    <w:p>
      <w:pPr>
        <w:pStyle w:val="Heading2"/>
        <w:spacing w:before="188"/>
        <w:jc w:val="left"/>
      </w:pPr>
      <w:r>
        <w:rPr/>
        <w:t>Assessment</w:t>
      </w:r>
    </w:p>
    <w:p>
      <w:pPr>
        <w:spacing w:line="261" w:lineRule="auto" w:before="27"/>
        <w:ind w:left="220" w:right="392" w:firstLine="0"/>
        <w:jc w:val="both"/>
        <w:rPr>
          <w:sz w:val="22"/>
        </w:rPr>
      </w:pPr>
      <w:r>
        <w:rPr>
          <w:sz w:val="22"/>
        </w:rPr>
        <w:t>Determine how you will evaluate student learning: Plan assignments and exams. Evaluation must go hand-in-hand with course goals. For example, if one course goal is to improve problem- solving skills, the exam should not contain only questions that ask students to recall facts; it should contain questions that ask students to solve specific and well-chosen problems. By the same token, homework and class activities leading up to the exam must include some questions that require problem-solving skills. Consider the following questions:</w:t>
      </w:r>
    </w:p>
    <w:p>
      <w:pPr>
        <w:pStyle w:val="ListParagraph"/>
        <w:numPr>
          <w:ilvl w:val="0"/>
          <w:numId w:val="7"/>
        </w:numPr>
        <w:tabs>
          <w:tab w:pos="941" w:val="left" w:leader="none"/>
        </w:tabs>
        <w:spacing w:line="240" w:lineRule="auto" w:before="145" w:after="0"/>
        <w:ind w:left="941" w:right="404" w:hanging="361"/>
        <w:jc w:val="both"/>
        <w:rPr>
          <w:rFonts w:ascii="Symbol" w:hAnsi="Symbol"/>
          <w:sz w:val="22"/>
        </w:rPr>
      </w:pPr>
      <w:r>
        <w:rPr>
          <w:sz w:val="22"/>
        </w:rPr>
        <w:t>Do assignments reflect and help achieve course goals? For example, are the papers required for the course an appropriate genre and length? How much time will you give students to complete these</w:t>
      </w:r>
      <w:r>
        <w:rPr>
          <w:spacing w:val="-2"/>
          <w:sz w:val="22"/>
        </w:rPr>
        <w:t> </w:t>
      </w:r>
      <w:r>
        <w:rPr>
          <w:sz w:val="22"/>
        </w:rPr>
        <w:t>papers?</w:t>
      </w:r>
    </w:p>
    <w:p>
      <w:pPr>
        <w:pStyle w:val="ListParagraph"/>
        <w:numPr>
          <w:ilvl w:val="0"/>
          <w:numId w:val="7"/>
        </w:numPr>
        <w:tabs>
          <w:tab w:pos="941" w:val="left" w:leader="none"/>
        </w:tabs>
        <w:spacing w:line="240" w:lineRule="auto" w:before="0" w:after="0"/>
        <w:ind w:left="941" w:right="395" w:hanging="361"/>
        <w:jc w:val="both"/>
        <w:rPr>
          <w:rFonts w:ascii="Symbol" w:hAnsi="Symbol"/>
          <w:sz w:val="22"/>
        </w:rPr>
      </w:pPr>
      <w:r>
        <w:rPr>
          <w:sz w:val="22"/>
        </w:rPr>
        <w:t>Do exams and quizzes reflect course goals? Do they measure the extent to which students are achieving the learning objectives you have set out for the</w:t>
      </w:r>
      <w:r>
        <w:rPr>
          <w:spacing w:val="-25"/>
          <w:sz w:val="22"/>
        </w:rPr>
        <w:t> </w:t>
      </w:r>
      <w:r>
        <w:rPr>
          <w:sz w:val="22"/>
        </w:rPr>
        <w:t>course?</w:t>
      </w:r>
    </w:p>
    <w:p>
      <w:pPr>
        <w:spacing w:after="0" w:line="240" w:lineRule="auto"/>
        <w:jc w:val="both"/>
        <w:rPr>
          <w:rFonts w:ascii="Symbol" w:hAnsi="Symbol"/>
          <w:sz w:val="22"/>
        </w:rPr>
        <w:sectPr>
          <w:pgSz w:w="12240" w:h="15840"/>
          <w:pgMar w:top="1360" w:bottom="280" w:left="1220" w:right="1040"/>
        </w:sectPr>
      </w:pPr>
    </w:p>
    <w:p>
      <w:pPr>
        <w:pStyle w:val="ListParagraph"/>
        <w:numPr>
          <w:ilvl w:val="0"/>
          <w:numId w:val="7"/>
        </w:numPr>
        <w:tabs>
          <w:tab w:pos="940" w:val="left" w:leader="none"/>
          <w:tab w:pos="941" w:val="left" w:leader="none"/>
        </w:tabs>
        <w:spacing w:line="240" w:lineRule="auto" w:before="75" w:after="0"/>
        <w:ind w:left="941" w:right="413" w:hanging="361"/>
        <w:jc w:val="left"/>
        <w:rPr>
          <w:rFonts w:ascii="Symbol" w:hAnsi="Symbol"/>
          <w:sz w:val="22"/>
        </w:rPr>
      </w:pPr>
      <w:r>
        <w:rPr>
          <w:sz w:val="22"/>
        </w:rPr>
        <w:t>Will the students have an opportunity to acquire and practice the skills that are required for exams and major</w:t>
      </w:r>
      <w:r>
        <w:rPr>
          <w:spacing w:val="-5"/>
          <w:sz w:val="22"/>
        </w:rPr>
        <w:t> </w:t>
      </w:r>
      <w:r>
        <w:rPr>
          <w:sz w:val="22"/>
        </w:rPr>
        <w:t>assignments?</w:t>
      </w:r>
    </w:p>
    <w:p>
      <w:pPr>
        <w:pStyle w:val="BodyText"/>
      </w:pPr>
    </w:p>
    <w:p>
      <w:pPr>
        <w:spacing w:line="259" w:lineRule="auto" w:before="158"/>
        <w:ind w:left="220" w:right="407" w:firstLine="0"/>
        <w:jc w:val="both"/>
        <w:rPr>
          <w:sz w:val="22"/>
        </w:rPr>
      </w:pPr>
      <w:r>
        <w:rPr>
          <w:sz w:val="22"/>
        </w:rPr>
        <w:t>Determine how you will grade all required work, including all assignments, papers, exams, and, if applicable, class participation. Decide ahead of time how you will deal with such issues as tardiness, attendance problems, work turned </w:t>
      </w:r>
      <w:r>
        <w:rPr>
          <w:spacing w:val="-3"/>
          <w:sz w:val="22"/>
        </w:rPr>
        <w:t>in </w:t>
      </w:r>
      <w:r>
        <w:rPr>
          <w:sz w:val="22"/>
        </w:rPr>
        <w:t>late, and requests for extensions or </w:t>
      </w:r>
      <w:r>
        <w:rPr>
          <w:spacing w:val="-3"/>
          <w:sz w:val="22"/>
        </w:rPr>
        <w:t>the </w:t>
      </w:r>
      <w:r>
        <w:rPr>
          <w:sz w:val="22"/>
        </w:rPr>
        <w:t>rescheduling of exams. Be aware of the academic integrity and develop strategies for preventing and responding to plagiarism and cheating. Include all course policies on the syllabus and plan to review them with students on the first day of</w:t>
      </w:r>
      <w:r>
        <w:rPr>
          <w:spacing w:val="-28"/>
          <w:sz w:val="22"/>
        </w:rPr>
        <w:t> </w:t>
      </w:r>
      <w:r>
        <w:rPr>
          <w:sz w:val="22"/>
        </w:rPr>
        <w:t>class.</w:t>
      </w: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26"/>
        </w:rPr>
      </w:pPr>
    </w:p>
    <w:p>
      <w:pPr>
        <w:pStyle w:val="Heading1"/>
        <w:spacing w:line="259" w:lineRule="auto"/>
        <w:ind w:left="2904" w:right="2272" w:firstLine="1522"/>
        <w:jc w:val="left"/>
      </w:pPr>
      <w:r>
        <w:rPr/>
        <w:t>Session 13 Essentials for session</w:t>
      </w:r>
      <w:r>
        <w:rPr>
          <w:spacing w:val="-15"/>
        </w:rPr>
        <w:t> </w:t>
      </w:r>
      <w:r>
        <w:rPr/>
        <w:t>planning</w:t>
      </w:r>
    </w:p>
    <w:p>
      <w:pPr>
        <w:pStyle w:val="BodyText"/>
        <w:rPr>
          <w:b/>
          <w:sz w:val="36"/>
        </w:rPr>
      </w:pPr>
    </w:p>
    <w:p>
      <w:pPr>
        <w:spacing w:before="210"/>
        <w:ind w:left="220" w:right="0" w:firstLine="0"/>
        <w:jc w:val="both"/>
        <w:rPr>
          <w:b/>
          <w:sz w:val="22"/>
        </w:rPr>
      </w:pPr>
      <w:r>
        <w:rPr>
          <w:b/>
          <w:sz w:val="22"/>
        </w:rPr>
        <w:t>What is Session planning?</w:t>
      </w:r>
    </w:p>
    <w:p>
      <w:pPr>
        <w:spacing w:line="259" w:lineRule="auto" w:before="179"/>
        <w:ind w:left="220" w:right="400" w:firstLine="0"/>
        <w:jc w:val="both"/>
        <w:rPr>
          <w:sz w:val="22"/>
        </w:rPr>
      </w:pPr>
      <w:r>
        <w:rPr>
          <w:sz w:val="22"/>
        </w:rPr>
        <w:t>A session plan is the notes used by the teacher during teaching. The session plan includes all of the information needed by the teacher including content, resources, activities and timing. The content should be organized so that it gives </w:t>
      </w:r>
      <w:r>
        <w:rPr>
          <w:spacing w:val="-3"/>
          <w:sz w:val="22"/>
        </w:rPr>
        <w:t>the </w:t>
      </w:r>
      <w:r>
        <w:rPr>
          <w:sz w:val="22"/>
        </w:rPr>
        <w:t>teaching session structure and to ensure information is covered in a way that helps learners to learn. It details the subject matter that you teach, how long each section should take, the methods of instruction for each topic covered, and the measures </w:t>
      </w:r>
      <w:r>
        <w:rPr>
          <w:spacing w:val="-3"/>
          <w:sz w:val="22"/>
        </w:rPr>
        <w:t>you </w:t>
      </w:r>
      <w:r>
        <w:rPr>
          <w:sz w:val="22"/>
        </w:rPr>
        <w:t>have use to check that people have learned what you needed them to learn.</w:t>
      </w:r>
    </w:p>
    <w:p>
      <w:pPr>
        <w:pStyle w:val="BodyText"/>
        <w:spacing w:before="5"/>
      </w:pPr>
    </w:p>
    <w:p>
      <w:pPr>
        <w:spacing w:before="1"/>
        <w:ind w:left="220" w:right="0" w:firstLine="0"/>
        <w:jc w:val="both"/>
        <w:rPr>
          <w:b/>
          <w:sz w:val="22"/>
        </w:rPr>
      </w:pPr>
      <w:r>
        <w:rPr>
          <w:b/>
          <w:sz w:val="22"/>
        </w:rPr>
        <w:t>Why Use a Session Plan?</w:t>
      </w:r>
    </w:p>
    <w:p>
      <w:pPr>
        <w:pStyle w:val="BodyText"/>
        <w:rPr>
          <w:b/>
          <w:sz w:val="26"/>
        </w:rPr>
      </w:pPr>
    </w:p>
    <w:p>
      <w:pPr>
        <w:spacing w:line="259" w:lineRule="auto" w:before="0"/>
        <w:ind w:left="220" w:right="398" w:firstLine="0"/>
        <w:jc w:val="both"/>
        <w:rPr>
          <w:sz w:val="22"/>
        </w:rPr>
      </w:pPr>
      <w:r>
        <w:rPr>
          <w:sz w:val="22"/>
        </w:rPr>
        <w:t>As you plan, you visualize each step of the class. This helps you ensure that you have thought about everything that you need to say, and that you present information in a logical order. </w:t>
      </w:r>
      <w:r>
        <w:rPr>
          <w:spacing w:val="-3"/>
          <w:sz w:val="22"/>
        </w:rPr>
        <w:t>You </w:t>
      </w:r>
      <w:r>
        <w:rPr>
          <w:sz w:val="22"/>
        </w:rPr>
        <w:t>will also be able to prepare for points that people might find difficult to understand. After your session, you can use your plan to work out what went well and what did not </w:t>
      </w:r>
      <w:r>
        <w:rPr>
          <w:spacing w:val="-3"/>
          <w:sz w:val="22"/>
        </w:rPr>
        <w:t>so </w:t>
      </w:r>
      <w:r>
        <w:rPr>
          <w:sz w:val="22"/>
        </w:rPr>
        <w:t>that you can adapt it for future lessons. A session plan will be invaluable for a substitute instructor, </w:t>
      </w:r>
      <w:r>
        <w:rPr>
          <w:spacing w:val="-3"/>
          <w:sz w:val="22"/>
        </w:rPr>
        <w:t>if </w:t>
      </w:r>
      <w:r>
        <w:rPr>
          <w:sz w:val="22"/>
        </w:rPr>
        <w:t>you can't make it to class. Here are six reasons why use session</w:t>
      </w:r>
      <w:r>
        <w:rPr>
          <w:spacing w:val="-6"/>
          <w:sz w:val="22"/>
        </w:rPr>
        <w:t> </w:t>
      </w:r>
      <w:r>
        <w:rPr>
          <w:sz w:val="22"/>
        </w:rPr>
        <w:t>plans.</w:t>
      </w:r>
    </w:p>
    <w:p>
      <w:pPr>
        <w:pStyle w:val="BodyText"/>
        <w:spacing w:before="7"/>
        <w:rPr>
          <w:sz w:val="23"/>
        </w:rPr>
      </w:pPr>
    </w:p>
    <w:p>
      <w:pPr>
        <w:pStyle w:val="ListParagraph"/>
        <w:numPr>
          <w:ilvl w:val="0"/>
          <w:numId w:val="9"/>
        </w:numPr>
        <w:tabs>
          <w:tab w:pos="941" w:val="left" w:leader="none"/>
        </w:tabs>
        <w:spacing w:line="240" w:lineRule="auto" w:before="0" w:after="0"/>
        <w:ind w:left="941" w:right="0" w:hanging="361"/>
        <w:jc w:val="both"/>
        <w:rPr>
          <w:b/>
          <w:sz w:val="22"/>
        </w:rPr>
      </w:pPr>
      <w:r>
        <w:rPr>
          <w:b/>
          <w:sz w:val="22"/>
        </w:rPr>
        <w:t>It provides a clear guideline for the</w:t>
      </w:r>
      <w:r>
        <w:rPr>
          <w:b/>
          <w:spacing w:val="2"/>
          <w:sz w:val="22"/>
        </w:rPr>
        <w:t> </w:t>
      </w:r>
      <w:r>
        <w:rPr>
          <w:b/>
          <w:sz w:val="22"/>
        </w:rPr>
        <w:t>session</w:t>
      </w:r>
    </w:p>
    <w:p>
      <w:pPr>
        <w:spacing w:line="259" w:lineRule="auto" w:before="7"/>
        <w:ind w:left="941" w:right="408" w:firstLine="0"/>
        <w:jc w:val="both"/>
        <w:rPr>
          <w:sz w:val="22"/>
        </w:rPr>
      </w:pPr>
      <w:r>
        <w:rPr>
          <w:sz w:val="22"/>
        </w:rPr>
        <w:t>As a teacher, you know what you are supposed to impart to your students but it is by having a session plan that you get a clear vision of how you want your session to go. It serves as your guideline of which topics you will and can discuss and what activities are needed.</w:t>
      </w:r>
    </w:p>
    <w:p>
      <w:pPr>
        <w:pStyle w:val="BodyText"/>
        <w:spacing w:before="1"/>
        <w:rPr>
          <w:sz w:val="23"/>
        </w:rPr>
      </w:pPr>
    </w:p>
    <w:p>
      <w:pPr>
        <w:pStyle w:val="ListParagraph"/>
        <w:numPr>
          <w:ilvl w:val="0"/>
          <w:numId w:val="9"/>
        </w:numPr>
        <w:tabs>
          <w:tab w:pos="941" w:val="left" w:leader="none"/>
        </w:tabs>
        <w:spacing w:line="240" w:lineRule="auto" w:before="0" w:after="0"/>
        <w:ind w:left="941" w:right="0" w:hanging="361"/>
        <w:jc w:val="both"/>
        <w:rPr>
          <w:b/>
          <w:sz w:val="22"/>
        </w:rPr>
      </w:pPr>
      <w:r>
        <w:rPr>
          <w:b/>
          <w:sz w:val="22"/>
        </w:rPr>
        <w:t>It helps you organize your</w:t>
      </w:r>
      <w:r>
        <w:rPr>
          <w:b/>
          <w:spacing w:val="6"/>
          <w:sz w:val="22"/>
        </w:rPr>
        <w:t> </w:t>
      </w:r>
      <w:r>
        <w:rPr>
          <w:b/>
          <w:sz w:val="22"/>
        </w:rPr>
        <w:t>session</w:t>
      </w:r>
    </w:p>
    <w:p>
      <w:pPr>
        <w:spacing w:after="0" w:line="240" w:lineRule="auto"/>
        <w:jc w:val="both"/>
        <w:rPr>
          <w:sz w:val="22"/>
        </w:rPr>
        <w:sectPr>
          <w:pgSz w:w="12240" w:h="15840"/>
          <w:pgMar w:top="1360" w:bottom="280" w:left="1220" w:right="1040"/>
        </w:sectPr>
      </w:pPr>
    </w:p>
    <w:p>
      <w:pPr>
        <w:spacing w:line="259" w:lineRule="auto" w:before="75"/>
        <w:ind w:left="941" w:right="405" w:firstLine="0"/>
        <w:jc w:val="both"/>
        <w:rPr>
          <w:b/>
          <w:sz w:val="22"/>
        </w:rPr>
      </w:pPr>
      <w:r>
        <w:rPr>
          <w:sz w:val="22"/>
        </w:rPr>
        <w:t>Because you have a plan, you will be able to organize your topics and present the information in a logical order. You can decide on which topics to discuss first and which to discuss last. You can also plot the intervals of activities you need in training. You wouldn‟t give the punchline to the joke before you went through the buildup</w:t>
      </w:r>
      <w:r>
        <w:rPr>
          <w:b/>
          <w:sz w:val="22"/>
        </w:rPr>
        <w:t>.</w:t>
      </w:r>
    </w:p>
    <w:p>
      <w:pPr>
        <w:pStyle w:val="BodyText"/>
        <w:spacing w:before="2"/>
        <w:rPr>
          <w:b/>
          <w:sz w:val="23"/>
        </w:rPr>
      </w:pPr>
    </w:p>
    <w:p>
      <w:pPr>
        <w:pStyle w:val="ListParagraph"/>
        <w:numPr>
          <w:ilvl w:val="0"/>
          <w:numId w:val="9"/>
        </w:numPr>
        <w:tabs>
          <w:tab w:pos="941" w:val="left" w:leader="none"/>
        </w:tabs>
        <w:spacing w:line="240" w:lineRule="auto" w:before="0" w:after="0"/>
        <w:ind w:left="941" w:right="0" w:hanging="361"/>
        <w:jc w:val="both"/>
        <w:rPr>
          <w:b/>
          <w:sz w:val="22"/>
        </w:rPr>
      </w:pPr>
      <w:r>
        <w:rPr>
          <w:b/>
          <w:sz w:val="22"/>
        </w:rPr>
        <w:t>It gives you</w:t>
      </w:r>
      <w:r>
        <w:rPr>
          <w:b/>
          <w:spacing w:val="-4"/>
          <w:sz w:val="22"/>
        </w:rPr>
        <w:t> </w:t>
      </w:r>
      <w:r>
        <w:rPr>
          <w:b/>
          <w:sz w:val="22"/>
        </w:rPr>
        <w:t>foresight</w:t>
      </w:r>
    </w:p>
    <w:p>
      <w:pPr>
        <w:spacing w:line="259" w:lineRule="auto" w:before="6"/>
        <w:ind w:left="941" w:right="405" w:firstLine="0"/>
        <w:jc w:val="both"/>
        <w:rPr>
          <w:sz w:val="22"/>
        </w:rPr>
      </w:pPr>
      <w:r>
        <w:rPr>
          <w:sz w:val="22"/>
        </w:rPr>
        <w:t>Since you have already outlined your topics and order of presentation, you can analyze the possible questions or arguments that may arise from discussion. This will enable you to prepare the answers and avoid being caught off guard when thrown unexpected questions.</w:t>
      </w:r>
    </w:p>
    <w:p>
      <w:pPr>
        <w:pStyle w:val="BodyText"/>
        <w:spacing w:before="1"/>
        <w:rPr>
          <w:sz w:val="23"/>
        </w:rPr>
      </w:pPr>
    </w:p>
    <w:p>
      <w:pPr>
        <w:pStyle w:val="ListParagraph"/>
        <w:numPr>
          <w:ilvl w:val="0"/>
          <w:numId w:val="9"/>
        </w:numPr>
        <w:tabs>
          <w:tab w:pos="941" w:val="left" w:leader="none"/>
        </w:tabs>
        <w:spacing w:line="240" w:lineRule="auto" w:before="1" w:after="0"/>
        <w:ind w:left="941" w:right="0" w:hanging="361"/>
        <w:jc w:val="both"/>
        <w:rPr>
          <w:b/>
          <w:sz w:val="22"/>
        </w:rPr>
      </w:pPr>
      <w:r>
        <w:rPr>
          <w:b/>
          <w:sz w:val="22"/>
        </w:rPr>
        <w:t>It helps keep you in the right</w:t>
      </w:r>
      <w:r>
        <w:rPr>
          <w:b/>
          <w:spacing w:val="-1"/>
          <w:sz w:val="22"/>
        </w:rPr>
        <w:t> </w:t>
      </w:r>
      <w:r>
        <w:rPr>
          <w:b/>
          <w:sz w:val="22"/>
        </w:rPr>
        <w:t>direction</w:t>
      </w:r>
    </w:p>
    <w:p>
      <w:pPr>
        <w:spacing w:line="259" w:lineRule="auto" w:before="6"/>
        <w:ind w:left="941" w:right="397" w:firstLine="0"/>
        <w:jc w:val="both"/>
        <w:rPr>
          <w:sz w:val="22"/>
        </w:rPr>
      </w:pPr>
      <w:r>
        <w:rPr>
          <w:sz w:val="22"/>
        </w:rPr>
        <w:t>Having a clearly planned session plan helps you avoid detours and keep your session on the right track. Sometimes, a trainee may bring up related topics that branch out </w:t>
      </w:r>
      <w:r>
        <w:rPr>
          <w:spacing w:val="-3"/>
          <w:sz w:val="22"/>
        </w:rPr>
        <w:t>into </w:t>
      </w:r>
      <w:r>
        <w:rPr>
          <w:sz w:val="22"/>
        </w:rPr>
        <w:t>unrelated topics that could waste precious time, or you may get questions that your planned session will answer a little later in the program… so don‟t self-destruct yourself by not knowing that your plan will accommodate the answer all </w:t>
      </w:r>
      <w:r>
        <w:rPr>
          <w:spacing w:val="-3"/>
          <w:sz w:val="22"/>
        </w:rPr>
        <w:t>in </w:t>
      </w:r>
      <w:r>
        <w:rPr>
          <w:sz w:val="22"/>
        </w:rPr>
        <w:t>good</w:t>
      </w:r>
      <w:r>
        <w:rPr>
          <w:spacing w:val="-2"/>
          <w:sz w:val="22"/>
        </w:rPr>
        <w:t> </w:t>
      </w:r>
      <w:r>
        <w:rPr>
          <w:spacing w:val="-3"/>
          <w:sz w:val="22"/>
        </w:rPr>
        <w:t>time!</w:t>
      </w:r>
    </w:p>
    <w:p>
      <w:pPr>
        <w:pStyle w:val="BodyText"/>
        <w:spacing w:before="2"/>
        <w:rPr>
          <w:sz w:val="23"/>
        </w:rPr>
      </w:pPr>
    </w:p>
    <w:p>
      <w:pPr>
        <w:pStyle w:val="ListParagraph"/>
        <w:numPr>
          <w:ilvl w:val="0"/>
          <w:numId w:val="9"/>
        </w:numPr>
        <w:tabs>
          <w:tab w:pos="941" w:val="left" w:leader="none"/>
        </w:tabs>
        <w:spacing w:line="240" w:lineRule="auto" w:before="0" w:after="0"/>
        <w:ind w:left="941" w:right="0" w:hanging="361"/>
        <w:jc w:val="both"/>
        <w:rPr>
          <w:b/>
          <w:sz w:val="22"/>
        </w:rPr>
      </w:pPr>
      <w:r>
        <w:rPr>
          <w:b/>
          <w:sz w:val="22"/>
        </w:rPr>
        <w:t>It helps you manage your</w:t>
      </w:r>
      <w:r>
        <w:rPr>
          <w:b/>
          <w:spacing w:val="6"/>
          <w:sz w:val="22"/>
        </w:rPr>
        <w:t> </w:t>
      </w:r>
      <w:r>
        <w:rPr>
          <w:b/>
          <w:spacing w:val="-3"/>
          <w:sz w:val="22"/>
        </w:rPr>
        <w:t>time</w:t>
      </w:r>
    </w:p>
    <w:p>
      <w:pPr>
        <w:spacing w:line="259" w:lineRule="auto" w:before="6"/>
        <w:ind w:left="941" w:right="402" w:firstLine="0"/>
        <w:jc w:val="both"/>
        <w:rPr>
          <w:sz w:val="22"/>
        </w:rPr>
      </w:pPr>
      <w:r>
        <w:rPr>
          <w:sz w:val="22"/>
        </w:rPr>
        <w:t>Knowing the coverage of your session will help you determine how much time it will take for you to finish. You can also plan your session according to how much time you have with the students. If your program allows for discussion or practical activities, you need to know how long you can afford for these to play-out for otherwise you can rob yourself of your own</w:t>
      </w:r>
      <w:r>
        <w:rPr>
          <w:spacing w:val="-3"/>
          <w:sz w:val="22"/>
        </w:rPr>
        <w:t> </w:t>
      </w:r>
      <w:r>
        <w:rPr>
          <w:sz w:val="22"/>
        </w:rPr>
        <w:t>time.</w:t>
      </w:r>
    </w:p>
    <w:p>
      <w:pPr>
        <w:pStyle w:val="BodyText"/>
        <w:spacing w:before="2"/>
        <w:rPr>
          <w:sz w:val="23"/>
        </w:rPr>
      </w:pPr>
    </w:p>
    <w:p>
      <w:pPr>
        <w:pStyle w:val="ListParagraph"/>
        <w:numPr>
          <w:ilvl w:val="0"/>
          <w:numId w:val="9"/>
        </w:numPr>
        <w:tabs>
          <w:tab w:pos="941" w:val="left" w:leader="none"/>
        </w:tabs>
        <w:spacing w:line="240" w:lineRule="auto" w:before="0" w:after="0"/>
        <w:ind w:left="941" w:right="0" w:hanging="361"/>
        <w:jc w:val="both"/>
        <w:rPr>
          <w:b/>
          <w:sz w:val="22"/>
        </w:rPr>
      </w:pPr>
      <w:r>
        <w:rPr>
          <w:b/>
          <w:sz w:val="22"/>
        </w:rPr>
        <w:t>It will prove useful to substitute teacher or</w:t>
      </w:r>
      <w:r>
        <w:rPr>
          <w:b/>
          <w:spacing w:val="-2"/>
          <w:sz w:val="22"/>
        </w:rPr>
        <w:t> </w:t>
      </w:r>
      <w:r>
        <w:rPr>
          <w:b/>
          <w:sz w:val="22"/>
        </w:rPr>
        <w:t>instructors</w:t>
      </w:r>
    </w:p>
    <w:p>
      <w:pPr>
        <w:spacing w:line="261" w:lineRule="auto" w:before="6"/>
        <w:ind w:left="941" w:right="405" w:firstLine="0"/>
        <w:jc w:val="both"/>
        <w:rPr>
          <w:sz w:val="22"/>
        </w:rPr>
      </w:pPr>
      <w:r>
        <w:rPr>
          <w:sz w:val="22"/>
        </w:rPr>
        <w:t>There is no guarantee that you will be present in all of your sessions. Should you need a substitute teacher to conduct your session for you; your session plan will prove useful to the other teacher. It will become the substitute‟s reference when determining the schedule and flow of teaching.</w:t>
      </w:r>
    </w:p>
    <w:p>
      <w:pPr>
        <w:pStyle w:val="BodyText"/>
        <w:spacing w:before="6"/>
        <w:rPr>
          <w:sz w:val="23"/>
        </w:rPr>
      </w:pPr>
    </w:p>
    <w:p>
      <w:pPr>
        <w:spacing w:line="259" w:lineRule="auto" w:before="0"/>
        <w:ind w:left="220" w:right="406" w:firstLine="0"/>
        <w:jc w:val="both"/>
        <w:rPr>
          <w:sz w:val="22"/>
        </w:rPr>
      </w:pPr>
      <w:r>
        <w:rPr>
          <w:sz w:val="22"/>
        </w:rPr>
        <w:t>Although having session plans do not guarantee that you will have a perfect teaching all the time, it will at least minimize potential issues that come with not preparing for it at all. Having a session plan is a common practice amongst trainers; it doesn‟t have to be down to the minute, just a plan of sequential components that allow the unfolding of the session in a logical and structured manner to help the learners learn.</w:t>
      </w:r>
    </w:p>
    <w:p>
      <w:pPr>
        <w:pStyle w:val="BodyText"/>
        <w:spacing w:before="5"/>
      </w:pPr>
    </w:p>
    <w:p>
      <w:pPr>
        <w:spacing w:before="0"/>
        <w:ind w:left="220" w:right="0" w:firstLine="0"/>
        <w:jc w:val="both"/>
        <w:rPr>
          <w:b/>
          <w:sz w:val="22"/>
        </w:rPr>
      </w:pPr>
      <w:r>
        <w:rPr>
          <w:b/>
          <w:sz w:val="22"/>
        </w:rPr>
        <w:t>Steps of Developing a Session Plan</w:t>
      </w:r>
    </w:p>
    <w:p>
      <w:pPr>
        <w:pStyle w:val="BodyText"/>
        <w:rPr>
          <w:b/>
          <w:sz w:val="26"/>
        </w:rPr>
      </w:pPr>
    </w:p>
    <w:p>
      <w:pPr>
        <w:spacing w:line="259" w:lineRule="auto" w:before="0"/>
        <w:ind w:left="220" w:right="389" w:firstLine="0"/>
        <w:jc w:val="both"/>
        <w:rPr>
          <w:sz w:val="22"/>
        </w:rPr>
      </w:pPr>
      <w:r>
        <w:rPr>
          <w:sz w:val="22"/>
        </w:rPr>
        <w:t>Planning a session is an important key to success. The following five steps can be applied to every type of instruction. Note that they are learner-centred, instead of content-centered. Start your planning by thinking about what your students need to learn in order to be more successful at their jobs. That will ensure that your training session will be practical and applicable. Following are the steps of session planning.</w:t>
      </w:r>
    </w:p>
    <w:p>
      <w:pPr>
        <w:pStyle w:val="BodyText"/>
      </w:pPr>
    </w:p>
    <w:p>
      <w:pPr>
        <w:spacing w:before="0"/>
        <w:ind w:left="941" w:right="0" w:firstLine="0"/>
        <w:jc w:val="both"/>
        <w:rPr>
          <w:b/>
          <w:sz w:val="22"/>
        </w:rPr>
      </w:pPr>
      <w:r>
        <w:rPr>
          <w:b/>
          <w:sz w:val="22"/>
        </w:rPr>
        <w:t>Step 1: Define Learning Objectives</w:t>
      </w:r>
    </w:p>
    <w:p>
      <w:pPr>
        <w:spacing w:after="0"/>
        <w:jc w:val="both"/>
        <w:rPr>
          <w:sz w:val="22"/>
        </w:rPr>
        <w:sectPr>
          <w:pgSz w:w="12240" w:h="15840"/>
          <w:pgMar w:top="1360" w:bottom="280" w:left="1220" w:right="1040"/>
        </w:sectPr>
      </w:pPr>
    </w:p>
    <w:p>
      <w:pPr>
        <w:spacing w:line="259" w:lineRule="auto" w:before="75"/>
        <w:ind w:left="941" w:right="0" w:firstLine="0"/>
        <w:jc w:val="left"/>
        <w:rPr>
          <w:sz w:val="22"/>
        </w:rPr>
      </w:pPr>
      <w:r>
        <w:rPr>
          <w:sz w:val="22"/>
        </w:rPr>
        <w:t>The first step of planning session is to specify what you want your learners to learn, and determine how you will measure this. Think about these questions:</w:t>
      </w:r>
    </w:p>
    <w:p>
      <w:pPr>
        <w:pStyle w:val="ListParagraph"/>
        <w:numPr>
          <w:ilvl w:val="1"/>
          <w:numId w:val="9"/>
        </w:numPr>
        <w:tabs>
          <w:tab w:pos="1660" w:val="left" w:leader="none"/>
          <w:tab w:pos="1661" w:val="left" w:leader="none"/>
        </w:tabs>
        <w:spacing w:line="240" w:lineRule="auto" w:before="1" w:after="0"/>
        <w:ind w:left="1661" w:right="404" w:hanging="360"/>
        <w:jc w:val="left"/>
        <w:rPr>
          <w:sz w:val="22"/>
        </w:rPr>
      </w:pPr>
      <w:r>
        <w:rPr>
          <w:sz w:val="22"/>
        </w:rPr>
        <w:t>What are the most important concepts or skills that learners need to understand by the end of the session?</w:t>
      </w:r>
    </w:p>
    <w:p>
      <w:pPr>
        <w:pStyle w:val="ListParagraph"/>
        <w:numPr>
          <w:ilvl w:val="1"/>
          <w:numId w:val="9"/>
        </w:numPr>
        <w:tabs>
          <w:tab w:pos="1660" w:val="left" w:leader="none"/>
          <w:tab w:pos="1661" w:val="left" w:leader="none"/>
        </w:tabs>
        <w:spacing w:line="266" w:lineRule="exact" w:before="0" w:after="0"/>
        <w:ind w:left="1661" w:right="0" w:hanging="360"/>
        <w:jc w:val="left"/>
        <w:rPr>
          <w:sz w:val="22"/>
        </w:rPr>
      </w:pPr>
      <w:r>
        <w:rPr>
          <w:sz w:val="22"/>
        </w:rPr>
        <w:t>Why are these concepts and skills</w:t>
      </w:r>
      <w:r>
        <w:rPr>
          <w:spacing w:val="-11"/>
          <w:sz w:val="22"/>
        </w:rPr>
        <w:t> </w:t>
      </w:r>
      <w:r>
        <w:rPr>
          <w:sz w:val="22"/>
        </w:rPr>
        <w:t>important?</w:t>
      </w:r>
    </w:p>
    <w:p>
      <w:pPr>
        <w:pStyle w:val="ListParagraph"/>
        <w:numPr>
          <w:ilvl w:val="1"/>
          <w:numId w:val="9"/>
        </w:numPr>
        <w:tabs>
          <w:tab w:pos="1660" w:val="left" w:leader="none"/>
          <w:tab w:pos="1661" w:val="left" w:leader="none"/>
        </w:tabs>
        <w:spacing w:line="269" w:lineRule="exact" w:before="0" w:after="0"/>
        <w:ind w:left="1661" w:right="0" w:hanging="360"/>
        <w:jc w:val="left"/>
        <w:rPr>
          <w:sz w:val="22"/>
        </w:rPr>
      </w:pPr>
      <w:r>
        <w:rPr>
          <w:sz w:val="22"/>
        </w:rPr>
        <w:t>How will you know that they have understood </w:t>
      </w:r>
      <w:r>
        <w:rPr>
          <w:spacing w:val="-3"/>
          <w:sz w:val="22"/>
        </w:rPr>
        <w:t>these</w:t>
      </w:r>
      <w:r>
        <w:rPr>
          <w:spacing w:val="-9"/>
          <w:sz w:val="22"/>
        </w:rPr>
        <w:t> </w:t>
      </w:r>
      <w:r>
        <w:rPr>
          <w:sz w:val="22"/>
        </w:rPr>
        <w:t>correctly?</w:t>
      </w:r>
    </w:p>
    <w:p>
      <w:pPr>
        <w:pStyle w:val="BodyText"/>
        <w:spacing w:before="4"/>
        <w:rPr>
          <w:sz w:val="23"/>
        </w:rPr>
      </w:pPr>
    </w:p>
    <w:p>
      <w:pPr>
        <w:spacing w:before="0"/>
        <w:ind w:left="941" w:right="0" w:firstLine="0"/>
        <w:jc w:val="left"/>
        <w:rPr>
          <w:b/>
          <w:sz w:val="22"/>
        </w:rPr>
      </w:pPr>
      <w:r>
        <w:rPr>
          <w:b/>
          <w:sz w:val="22"/>
        </w:rPr>
        <w:t>Step 2: Clarify Key Topics and Related Concepts</w:t>
      </w:r>
    </w:p>
    <w:p>
      <w:pPr>
        <w:pStyle w:val="BodyText"/>
        <w:spacing w:before="6"/>
        <w:rPr>
          <w:b/>
          <w:sz w:val="25"/>
        </w:rPr>
      </w:pPr>
    </w:p>
    <w:p>
      <w:pPr>
        <w:spacing w:line="259" w:lineRule="auto" w:before="0"/>
        <w:ind w:left="941" w:right="392" w:firstLine="0"/>
        <w:jc w:val="both"/>
        <w:rPr>
          <w:sz w:val="22"/>
        </w:rPr>
      </w:pPr>
      <w:r>
        <w:rPr>
          <w:sz w:val="22"/>
        </w:rPr>
        <w:t>Your class will focus on a few central ideas or skills, but you will need to explain related concepts to reach your learning objectives. List the key topics and their related concepts, and then group them together for example, using an </w:t>
      </w:r>
      <w:hyperlink r:id="rId6">
        <w:r>
          <w:rPr>
            <w:sz w:val="22"/>
          </w:rPr>
          <w:t>Affinity Diagram </w:t>
        </w:r>
      </w:hyperlink>
      <w:r>
        <w:rPr>
          <w:sz w:val="22"/>
        </w:rPr>
        <w:t>to show how they are connected.</w:t>
      </w:r>
    </w:p>
    <w:p>
      <w:pPr>
        <w:pStyle w:val="BodyText"/>
        <w:spacing w:before="7"/>
        <w:rPr>
          <w:sz w:val="23"/>
        </w:rPr>
      </w:pPr>
    </w:p>
    <w:p>
      <w:pPr>
        <w:spacing w:before="0"/>
        <w:ind w:left="941" w:right="0" w:firstLine="0"/>
        <w:jc w:val="left"/>
        <w:rPr>
          <w:b/>
          <w:sz w:val="22"/>
        </w:rPr>
      </w:pPr>
      <w:r>
        <w:rPr>
          <w:b/>
          <w:sz w:val="22"/>
        </w:rPr>
        <w:t>Step 3: Organize Material</w:t>
      </w:r>
    </w:p>
    <w:p>
      <w:pPr>
        <w:pStyle w:val="BodyText"/>
        <w:rPr>
          <w:b/>
          <w:sz w:val="26"/>
        </w:rPr>
      </w:pPr>
    </w:p>
    <w:p>
      <w:pPr>
        <w:spacing w:line="259" w:lineRule="auto" w:before="0"/>
        <w:ind w:left="941" w:right="390" w:firstLine="0"/>
        <w:jc w:val="both"/>
        <w:rPr>
          <w:sz w:val="22"/>
        </w:rPr>
      </w:pPr>
      <w:r>
        <w:rPr>
          <w:sz w:val="22"/>
        </w:rPr>
        <w:t>Once you have a general idea of what you need to cover, draft a lesson outline. List all of the points that you need to cover, in the order in which you will cover them. Use the </w:t>
      </w:r>
      <w:hyperlink r:id="rId7">
        <w:r>
          <w:rPr>
            <w:sz w:val="22"/>
          </w:rPr>
          <w:t>5</w:t>
        </w:r>
      </w:hyperlink>
      <w:r>
        <w:rPr>
          <w:sz w:val="22"/>
        </w:rPr>
        <w:t> </w:t>
      </w:r>
      <w:hyperlink r:id="rId7">
        <w:r>
          <w:rPr>
            <w:sz w:val="22"/>
          </w:rPr>
          <w:t>E Learning Cycle </w:t>
        </w:r>
      </w:hyperlink>
      <w:r>
        <w:rPr>
          <w:sz w:val="22"/>
        </w:rPr>
        <w:t>(Engagement, exploration, explanation, elaboration and evaluation) to link information to students existing skills and knowledge. This will help them put it into a personal context, which, </w:t>
      </w:r>
      <w:r>
        <w:rPr>
          <w:spacing w:val="-3"/>
          <w:sz w:val="22"/>
        </w:rPr>
        <w:t>in </w:t>
      </w:r>
      <w:r>
        <w:rPr>
          <w:sz w:val="22"/>
        </w:rPr>
        <w:t>turn, will help them retain it better. Now, insert the information from the outline </w:t>
      </w:r>
      <w:r>
        <w:rPr>
          <w:spacing w:val="-3"/>
          <w:sz w:val="22"/>
        </w:rPr>
        <w:t>into </w:t>
      </w:r>
      <w:r>
        <w:rPr>
          <w:sz w:val="22"/>
        </w:rPr>
        <w:t>the plan</w:t>
      </w:r>
      <w:r>
        <w:rPr>
          <w:spacing w:val="3"/>
          <w:sz w:val="22"/>
        </w:rPr>
        <w:t> </w:t>
      </w:r>
      <w:r>
        <w:rPr>
          <w:sz w:val="22"/>
        </w:rPr>
        <w:t>template.</w:t>
      </w:r>
    </w:p>
    <w:p>
      <w:pPr>
        <w:pStyle w:val="BodyText"/>
        <w:spacing w:before="2"/>
        <w:rPr>
          <w:sz w:val="23"/>
        </w:rPr>
      </w:pPr>
    </w:p>
    <w:p>
      <w:pPr>
        <w:spacing w:before="1"/>
        <w:ind w:left="941" w:right="0" w:firstLine="0"/>
        <w:jc w:val="left"/>
        <w:rPr>
          <w:b/>
          <w:sz w:val="22"/>
        </w:rPr>
      </w:pPr>
      <w:r>
        <w:rPr>
          <w:b/>
          <w:sz w:val="22"/>
        </w:rPr>
        <w:t>Step 4: Plan Presentation Techniques</w:t>
      </w:r>
    </w:p>
    <w:p>
      <w:pPr>
        <w:pStyle w:val="BodyText"/>
        <w:spacing w:before="6"/>
        <w:rPr>
          <w:b/>
          <w:sz w:val="25"/>
        </w:rPr>
      </w:pPr>
    </w:p>
    <w:p>
      <w:pPr>
        <w:spacing w:line="259" w:lineRule="auto" w:before="0"/>
        <w:ind w:left="941" w:right="405" w:firstLine="0"/>
        <w:jc w:val="both"/>
        <w:rPr>
          <w:sz w:val="22"/>
        </w:rPr>
      </w:pPr>
      <w:r>
        <w:rPr>
          <w:sz w:val="22"/>
        </w:rPr>
        <w:t>Now think about how you will teach this material to the students. It is best to use several different presentation approaches to keep students engaged, and to appeal to people with different </w:t>
      </w:r>
      <w:hyperlink r:id="rId8">
        <w:r>
          <w:rPr>
            <w:sz w:val="22"/>
          </w:rPr>
          <w:t>learning styles</w:t>
        </w:r>
      </w:hyperlink>
      <w:r>
        <w:rPr>
          <w:sz w:val="22"/>
        </w:rPr>
        <w:t>. Consider using these activities in your training session:</w:t>
      </w:r>
    </w:p>
    <w:p>
      <w:pPr>
        <w:pStyle w:val="BodyText"/>
        <w:spacing w:before="6"/>
        <w:rPr>
          <w:sz w:val="23"/>
        </w:rPr>
      </w:pPr>
    </w:p>
    <w:p>
      <w:pPr>
        <w:pStyle w:val="ListParagraph"/>
        <w:numPr>
          <w:ilvl w:val="1"/>
          <w:numId w:val="9"/>
        </w:numPr>
        <w:tabs>
          <w:tab w:pos="1661" w:val="left" w:leader="none"/>
        </w:tabs>
        <w:spacing w:line="244" w:lineRule="auto" w:before="0" w:after="0"/>
        <w:ind w:left="1661" w:right="404" w:hanging="360"/>
        <w:jc w:val="both"/>
        <w:rPr>
          <w:sz w:val="22"/>
        </w:rPr>
      </w:pPr>
      <w:r>
        <w:rPr>
          <w:b/>
          <w:sz w:val="22"/>
        </w:rPr>
        <w:t>Lectures </w:t>
      </w:r>
      <w:r>
        <w:rPr>
          <w:sz w:val="22"/>
        </w:rPr>
        <w:t>are ideal for introducing a topic. Keep lectures to 30 minutes or less, and summarize the important points at the beginning and</w:t>
      </w:r>
      <w:r>
        <w:rPr>
          <w:spacing w:val="-7"/>
          <w:sz w:val="22"/>
        </w:rPr>
        <w:t> </w:t>
      </w:r>
      <w:r>
        <w:rPr>
          <w:sz w:val="22"/>
        </w:rPr>
        <w:t>end.</w:t>
      </w:r>
    </w:p>
    <w:p>
      <w:pPr>
        <w:pStyle w:val="BodyText"/>
        <w:spacing w:before="6"/>
        <w:rPr>
          <w:sz w:val="22"/>
        </w:rPr>
      </w:pPr>
    </w:p>
    <w:p>
      <w:pPr>
        <w:pStyle w:val="ListParagraph"/>
        <w:numPr>
          <w:ilvl w:val="1"/>
          <w:numId w:val="9"/>
        </w:numPr>
        <w:tabs>
          <w:tab w:pos="1661" w:val="left" w:leader="none"/>
        </w:tabs>
        <w:spacing w:line="242" w:lineRule="auto" w:before="0" w:after="0"/>
        <w:ind w:left="1661" w:right="396" w:hanging="360"/>
        <w:jc w:val="both"/>
        <w:rPr>
          <w:sz w:val="22"/>
        </w:rPr>
      </w:pPr>
      <w:r>
        <w:rPr>
          <w:b/>
          <w:sz w:val="22"/>
        </w:rPr>
        <w:t>Demonstrations </w:t>
      </w:r>
      <w:r>
        <w:rPr>
          <w:sz w:val="22"/>
        </w:rPr>
        <w:t>work best when you need to show the steps in a process or task. Learners can try the task out for themselves, or you can demonstrate it in front of the</w:t>
      </w:r>
      <w:r>
        <w:rPr>
          <w:spacing w:val="-4"/>
          <w:sz w:val="22"/>
        </w:rPr>
        <w:t> </w:t>
      </w:r>
      <w:r>
        <w:rPr>
          <w:sz w:val="22"/>
        </w:rPr>
        <w:t>group.</w:t>
      </w:r>
    </w:p>
    <w:p>
      <w:pPr>
        <w:pStyle w:val="BodyText"/>
        <w:spacing w:before="10"/>
        <w:rPr>
          <w:sz w:val="22"/>
        </w:rPr>
      </w:pPr>
    </w:p>
    <w:p>
      <w:pPr>
        <w:pStyle w:val="ListParagraph"/>
        <w:numPr>
          <w:ilvl w:val="1"/>
          <w:numId w:val="9"/>
        </w:numPr>
        <w:tabs>
          <w:tab w:pos="1661" w:val="left" w:leader="none"/>
        </w:tabs>
        <w:spacing w:line="242" w:lineRule="auto" w:before="1" w:after="0"/>
        <w:ind w:left="1661" w:right="406" w:hanging="360"/>
        <w:jc w:val="both"/>
        <w:rPr>
          <w:sz w:val="22"/>
        </w:rPr>
      </w:pPr>
      <w:r>
        <w:rPr>
          <w:b/>
          <w:sz w:val="22"/>
        </w:rPr>
        <w:t>Discussions </w:t>
      </w:r>
      <w:r>
        <w:rPr>
          <w:sz w:val="22"/>
        </w:rPr>
        <w:t>and debates are useful after a lecture, because they allow trainees to ask questions about the concepts that they have just learned. Consider handing out a list of questions or topics to prompt a</w:t>
      </w:r>
      <w:r>
        <w:rPr>
          <w:spacing w:val="-18"/>
          <w:sz w:val="22"/>
        </w:rPr>
        <w:t> </w:t>
      </w:r>
      <w:r>
        <w:rPr>
          <w:sz w:val="22"/>
        </w:rPr>
        <w:t>discussion.</w:t>
      </w:r>
    </w:p>
    <w:p>
      <w:pPr>
        <w:pStyle w:val="BodyText"/>
        <w:spacing w:before="3"/>
        <w:rPr>
          <w:sz w:val="23"/>
        </w:rPr>
      </w:pPr>
    </w:p>
    <w:p>
      <w:pPr>
        <w:pStyle w:val="ListParagraph"/>
        <w:numPr>
          <w:ilvl w:val="1"/>
          <w:numId w:val="9"/>
        </w:numPr>
        <w:tabs>
          <w:tab w:pos="1661" w:val="left" w:leader="none"/>
        </w:tabs>
        <w:spacing w:line="240" w:lineRule="auto" w:before="0" w:after="0"/>
        <w:ind w:left="1661" w:right="390" w:hanging="360"/>
        <w:jc w:val="both"/>
        <w:rPr>
          <w:sz w:val="22"/>
        </w:rPr>
      </w:pPr>
      <w:r>
        <w:rPr>
          <w:b/>
          <w:sz w:val="22"/>
        </w:rPr>
        <w:t>Online learning </w:t>
      </w:r>
      <w:r>
        <w:rPr>
          <w:sz w:val="22"/>
        </w:rPr>
        <w:t>is helpful when students need to gain practical experience of IT skills, if they need to access video or audio material, or </w:t>
      </w:r>
      <w:r>
        <w:rPr>
          <w:spacing w:val="-3"/>
          <w:sz w:val="22"/>
        </w:rPr>
        <w:t>if </w:t>
      </w:r>
      <w:r>
        <w:rPr>
          <w:sz w:val="22"/>
        </w:rPr>
        <w:t>quizzes and self -test activities will be</w:t>
      </w:r>
      <w:r>
        <w:rPr>
          <w:spacing w:val="-7"/>
          <w:sz w:val="22"/>
        </w:rPr>
        <w:t> </w:t>
      </w:r>
      <w:r>
        <w:rPr>
          <w:sz w:val="22"/>
        </w:rPr>
        <w:t>useful.</w:t>
      </w:r>
    </w:p>
    <w:p>
      <w:pPr>
        <w:pStyle w:val="BodyText"/>
        <w:spacing w:before="7"/>
        <w:rPr>
          <w:sz w:val="23"/>
        </w:rPr>
      </w:pPr>
    </w:p>
    <w:p>
      <w:pPr>
        <w:pStyle w:val="ListParagraph"/>
        <w:numPr>
          <w:ilvl w:val="1"/>
          <w:numId w:val="9"/>
        </w:numPr>
        <w:tabs>
          <w:tab w:pos="1661" w:val="left" w:leader="none"/>
        </w:tabs>
        <w:spacing w:line="240" w:lineRule="auto" w:before="0" w:after="0"/>
        <w:ind w:left="1661" w:right="403" w:hanging="360"/>
        <w:jc w:val="both"/>
        <w:rPr>
          <w:sz w:val="22"/>
        </w:rPr>
      </w:pPr>
      <w:hyperlink r:id="rId9">
        <w:r>
          <w:rPr>
            <w:b/>
            <w:sz w:val="22"/>
          </w:rPr>
          <w:t>Role play</w:t>
        </w:r>
      </w:hyperlink>
      <w:r>
        <w:rPr>
          <w:b/>
          <w:sz w:val="22"/>
        </w:rPr>
        <w:t> </w:t>
      </w:r>
      <w:r>
        <w:rPr>
          <w:sz w:val="22"/>
        </w:rPr>
        <w:t>involves students acting out a new skill in a simulated environment, and learning from feedback from other</w:t>
      </w:r>
      <w:r>
        <w:rPr>
          <w:spacing w:val="-23"/>
          <w:sz w:val="22"/>
        </w:rPr>
        <w:t> </w:t>
      </w:r>
      <w:r>
        <w:rPr>
          <w:sz w:val="22"/>
        </w:rPr>
        <w:t>participants.</w:t>
      </w:r>
    </w:p>
    <w:p>
      <w:pPr>
        <w:spacing w:after="0" w:line="240" w:lineRule="auto"/>
        <w:jc w:val="both"/>
        <w:rPr>
          <w:sz w:val="22"/>
        </w:rPr>
        <w:sectPr>
          <w:pgSz w:w="12240" w:h="15840"/>
          <w:pgMar w:top="1360" w:bottom="280" w:left="1220" w:right="1040"/>
        </w:sectPr>
      </w:pPr>
    </w:p>
    <w:p>
      <w:pPr>
        <w:pStyle w:val="ListParagraph"/>
        <w:numPr>
          <w:ilvl w:val="1"/>
          <w:numId w:val="9"/>
        </w:numPr>
        <w:tabs>
          <w:tab w:pos="1661" w:val="left" w:leader="none"/>
        </w:tabs>
        <w:spacing w:line="240" w:lineRule="auto" w:before="90" w:after="0"/>
        <w:ind w:left="1661" w:right="402" w:hanging="360"/>
        <w:jc w:val="both"/>
        <w:rPr>
          <w:sz w:val="22"/>
        </w:rPr>
      </w:pPr>
      <w:r>
        <w:rPr>
          <w:b/>
          <w:sz w:val="22"/>
        </w:rPr>
        <w:t>Small group teaching </w:t>
      </w:r>
      <w:r>
        <w:rPr>
          <w:sz w:val="22"/>
        </w:rPr>
        <w:t>helps learners clarify their understanding of the new information. They can explain it to one another </w:t>
      </w:r>
      <w:r>
        <w:rPr>
          <w:spacing w:val="-3"/>
          <w:sz w:val="22"/>
        </w:rPr>
        <w:t>in </w:t>
      </w:r>
      <w:r>
        <w:rPr>
          <w:sz w:val="22"/>
        </w:rPr>
        <w:t>their own words, and answer questions.</w:t>
      </w:r>
    </w:p>
    <w:p>
      <w:pPr>
        <w:pStyle w:val="BodyText"/>
        <w:spacing w:before="7"/>
        <w:rPr>
          <w:sz w:val="23"/>
        </w:rPr>
      </w:pPr>
    </w:p>
    <w:p>
      <w:pPr>
        <w:pStyle w:val="ListParagraph"/>
        <w:numPr>
          <w:ilvl w:val="1"/>
          <w:numId w:val="9"/>
        </w:numPr>
        <w:tabs>
          <w:tab w:pos="1661" w:val="left" w:leader="none"/>
        </w:tabs>
        <w:spacing w:line="244" w:lineRule="auto" w:before="0" w:after="0"/>
        <w:ind w:left="1661" w:right="399" w:hanging="360"/>
        <w:jc w:val="both"/>
        <w:rPr>
          <w:sz w:val="22"/>
        </w:rPr>
      </w:pPr>
      <w:hyperlink r:id="rId10">
        <w:r>
          <w:rPr>
            <w:b/>
            <w:sz w:val="22"/>
          </w:rPr>
          <w:t>Case studies</w:t>
        </w:r>
      </w:hyperlink>
      <w:r>
        <w:rPr>
          <w:b/>
          <w:sz w:val="22"/>
        </w:rPr>
        <w:t> </w:t>
      </w:r>
      <w:r>
        <w:rPr>
          <w:sz w:val="22"/>
        </w:rPr>
        <w:t>can help learners put new information into context. As they process the information and relate it to a situation that's relevant to them, they create mental connections that will help them recall the information</w:t>
      </w:r>
      <w:r>
        <w:rPr>
          <w:spacing w:val="-17"/>
          <w:sz w:val="22"/>
        </w:rPr>
        <w:t> </w:t>
      </w:r>
      <w:r>
        <w:rPr>
          <w:sz w:val="22"/>
        </w:rPr>
        <w:t>later.</w:t>
      </w:r>
    </w:p>
    <w:p>
      <w:pPr>
        <w:pStyle w:val="BodyText"/>
        <w:spacing w:before="6"/>
        <w:rPr>
          <w:sz w:val="23"/>
        </w:rPr>
      </w:pPr>
    </w:p>
    <w:p>
      <w:pPr>
        <w:spacing w:before="0"/>
        <w:ind w:left="941" w:right="0" w:firstLine="0"/>
        <w:jc w:val="both"/>
        <w:rPr>
          <w:b/>
          <w:sz w:val="22"/>
        </w:rPr>
      </w:pPr>
      <w:r>
        <w:rPr>
          <w:b/>
          <w:sz w:val="22"/>
        </w:rPr>
        <w:t>Step 5: Evaluation</w:t>
      </w:r>
    </w:p>
    <w:p>
      <w:pPr>
        <w:pStyle w:val="BodyText"/>
        <w:rPr>
          <w:b/>
          <w:sz w:val="26"/>
        </w:rPr>
      </w:pPr>
    </w:p>
    <w:p>
      <w:pPr>
        <w:spacing w:line="259" w:lineRule="auto" w:before="0"/>
        <w:ind w:left="941" w:right="395" w:firstLine="0"/>
        <w:jc w:val="both"/>
        <w:rPr>
          <w:sz w:val="22"/>
        </w:rPr>
      </w:pPr>
      <w:r>
        <w:rPr>
          <w:sz w:val="22"/>
        </w:rPr>
        <w:t>Now, think about when teacher will observe that students have understood key points. Build in learning checks and question-and-answer sessions, and include these in your template. Also, consider how you will evaluate the session. </w:t>
      </w:r>
      <w:r>
        <w:rPr>
          <w:spacing w:val="-3"/>
          <w:sz w:val="22"/>
        </w:rPr>
        <w:t>You </w:t>
      </w:r>
      <w:r>
        <w:rPr>
          <w:sz w:val="22"/>
        </w:rPr>
        <w:t>may want to use a formal measurement approach aligned with </w:t>
      </w:r>
      <w:hyperlink r:id="rId11">
        <w:r>
          <w:rPr>
            <w:sz w:val="22"/>
          </w:rPr>
          <w:t>Kirkpatrick's Four-Level Training Evaluation</w:t>
        </w:r>
      </w:hyperlink>
      <w:r>
        <w:rPr>
          <w:sz w:val="22"/>
        </w:rPr>
        <w:t> </w:t>
      </w:r>
      <w:hyperlink r:id="rId11">
        <w:r>
          <w:rPr>
            <w:sz w:val="22"/>
          </w:rPr>
          <w:t>Model </w:t>
        </w:r>
      </w:hyperlink>
      <w:r>
        <w:rPr>
          <w:sz w:val="22"/>
        </w:rPr>
        <w:t>(Reaction, learning, behavior and results) or you may want to create a simple on or off-line questionnaire that will help you tell </w:t>
      </w:r>
      <w:r>
        <w:rPr>
          <w:spacing w:val="-3"/>
          <w:sz w:val="22"/>
        </w:rPr>
        <w:t>if </w:t>
      </w:r>
      <w:r>
        <w:rPr>
          <w:sz w:val="22"/>
        </w:rPr>
        <w:t>the session has been</w:t>
      </w:r>
      <w:r>
        <w:rPr>
          <w:spacing w:val="-15"/>
          <w:sz w:val="22"/>
        </w:rPr>
        <w:t> </w:t>
      </w:r>
      <w:r>
        <w:rPr>
          <w:sz w:val="22"/>
        </w:rPr>
        <w:t>successful.</w:t>
      </w:r>
    </w:p>
    <w:p>
      <w:pPr>
        <w:pStyle w:val="BodyText"/>
        <w:spacing w:before="7"/>
        <w:rPr>
          <w:sz w:val="23"/>
        </w:rPr>
      </w:pPr>
    </w:p>
    <w:p>
      <w:pPr>
        <w:spacing w:before="1"/>
        <w:ind w:left="941" w:right="0" w:firstLine="0"/>
        <w:jc w:val="both"/>
        <w:rPr>
          <w:b/>
          <w:sz w:val="22"/>
        </w:rPr>
      </w:pPr>
      <w:r>
        <w:rPr>
          <w:b/>
          <w:sz w:val="22"/>
        </w:rPr>
        <w:t>Step 6: Focus on Timing</w:t>
      </w:r>
    </w:p>
    <w:p>
      <w:pPr>
        <w:spacing w:line="261" w:lineRule="auto" w:before="179"/>
        <w:ind w:left="941" w:right="407" w:firstLine="0"/>
        <w:jc w:val="both"/>
        <w:rPr>
          <w:sz w:val="22"/>
        </w:rPr>
      </w:pPr>
      <w:r>
        <w:rPr>
          <w:sz w:val="22"/>
        </w:rPr>
        <w:t>Finally, think about the timing of your session. Some concepts or skills will take more time to master than others, so identify these up front, and allow students extra time to absorb or practice the material.</w:t>
      </w:r>
    </w:p>
    <w:p>
      <w:pPr>
        <w:pStyle w:val="BodyText"/>
      </w:pPr>
    </w:p>
    <w:p>
      <w:pPr>
        <w:pStyle w:val="BodyText"/>
      </w:pPr>
    </w:p>
    <w:p>
      <w:pPr>
        <w:pStyle w:val="BodyText"/>
      </w:pPr>
    </w:p>
    <w:p>
      <w:pPr>
        <w:pStyle w:val="BodyText"/>
        <w:spacing w:before="5"/>
      </w:pPr>
    </w:p>
    <w:p>
      <w:pPr>
        <w:pStyle w:val="Heading1"/>
        <w:spacing w:line="259" w:lineRule="auto"/>
        <w:ind w:left="3596" w:right="3038" w:firstLine="830"/>
        <w:jc w:val="left"/>
      </w:pPr>
      <w:r>
        <w:rPr/>
        <w:t>Session 14 Preparing Course File</w:t>
      </w:r>
    </w:p>
    <w:p>
      <w:pPr>
        <w:pStyle w:val="BodyText"/>
        <w:spacing w:before="6"/>
        <w:rPr>
          <w:b/>
          <w:sz w:val="40"/>
        </w:rPr>
      </w:pPr>
    </w:p>
    <w:p>
      <w:pPr>
        <w:spacing w:before="0"/>
        <w:ind w:left="220" w:right="0" w:firstLine="0"/>
        <w:jc w:val="both"/>
        <w:rPr>
          <w:b/>
          <w:sz w:val="22"/>
        </w:rPr>
      </w:pPr>
      <w:r>
        <w:rPr>
          <w:b/>
          <w:sz w:val="22"/>
        </w:rPr>
        <w:t>What is Course File?</w:t>
      </w:r>
    </w:p>
    <w:p>
      <w:pPr>
        <w:pStyle w:val="BodyText"/>
        <w:spacing w:line="259" w:lineRule="auto" w:before="180"/>
        <w:ind w:left="220" w:right="403"/>
        <w:jc w:val="both"/>
      </w:pPr>
      <w:r>
        <w:rPr/>
        <w:t>A Course file has information about the offered course with Course contents and Course material which help the Faculty members to understand the given course details clearly. Maintenance of the course file is compulsory for the teacher. It should have a complete record of activities that happened during the semester for one year after completion of the concerned session and declaration of its final term</w:t>
      </w:r>
      <w:r>
        <w:rPr>
          <w:spacing w:val="-23"/>
        </w:rPr>
        <w:t> </w:t>
      </w:r>
      <w:r>
        <w:rPr/>
        <w:t>result.</w:t>
      </w:r>
    </w:p>
    <w:p>
      <w:pPr>
        <w:pStyle w:val="Heading3"/>
        <w:spacing w:before="156"/>
        <w:ind w:left="220"/>
        <w:jc w:val="both"/>
      </w:pPr>
      <w:r>
        <w:rPr/>
        <w:t>What is the purpose of a course File?</w:t>
      </w:r>
    </w:p>
    <w:p>
      <w:pPr>
        <w:pStyle w:val="BodyText"/>
        <w:spacing w:line="259" w:lineRule="auto" w:before="185"/>
        <w:ind w:left="220" w:right="395"/>
        <w:jc w:val="both"/>
      </w:pPr>
      <w:r>
        <w:rPr/>
        <w:t>Many creative and effective teaching strategies are forgotten or misplaced between semesters, only to be re-learned in subsequent semesters or lost forever. In educational institution, no formal mechanism is in place to pass course-specific teaching information from instructor to instructor. A solution to this problem is the course file, a resource exchange of course-specific teaching information.</w:t>
      </w:r>
    </w:p>
    <w:p>
      <w:pPr>
        <w:spacing w:after="0" w:line="259" w:lineRule="auto"/>
        <w:jc w:val="both"/>
        <w:sectPr>
          <w:pgSz w:w="12240" w:h="15840"/>
          <w:pgMar w:top="1340" w:bottom="280" w:left="1220" w:right="1040"/>
        </w:sectPr>
      </w:pPr>
    </w:p>
    <w:p>
      <w:pPr>
        <w:pStyle w:val="Heading3"/>
        <w:spacing w:before="71"/>
        <w:ind w:left="220"/>
      </w:pPr>
      <w:r>
        <w:rPr/>
        <w:t>Why should instructors make a course file?</w:t>
      </w:r>
    </w:p>
    <w:p>
      <w:pPr>
        <w:pStyle w:val="BodyText"/>
        <w:spacing w:line="259" w:lineRule="auto" w:before="185"/>
        <w:ind w:left="220" w:right="398"/>
        <w:jc w:val="both"/>
      </w:pPr>
      <w:r>
        <w:rPr/>
        <w:t>Course files prevent the loss of effective teaching techniques, thus providing the means for all instructors to continually improve existing curriculum. Course files will enable most instructors get a head start, specifically those who are new to campus, those who are teaching for the first time, or those who receive late assignments and have little time to prepare. By performing all of these functions, course files will complement existing workshops and resources. Finally, course files are useful for instructors who plan to continue teaching. Course files can be revised into teaching files, which </w:t>
      </w:r>
      <w:r>
        <w:rPr>
          <w:spacing w:val="-3"/>
        </w:rPr>
        <w:t>may </w:t>
      </w:r>
      <w:r>
        <w:rPr/>
        <w:t>be useful documentation to present at job interviews and list on a vitae. Of course, none of these benefits are possible if no one bothers to put anything in the course file! </w:t>
      </w:r>
      <w:r>
        <w:rPr>
          <w:spacing w:val="-3"/>
        </w:rPr>
        <w:t>Some </w:t>
      </w:r>
      <w:r>
        <w:rPr/>
        <w:t>instructors </w:t>
      </w:r>
      <w:r>
        <w:rPr>
          <w:spacing w:val="-3"/>
        </w:rPr>
        <w:t>may </w:t>
      </w:r>
      <w:r>
        <w:rPr/>
        <w:t>be hesitant to put together their own course file because they are concerned about the time involved. However, many of the items that could be in your course file are things that you already have. You just need to collect and organize them. The files </w:t>
      </w:r>
      <w:r>
        <w:rPr>
          <w:spacing w:val="-3"/>
        </w:rPr>
        <w:t>may </w:t>
      </w:r>
      <w:r>
        <w:rPr/>
        <w:t>not be complete, but every bit will help the next instructor or help you the next time you teach the course. Additionally, by having course files from previous semesters, instructors can spend more time developing new material for their course to supplement and enhance the previously collected</w:t>
      </w:r>
      <w:r>
        <w:rPr>
          <w:spacing w:val="-3"/>
        </w:rPr>
        <w:t> </w:t>
      </w:r>
      <w:r>
        <w:rPr/>
        <w:t>material.</w:t>
      </w:r>
    </w:p>
    <w:p>
      <w:pPr>
        <w:pStyle w:val="Heading3"/>
        <w:spacing w:before="153"/>
        <w:ind w:left="220"/>
      </w:pPr>
      <w:r>
        <w:rPr/>
        <w:t>How will course files benefit faculty?</w:t>
      </w:r>
    </w:p>
    <w:p>
      <w:pPr>
        <w:pStyle w:val="BodyText"/>
        <w:spacing w:line="259" w:lineRule="auto" w:before="189"/>
        <w:ind w:left="220" w:right="403"/>
        <w:jc w:val="both"/>
      </w:pPr>
      <w:r>
        <w:rPr/>
        <w:t>Faculty, administrators, and departments can benefit from course files in several ways. The course file can help faculty bring new TAs up to speed, can serve as a repository which professors and TAs can draw from, and can provide a source of information to improve courses. Also, the Information contained in the course files is organized to provide useful accreditation and assessment documents. It is mandatory that all the faculty members will encourage to put together a course file and provides current course materials for the file. Any handouts that faculty member give to the students such as a syllabus, teaching materials, support materials and assignments should be included in course file. Sensitive materials (for example, exams which should not be available to students), </w:t>
      </w:r>
      <w:r>
        <w:rPr>
          <w:spacing w:val="-3"/>
        </w:rPr>
        <w:t>may </w:t>
      </w:r>
      <w:r>
        <w:rPr/>
        <w:t>or </w:t>
      </w:r>
      <w:r>
        <w:rPr>
          <w:spacing w:val="-3"/>
        </w:rPr>
        <w:t>may </w:t>
      </w:r>
      <w:r>
        <w:rPr/>
        <w:t>not be appropriate for the course</w:t>
      </w:r>
      <w:r>
        <w:rPr>
          <w:spacing w:val="4"/>
        </w:rPr>
        <w:t> </w:t>
      </w:r>
      <w:r>
        <w:rPr/>
        <w:t>file.</w:t>
      </w:r>
    </w:p>
    <w:p>
      <w:pPr>
        <w:pStyle w:val="Heading3"/>
        <w:spacing w:before="155"/>
        <w:ind w:left="220"/>
      </w:pPr>
      <w:r>
        <w:rPr/>
        <w:t>How will course files help undergraduates?</w:t>
      </w:r>
    </w:p>
    <w:p>
      <w:pPr>
        <w:pStyle w:val="BodyText"/>
        <w:spacing w:line="259" w:lineRule="auto" w:before="185"/>
        <w:ind w:left="220" w:right="396"/>
        <w:jc w:val="both"/>
      </w:pPr>
      <w:r>
        <w:rPr/>
        <w:t>Undergraduates will benefit by more effective teachers earlier in the semester. By using course files from previous semesters, new instructors can provide students with some immediate materials that worked well in the past, thus enabling students to learn more easily while the instructor can take more time to prepare effective materials for future sessions. Instructors will have more time to focus </w:t>
      </w:r>
      <w:r>
        <w:rPr>
          <w:spacing w:val="4"/>
        </w:rPr>
        <w:t>on </w:t>
      </w:r>
      <w:r>
        <w:rPr/>
        <w:t>teaching techniques, curriculum revisions, or learning styles of the students. Also, the cumulative nature of the course file will help the instructor avoid previous mistakes and identify </w:t>
      </w:r>
      <w:r>
        <w:rPr>
          <w:spacing w:val="-3"/>
        </w:rPr>
        <w:t>common </w:t>
      </w:r>
      <w:r>
        <w:rPr/>
        <w:t>difficulties that students</w:t>
      </w:r>
      <w:r>
        <w:rPr>
          <w:spacing w:val="-1"/>
        </w:rPr>
        <w:t> </w:t>
      </w:r>
      <w:r>
        <w:rPr/>
        <w:t>experience.</w:t>
      </w:r>
    </w:p>
    <w:p>
      <w:pPr>
        <w:pStyle w:val="Heading3"/>
        <w:spacing w:before="155"/>
        <w:ind w:left="220"/>
      </w:pPr>
      <w:r>
        <w:rPr/>
        <w:t>What does a course file contain?</w:t>
      </w:r>
    </w:p>
    <w:p>
      <w:pPr>
        <w:spacing w:after="0"/>
        <w:sectPr>
          <w:pgSz w:w="12240" w:h="15840"/>
          <w:pgMar w:top="1360" w:bottom="280" w:left="1220" w:right="1040"/>
        </w:sectPr>
      </w:pPr>
    </w:p>
    <w:p>
      <w:pPr>
        <w:pStyle w:val="BodyText"/>
        <w:spacing w:line="259" w:lineRule="auto" w:before="76"/>
        <w:ind w:left="220" w:right="392"/>
        <w:jc w:val="both"/>
      </w:pPr>
      <w:r>
        <w:rPr/>
        <w:t>The first element of a course file is course components, which include all the information necessary to teach your course. Course components include the syllabus, teaching materials, support materials, and assignments. A detailed description of each of these items follows in following sections. The second element of the course file involves critical analyses of teaching and learning. The assignments and tests used to evaluate student learning in your course also make ideal opportunities for </w:t>
      </w:r>
      <w:r>
        <w:rPr>
          <w:spacing w:val="4"/>
        </w:rPr>
        <w:t>you </w:t>
      </w:r>
      <w:r>
        <w:rPr/>
        <w:t>to assess your teaching. This section of the course file includes analyses of key assignments and tests. A complete critical analysis of a key assignment may include the following items: Samples/statistics of student performance, Reflections on your teaching, Reflections on the learning activity, Feedback from the students. Personal reflections will be  very useful to you as an educator because you can critically assess your teaching and make improvements throughout the semester. This documentation is also essential for building your own teaching file. Additionally, future instructors will be able to use this information to guide their</w:t>
      </w:r>
      <w:r>
        <w:rPr>
          <w:spacing w:val="5"/>
        </w:rPr>
        <w:t> </w:t>
      </w:r>
      <w:r>
        <w:rPr/>
        <w:t>teaching.</w:t>
      </w:r>
    </w:p>
    <w:p>
      <w:pPr>
        <w:pStyle w:val="BodyText"/>
        <w:rPr>
          <w:sz w:val="26"/>
        </w:rPr>
      </w:pPr>
    </w:p>
    <w:p>
      <w:pPr>
        <w:pStyle w:val="BodyText"/>
        <w:spacing w:before="6"/>
        <w:rPr>
          <w:sz w:val="26"/>
        </w:rPr>
      </w:pPr>
    </w:p>
    <w:p>
      <w:pPr>
        <w:pStyle w:val="Heading3"/>
        <w:spacing w:before="1"/>
        <w:ind w:left="220"/>
        <w:jc w:val="both"/>
      </w:pPr>
      <w:r>
        <w:rPr/>
        <w:t>Course File Content</w:t>
      </w:r>
    </w:p>
    <w:p>
      <w:pPr>
        <w:pStyle w:val="ListParagraph"/>
        <w:numPr>
          <w:ilvl w:val="0"/>
          <w:numId w:val="10"/>
        </w:numPr>
        <w:tabs>
          <w:tab w:pos="941" w:val="left" w:leader="none"/>
        </w:tabs>
        <w:spacing w:line="240" w:lineRule="auto" w:before="189" w:after="0"/>
        <w:ind w:left="941" w:right="0" w:hanging="361"/>
        <w:jc w:val="both"/>
        <w:rPr>
          <w:b/>
          <w:sz w:val="24"/>
        </w:rPr>
      </w:pPr>
      <w:r>
        <w:rPr>
          <w:b/>
          <w:sz w:val="24"/>
        </w:rPr>
        <w:t>Checklist</w:t>
      </w:r>
    </w:p>
    <w:p>
      <w:pPr>
        <w:pStyle w:val="BodyText"/>
        <w:spacing w:line="259" w:lineRule="auto" w:before="3"/>
        <w:ind w:left="941" w:right="405"/>
        <w:jc w:val="both"/>
      </w:pPr>
      <w:r>
        <w:rPr/>
        <w:t>The file begins with checklists, which are intended to help remind you to place material into the file as well as to let others know what information you have placed in the course file. Because you will probably be adding to your file several times during the semester, we have separate checklists for various times: before the first day, after your first day, during the semester, and after the last day.</w:t>
      </w:r>
    </w:p>
    <w:p>
      <w:pPr>
        <w:pStyle w:val="BodyText"/>
        <w:spacing w:line="259" w:lineRule="auto"/>
        <w:ind w:left="941" w:right="393"/>
        <w:jc w:val="both"/>
      </w:pPr>
      <w:r>
        <w:rPr/>
        <w:t>Before your first day, you should read what others have placed into the course file and gather other appropriate handouts. If changes to the handouts are necessary for the new semester, make them before including them in the file. During the semester, you </w:t>
      </w:r>
      <w:r>
        <w:rPr>
          <w:spacing w:val="-3"/>
        </w:rPr>
        <w:t>may </w:t>
      </w:r>
      <w:r>
        <w:rPr/>
        <w:t>have additional handouts and assignments for the students. You also </w:t>
      </w:r>
      <w:r>
        <w:rPr>
          <w:spacing w:val="-3"/>
        </w:rPr>
        <w:t>may </w:t>
      </w:r>
      <w:r>
        <w:rPr/>
        <w:t>have corrections, observations, homework solutions, and grading criteria to document. To save time, add materials </w:t>
      </w:r>
      <w:r>
        <w:rPr>
          <w:spacing w:val="-3"/>
        </w:rPr>
        <w:t>to </w:t>
      </w:r>
      <w:r>
        <w:rPr/>
        <w:t>the file as they become available to you, rather than hunting them all down at the end of the semester. The end of the semester is a time for instructors and students to reflect upon what worked, what didn‟t work, and what needs to be improved for </w:t>
      </w:r>
      <w:r>
        <w:rPr>
          <w:spacing w:val="2"/>
        </w:rPr>
        <w:t>next </w:t>
      </w:r>
      <w:r>
        <w:rPr/>
        <w:t>time. Be sure to note any corrections or</w:t>
      </w:r>
      <w:r>
        <w:rPr>
          <w:spacing w:val="-1"/>
        </w:rPr>
        <w:t> </w:t>
      </w:r>
      <w:r>
        <w:rPr/>
        <w:t>changes.</w:t>
      </w:r>
    </w:p>
    <w:p>
      <w:pPr>
        <w:pStyle w:val="BodyText"/>
        <w:spacing w:before="4"/>
        <w:rPr>
          <w:sz w:val="25"/>
        </w:rPr>
      </w:pPr>
    </w:p>
    <w:p>
      <w:pPr>
        <w:pStyle w:val="Heading3"/>
        <w:numPr>
          <w:ilvl w:val="0"/>
          <w:numId w:val="10"/>
        </w:numPr>
        <w:tabs>
          <w:tab w:pos="941" w:val="left" w:leader="none"/>
        </w:tabs>
        <w:spacing w:line="240" w:lineRule="auto" w:before="0" w:after="0"/>
        <w:ind w:left="941" w:right="0" w:hanging="361"/>
        <w:jc w:val="both"/>
      </w:pPr>
      <w:r>
        <w:rPr/>
        <w:t>Syllabus</w:t>
      </w:r>
    </w:p>
    <w:p>
      <w:pPr>
        <w:pStyle w:val="BodyText"/>
        <w:spacing w:before="1"/>
        <w:rPr>
          <w:b/>
          <w:sz w:val="26"/>
        </w:rPr>
      </w:pPr>
    </w:p>
    <w:p>
      <w:pPr>
        <w:pStyle w:val="BodyText"/>
        <w:spacing w:line="259" w:lineRule="auto"/>
        <w:ind w:left="941" w:right="394"/>
        <w:jc w:val="both"/>
      </w:pPr>
      <w:r>
        <w:rPr/>
        <w:t>In general, a syllabus covers topics such as course design, teaching/learning goals and objectives, learning activities, teaching methods, and assessment strategies. Specifically, a syllabus contains an outline and schedule of topics taught in the course. Also, the syllabus communicates to students what the course is about, why it is taught, where it is going, and what will be required of the students to pass the course. Last semester‟s syllabus is a good place to start when</w:t>
      </w:r>
      <w:r>
        <w:rPr>
          <w:spacing w:val="32"/>
        </w:rPr>
        <w:t> </w:t>
      </w:r>
      <w:r>
        <w:rPr/>
        <w:t>creating</w:t>
      </w:r>
      <w:r>
        <w:rPr>
          <w:spacing w:val="32"/>
        </w:rPr>
        <w:t> </w:t>
      </w:r>
      <w:r>
        <w:rPr/>
        <w:t>a</w:t>
      </w:r>
      <w:r>
        <w:rPr>
          <w:spacing w:val="33"/>
        </w:rPr>
        <w:t> </w:t>
      </w:r>
      <w:r>
        <w:rPr/>
        <w:t>new</w:t>
      </w:r>
      <w:r>
        <w:rPr>
          <w:spacing w:val="27"/>
        </w:rPr>
        <w:t> </w:t>
      </w:r>
      <w:r>
        <w:rPr/>
        <w:t>syllabus.</w:t>
      </w:r>
      <w:r>
        <w:rPr>
          <w:spacing w:val="27"/>
        </w:rPr>
        <w:t> </w:t>
      </w:r>
      <w:r>
        <w:rPr/>
        <w:t>While</w:t>
      </w:r>
      <w:r>
        <w:rPr>
          <w:spacing w:val="33"/>
        </w:rPr>
        <w:t> </w:t>
      </w:r>
      <w:r>
        <w:rPr/>
        <w:t>teaching</w:t>
      </w:r>
      <w:r>
        <w:rPr>
          <w:spacing w:val="33"/>
        </w:rPr>
        <w:t> </w:t>
      </w:r>
      <w:r>
        <w:rPr/>
        <w:t>the</w:t>
      </w:r>
      <w:r>
        <w:rPr>
          <w:spacing w:val="33"/>
        </w:rPr>
        <w:t> </w:t>
      </w:r>
      <w:r>
        <w:rPr/>
        <w:t>course,</w:t>
      </w:r>
      <w:r>
        <w:rPr>
          <w:spacing w:val="32"/>
        </w:rPr>
        <w:t> </w:t>
      </w:r>
      <w:r>
        <w:rPr/>
        <w:t>keep</w:t>
      </w:r>
      <w:r>
        <w:rPr>
          <w:spacing w:val="33"/>
        </w:rPr>
        <w:t> </w:t>
      </w:r>
      <w:r>
        <w:rPr/>
        <w:t>track</w:t>
      </w:r>
      <w:r>
        <w:rPr>
          <w:spacing w:val="32"/>
        </w:rPr>
        <w:t> </w:t>
      </w:r>
      <w:r>
        <w:rPr/>
        <w:t>of</w:t>
      </w:r>
      <w:r>
        <w:rPr>
          <w:spacing w:val="33"/>
        </w:rPr>
        <w:t> </w:t>
      </w:r>
      <w:r>
        <w:rPr/>
        <w:t>topics</w:t>
      </w:r>
    </w:p>
    <w:p>
      <w:pPr>
        <w:spacing w:after="0" w:line="259" w:lineRule="auto"/>
        <w:jc w:val="both"/>
        <w:sectPr>
          <w:pgSz w:w="12240" w:h="15840"/>
          <w:pgMar w:top="1360" w:bottom="280" w:left="1220" w:right="1040"/>
        </w:sectPr>
      </w:pPr>
    </w:p>
    <w:p>
      <w:pPr>
        <w:pStyle w:val="BodyText"/>
        <w:spacing w:line="259" w:lineRule="auto" w:before="76"/>
        <w:ind w:left="941" w:right="390"/>
        <w:jc w:val="both"/>
      </w:pPr>
      <w:r>
        <w:rPr/>
        <w:t>that took more or less </w:t>
      </w:r>
      <w:r>
        <w:rPr>
          <w:spacing w:val="-3"/>
        </w:rPr>
        <w:t>time </w:t>
      </w:r>
      <w:r>
        <w:rPr/>
        <w:t>to cover than you predicted. Include suggestions about reorganizing or combining topics, or whatever ideas you have that </w:t>
      </w:r>
      <w:r>
        <w:rPr>
          <w:spacing w:val="2"/>
        </w:rPr>
        <w:t>would </w:t>
      </w:r>
      <w:r>
        <w:rPr/>
        <w:t>make the class run more</w:t>
      </w:r>
      <w:r>
        <w:rPr>
          <w:spacing w:val="-5"/>
        </w:rPr>
        <w:t> </w:t>
      </w:r>
      <w:r>
        <w:rPr/>
        <w:t>smoothly.</w:t>
      </w:r>
    </w:p>
    <w:p>
      <w:pPr>
        <w:pStyle w:val="BodyText"/>
        <w:spacing w:before="4"/>
        <w:rPr>
          <w:sz w:val="25"/>
        </w:rPr>
      </w:pPr>
    </w:p>
    <w:p>
      <w:pPr>
        <w:pStyle w:val="Heading3"/>
        <w:numPr>
          <w:ilvl w:val="0"/>
          <w:numId w:val="10"/>
        </w:numPr>
        <w:tabs>
          <w:tab w:pos="941" w:val="left" w:leader="none"/>
        </w:tabs>
        <w:spacing w:line="240" w:lineRule="auto" w:before="0" w:after="0"/>
        <w:ind w:left="941" w:right="0" w:hanging="361"/>
        <w:jc w:val="both"/>
      </w:pPr>
      <w:r>
        <w:rPr/>
        <w:t>Teaching</w:t>
      </w:r>
      <w:r>
        <w:rPr>
          <w:spacing w:val="3"/>
        </w:rPr>
        <w:t> </w:t>
      </w:r>
      <w:r>
        <w:rPr/>
        <w:t>materials</w:t>
      </w:r>
    </w:p>
    <w:p>
      <w:pPr>
        <w:pStyle w:val="BodyText"/>
        <w:spacing w:line="259" w:lineRule="auto" w:before="8"/>
        <w:ind w:left="941" w:right="403"/>
        <w:jc w:val="both"/>
      </w:pPr>
      <w:r>
        <w:rPr/>
        <w:t>This section should contain all the materials considered essential to teaching your course. Please keep the materials updated, especially if a new instructor will be teaching the course next semester, and place them in the file. Of course, you </w:t>
      </w:r>
      <w:r>
        <w:rPr>
          <w:spacing w:val="-3"/>
        </w:rPr>
        <w:t>may </w:t>
      </w:r>
      <w:r>
        <w:rPr/>
        <w:t>want to make a copy to keep for</w:t>
      </w:r>
      <w:r>
        <w:rPr>
          <w:spacing w:val="9"/>
        </w:rPr>
        <w:t> </w:t>
      </w:r>
      <w:r>
        <w:rPr/>
        <w:t>yourself!</w:t>
      </w:r>
    </w:p>
    <w:p>
      <w:pPr>
        <w:pStyle w:val="BodyText"/>
        <w:spacing w:before="3"/>
        <w:rPr>
          <w:sz w:val="25"/>
        </w:rPr>
      </w:pPr>
    </w:p>
    <w:p>
      <w:pPr>
        <w:pStyle w:val="Heading3"/>
        <w:numPr>
          <w:ilvl w:val="1"/>
          <w:numId w:val="10"/>
        </w:numPr>
        <w:tabs>
          <w:tab w:pos="1345" w:val="left" w:leader="none"/>
        </w:tabs>
        <w:spacing w:line="240" w:lineRule="auto" w:before="0" w:after="0"/>
        <w:ind w:left="1344" w:right="0" w:hanging="404"/>
        <w:jc w:val="both"/>
      </w:pPr>
      <w:r>
        <w:rPr/>
        <w:t>Course manual or notes</w:t>
      </w:r>
    </w:p>
    <w:p>
      <w:pPr>
        <w:pStyle w:val="BodyText"/>
        <w:spacing w:before="2"/>
        <w:rPr>
          <w:b/>
          <w:sz w:val="28"/>
        </w:rPr>
      </w:pPr>
    </w:p>
    <w:p>
      <w:pPr>
        <w:pStyle w:val="BodyText"/>
        <w:spacing w:line="259" w:lineRule="auto" w:before="1"/>
        <w:ind w:left="941" w:right="395"/>
        <w:jc w:val="both"/>
      </w:pPr>
      <w:r>
        <w:rPr/>
        <w:t>Include the most recent copy of the course or lab manual if one exists. If this is your last semester teaching the course, please deposit your own copy, including any revisions, corrections and additions that you may have jotted down throughout the semester. These notes will be useful to whoever is responsible for producing the next course manual.</w:t>
      </w:r>
    </w:p>
    <w:p>
      <w:pPr>
        <w:pStyle w:val="Heading3"/>
        <w:numPr>
          <w:ilvl w:val="1"/>
          <w:numId w:val="10"/>
        </w:numPr>
        <w:tabs>
          <w:tab w:pos="1369" w:val="left" w:leader="none"/>
        </w:tabs>
        <w:spacing w:line="270" w:lineRule="exact" w:before="0" w:after="0"/>
        <w:ind w:left="1368" w:right="0" w:hanging="428"/>
        <w:jc w:val="both"/>
      </w:pPr>
      <w:r>
        <w:rPr/>
        <w:t>Lecture</w:t>
      </w:r>
      <w:r>
        <w:rPr>
          <w:spacing w:val="-1"/>
        </w:rPr>
        <w:t> </w:t>
      </w:r>
      <w:r>
        <w:rPr/>
        <w:t>notes</w:t>
      </w:r>
    </w:p>
    <w:p>
      <w:pPr>
        <w:pStyle w:val="BodyText"/>
        <w:spacing w:before="5"/>
        <w:rPr>
          <w:b/>
          <w:sz w:val="26"/>
        </w:rPr>
      </w:pPr>
    </w:p>
    <w:p>
      <w:pPr>
        <w:pStyle w:val="BodyText"/>
        <w:spacing w:line="259" w:lineRule="auto"/>
        <w:ind w:left="941" w:right="394"/>
        <w:jc w:val="both"/>
      </w:pPr>
      <w:r>
        <w:rPr/>
        <w:t>Include paper or transparency copies of the lecture notes. Staple or paper-clip the pages for each lecture together and keep them organized</w:t>
      </w:r>
      <w:r>
        <w:rPr>
          <w:spacing w:val="-27"/>
        </w:rPr>
        <w:t> </w:t>
      </w:r>
      <w:r>
        <w:rPr/>
        <w:t>chronologically.</w:t>
      </w:r>
    </w:p>
    <w:p>
      <w:pPr>
        <w:pStyle w:val="BodyText"/>
        <w:spacing w:before="5"/>
        <w:rPr>
          <w:sz w:val="25"/>
        </w:rPr>
      </w:pPr>
    </w:p>
    <w:p>
      <w:pPr>
        <w:pStyle w:val="Heading3"/>
        <w:numPr>
          <w:ilvl w:val="1"/>
          <w:numId w:val="10"/>
        </w:numPr>
        <w:tabs>
          <w:tab w:pos="1301" w:val="left" w:leader="none"/>
        </w:tabs>
        <w:spacing w:line="240" w:lineRule="auto" w:before="0" w:after="0"/>
        <w:ind w:left="1301" w:right="0" w:hanging="360"/>
        <w:jc w:val="both"/>
      </w:pPr>
      <w:r>
        <w:rPr/>
        <w:t>Additions and</w:t>
      </w:r>
      <w:r>
        <w:rPr>
          <w:spacing w:val="3"/>
        </w:rPr>
        <w:t> </w:t>
      </w:r>
      <w:r>
        <w:rPr/>
        <w:t>revisions</w:t>
      </w:r>
    </w:p>
    <w:p>
      <w:pPr>
        <w:pStyle w:val="BodyText"/>
        <w:spacing w:line="259" w:lineRule="auto" w:before="171"/>
        <w:ind w:left="941" w:right="400"/>
        <w:jc w:val="both"/>
      </w:pPr>
      <w:r>
        <w:rPr/>
        <w:t>Include any other core teaching materials such as a bibliography of supplemental textbooks if one is not included within the course manual. If you used supplemental texts, please make sure that the chapters used from each text are noted.</w:t>
      </w:r>
    </w:p>
    <w:p>
      <w:pPr>
        <w:pStyle w:val="Heading3"/>
        <w:numPr>
          <w:ilvl w:val="0"/>
          <w:numId w:val="10"/>
        </w:numPr>
        <w:tabs>
          <w:tab w:pos="941" w:val="left" w:leader="none"/>
        </w:tabs>
        <w:spacing w:line="240" w:lineRule="auto" w:before="166" w:after="0"/>
        <w:ind w:left="941" w:right="0" w:hanging="361"/>
        <w:jc w:val="both"/>
      </w:pPr>
      <w:r>
        <w:rPr/>
        <w:t>Support</w:t>
      </w:r>
      <w:r>
        <w:rPr>
          <w:spacing w:val="2"/>
        </w:rPr>
        <w:t> </w:t>
      </w:r>
      <w:r>
        <w:rPr/>
        <w:t>materials</w:t>
      </w:r>
    </w:p>
    <w:p>
      <w:pPr>
        <w:pStyle w:val="BodyText"/>
        <w:spacing w:line="259" w:lineRule="auto" w:before="3"/>
        <w:ind w:left="941" w:right="400"/>
        <w:jc w:val="both"/>
      </w:pPr>
      <w:r>
        <w:rPr/>
        <w:t>In order for students to complete their assignments and fulfill the learning objectives, we often must supply them with additional material. We don‟t expect you to provide your students with all of the following because every course is different. However, a few examples of things to consider follow:</w:t>
      </w:r>
    </w:p>
    <w:p>
      <w:pPr>
        <w:pStyle w:val="BodyText"/>
        <w:spacing w:before="4"/>
        <w:rPr>
          <w:sz w:val="25"/>
        </w:rPr>
      </w:pPr>
    </w:p>
    <w:p>
      <w:pPr>
        <w:pStyle w:val="Heading3"/>
        <w:numPr>
          <w:ilvl w:val="1"/>
          <w:numId w:val="10"/>
        </w:numPr>
        <w:tabs>
          <w:tab w:pos="1301" w:val="left" w:leader="none"/>
        </w:tabs>
        <w:spacing w:line="240" w:lineRule="auto" w:before="0" w:after="0"/>
        <w:ind w:left="1301" w:right="0" w:hanging="360"/>
        <w:jc w:val="both"/>
      </w:pPr>
      <w:r>
        <w:rPr/>
        <w:t>Construction</w:t>
      </w:r>
      <w:r>
        <w:rPr>
          <w:spacing w:val="-2"/>
        </w:rPr>
        <w:t> </w:t>
      </w:r>
      <w:r>
        <w:rPr/>
        <w:t>techniques</w:t>
      </w:r>
    </w:p>
    <w:p>
      <w:pPr>
        <w:pStyle w:val="BodyText"/>
        <w:spacing w:line="259" w:lineRule="auto" w:before="7"/>
        <w:ind w:left="941" w:right="399"/>
        <w:jc w:val="both"/>
      </w:pPr>
      <w:r>
        <w:rPr/>
        <w:t>If your students actually build something in your course, provide them with tips on how to perform the construction, especially if it is their first time using the technique.</w:t>
      </w:r>
    </w:p>
    <w:p>
      <w:pPr>
        <w:pStyle w:val="BodyText"/>
        <w:spacing w:before="4"/>
        <w:rPr>
          <w:sz w:val="25"/>
        </w:rPr>
      </w:pPr>
    </w:p>
    <w:p>
      <w:pPr>
        <w:pStyle w:val="Heading3"/>
        <w:numPr>
          <w:ilvl w:val="1"/>
          <w:numId w:val="10"/>
        </w:numPr>
        <w:tabs>
          <w:tab w:pos="1369" w:val="left" w:leader="none"/>
        </w:tabs>
        <w:spacing w:line="240" w:lineRule="auto" w:before="0" w:after="0"/>
        <w:ind w:left="1368" w:right="0" w:hanging="428"/>
        <w:jc w:val="left"/>
      </w:pPr>
      <w:r>
        <w:rPr/>
        <w:t>Equipment documentation</w:t>
      </w:r>
    </w:p>
    <w:p>
      <w:pPr>
        <w:pStyle w:val="BodyText"/>
        <w:spacing w:line="259" w:lineRule="auto" w:before="176"/>
        <w:ind w:left="941" w:right="401"/>
        <w:jc w:val="both"/>
      </w:pPr>
      <w:r>
        <w:rPr/>
        <w:t>Many lab courses require students to use equipment to make measurements, perform experiments, or troubleshoot a problem. You </w:t>
      </w:r>
      <w:r>
        <w:rPr>
          <w:spacing w:val="-3"/>
        </w:rPr>
        <w:t>may </w:t>
      </w:r>
      <w:r>
        <w:rPr/>
        <w:t>have information or tips</w:t>
      </w:r>
      <w:r>
        <w:rPr>
          <w:spacing w:val="18"/>
        </w:rPr>
        <w:t> </w:t>
      </w:r>
      <w:r>
        <w:rPr/>
        <w:t>on</w:t>
      </w:r>
      <w:r>
        <w:rPr>
          <w:spacing w:val="20"/>
        </w:rPr>
        <w:t> </w:t>
      </w:r>
      <w:r>
        <w:rPr/>
        <w:t>how</w:t>
      </w:r>
      <w:r>
        <w:rPr>
          <w:spacing w:val="14"/>
        </w:rPr>
        <w:t> </w:t>
      </w:r>
      <w:r>
        <w:rPr/>
        <w:t>to</w:t>
      </w:r>
      <w:r>
        <w:rPr>
          <w:spacing w:val="20"/>
        </w:rPr>
        <w:t> </w:t>
      </w:r>
      <w:r>
        <w:rPr/>
        <w:t>use</w:t>
      </w:r>
      <w:r>
        <w:rPr>
          <w:spacing w:val="20"/>
        </w:rPr>
        <w:t> </w:t>
      </w:r>
      <w:r>
        <w:rPr/>
        <w:t>the</w:t>
      </w:r>
      <w:r>
        <w:rPr>
          <w:spacing w:val="20"/>
        </w:rPr>
        <w:t> </w:t>
      </w:r>
      <w:r>
        <w:rPr/>
        <w:t>equipment;</w:t>
      </w:r>
      <w:r>
        <w:rPr>
          <w:spacing w:val="20"/>
        </w:rPr>
        <w:t> </w:t>
      </w:r>
      <w:r>
        <w:rPr/>
        <w:t>please</w:t>
      </w:r>
      <w:r>
        <w:rPr>
          <w:spacing w:val="19"/>
        </w:rPr>
        <w:t> </w:t>
      </w:r>
      <w:r>
        <w:rPr/>
        <w:t>include</w:t>
      </w:r>
      <w:r>
        <w:rPr>
          <w:spacing w:val="20"/>
        </w:rPr>
        <w:t> </w:t>
      </w:r>
      <w:r>
        <w:rPr/>
        <w:t>them</w:t>
      </w:r>
      <w:r>
        <w:rPr>
          <w:spacing w:val="11"/>
        </w:rPr>
        <w:t> </w:t>
      </w:r>
      <w:r>
        <w:rPr/>
        <w:t>in</w:t>
      </w:r>
      <w:r>
        <w:rPr>
          <w:spacing w:val="20"/>
        </w:rPr>
        <w:t> </w:t>
      </w:r>
      <w:r>
        <w:rPr/>
        <w:t>the</w:t>
      </w:r>
      <w:r>
        <w:rPr>
          <w:spacing w:val="20"/>
        </w:rPr>
        <w:t> </w:t>
      </w:r>
      <w:r>
        <w:rPr/>
        <w:t>course</w:t>
      </w:r>
      <w:r>
        <w:rPr>
          <w:spacing w:val="20"/>
        </w:rPr>
        <w:t> </w:t>
      </w:r>
      <w:r>
        <w:rPr/>
        <w:t>file.</w:t>
      </w:r>
      <w:r>
        <w:rPr>
          <w:spacing w:val="19"/>
        </w:rPr>
        <w:t> </w:t>
      </w:r>
      <w:r>
        <w:rPr/>
        <w:t>If</w:t>
      </w:r>
      <w:r>
        <w:rPr>
          <w:spacing w:val="20"/>
        </w:rPr>
        <w:t> </w:t>
      </w:r>
      <w:r>
        <w:rPr/>
        <w:t>you</w:t>
      </w:r>
    </w:p>
    <w:p>
      <w:pPr>
        <w:spacing w:after="0" w:line="259" w:lineRule="auto"/>
        <w:jc w:val="both"/>
        <w:sectPr>
          <w:pgSz w:w="12240" w:h="15840"/>
          <w:pgMar w:top="1360" w:bottom="280" w:left="1220" w:right="1040"/>
        </w:sectPr>
      </w:pPr>
    </w:p>
    <w:p>
      <w:pPr>
        <w:pStyle w:val="BodyText"/>
        <w:spacing w:line="259" w:lineRule="auto" w:before="76"/>
        <w:ind w:left="941" w:right="405"/>
        <w:jc w:val="both"/>
      </w:pPr>
      <w:r>
        <w:rPr/>
        <w:t>have documentation from the manufacturer (e.g., a user‟s manual) that is too large to include, specify where you keep it.</w:t>
      </w:r>
    </w:p>
    <w:p>
      <w:pPr>
        <w:pStyle w:val="Heading3"/>
        <w:numPr>
          <w:ilvl w:val="1"/>
          <w:numId w:val="10"/>
        </w:numPr>
        <w:tabs>
          <w:tab w:pos="1301" w:val="left" w:leader="none"/>
        </w:tabs>
        <w:spacing w:line="240" w:lineRule="auto" w:before="162" w:after="0"/>
        <w:ind w:left="1301" w:right="0" w:hanging="360"/>
        <w:jc w:val="left"/>
      </w:pPr>
      <w:r>
        <w:rPr/>
        <w:t>Computer files, programs, and</w:t>
      </w:r>
      <w:r>
        <w:rPr>
          <w:spacing w:val="-6"/>
        </w:rPr>
        <w:t> </w:t>
      </w:r>
      <w:r>
        <w:rPr/>
        <w:t>documentation</w:t>
      </w:r>
    </w:p>
    <w:p>
      <w:pPr>
        <w:pStyle w:val="BodyText"/>
        <w:spacing w:line="259" w:lineRule="auto" w:before="176"/>
        <w:ind w:left="941" w:right="399"/>
        <w:jc w:val="both"/>
      </w:pPr>
      <w:r>
        <w:rPr/>
        <w:t>Whether or not you have assignments that are to be done on a computer, you may have computer files related to the course. This section might include programs, data files, source code, sample files, on- line documentation, and the electronic version of your handouts. Include a floppy disk (labeled with the operating system type) or state where you keep the files. Please also state where any written documentation for the software can be found.</w:t>
      </w:r>
    </w:p>
    <w:p>
      <w:pPr>
        <w:pStyle w:val="Heading3"/>
        <w:numPr>
          <w:ilvl w:val="1"/>
          <w:numId w:val="10"/>
        </w:numPr>
        <w:tabs>
          <w:tab w:pos="1301" w:val="left" w:leader="none"/>
        </w:tabs>
        <w:spacing w:line="240" w:lineRule="auto" w:before="161" w:after="0"/>
        <w:ind w:left="1301" w:right="0" w:hanging="360"/>
        <w:jc w:val="left"/>
      </w:pPr>
      <w:r>
        <w:rPr/>
        <w:t>Troubleshooting and debugging</w:t>
      </w:r>
      <w:r>
        <w:rPr>
          <w:spacing w:val="7"/>
        </w:rPr>
        <w:t> </w:t>
      </w:r>
      <w:r>
        <w:rPr/>
        <w:t>tips</w:t>
      </w:r>
    </w:p>
    <w:p>
      <w:pPr>
        <w:pStyle w:val="BodyText"/>
        <w:spacing w:line="259" w:lineRule="auto" w:before="170"/>
        <w:ind w:left="941" w:right="402"/>
        <w:jc w:val="both"/>
      </w:pPr>
      <w:r>
        <w:rPr/>
        <w:t>It often seems like students keep making the same mistakes. If you have any tips on how to troubleshoot an experiment, debug a computer assignment, or solve a problem set, be sure to include them in the course file.</w:t>
      </w:r>
    </w:p>
    <w:p>
      <w:pPr>
        <w:pStyle w:val="Heading3"/>
        <w:numPr>
          <w:ilvl w:val="1"/>
          <w:numId w:val="10"/>
        </w:numPr>
        <w:tabs>
          <w:tab w:pos="1369" w:val="left" w:leader="none"/>
        </w:tabs>
        <w:spacing w:line="240" w:lineRule="auto" w:before="167" w:after="0"/>
        <w:ind w:left="1368" w:right="0" w:hanging="428"/>
        <w:jc w:val="left"/>
      </w:pPr>
      <w:r>
        <w:rPr/>
        <w:t>Departmental resources and</w:t>
      </w:r>
      <w:r>
        <w:rPr>
          <w:spacing w:val="4"/>
        </w:rPr>
        <w:t> </w:t>
      </w:r>
      <w:r>
        <w:rPr/>
        <w:t>shops</w:t>
      </w:r>
    </w:p>
    <w:p>
      <w:pPr>
        <w:pStyle w:val="BodyText"/>
        <w:spacing w:line="259" w:lineRule="auto" w:before="171"/>
        <w:ind w:left="941" w:right="408"/>
        <w:jc w:val="both"/>
      </w:pPr>
      <w:r>
        <w:rPr/>
        <w:t>Some departments have special shops where parts can be obtained, items can be machined or constructed, or equipment can be fixed. Document what is available to you or your students.</w:t>
      </w:r>
    </w:p>
    <w:p>
      <w:pPr>
        <w:pStyle w:val="Heading3"/>
        <w:numPr>
          <w:ilvl w:val="1"/>
          <w:numId w:val="10"/>
        </w:numPr>
        <w:tabs>
          <w:tab w:pos="1301" w:val="left" w:leader="none"/>
        </w:tabs>
        <w:spacing w:line="240" w:lineRule="auto" w:before="162" w:after="0"/>
        <w:ind w:left="1301" w:right="0" w:hanging="360"/>
        <w:jc w:val="left"/>
      </w:pPr>
      <w:r>
        <w:rPr/>
        <w:t>Additions and</w:t>
      </w:r>
      <w:r>
        <w:rPr>
          <w:spacing w:val="3"/>
        </w:rPr>
        <w:t> </w:t>
      </w:r>
      <w:r>
        <w:rPr/>
        <w:t>revisions</w:t>
      </w:r>
    </w:p>
    <w:p>
      <w:pPr>
        <w:pStyle w:val="BodyText"/>
        <w:spacing w:line="259" w:lineRule="auto" w:before="175"/>
        <w:ind w:left="941" w:right="399"/>
        <w:jc w:val="both"/>
      </w:pPr>
      <w:r>
        <w:rPr/>
        <w:t>If you have added any of the above items yourself or have found errors that need correction, please include them in the course file.</w:t>
      </w:r>
    </w:p>
    <w:p>
      <w:pPr>
        <w:pStyle w:val="Heading3"/>
        <w:numPr>
          <w:ilvl w:val="0"/>
          <w:numId w:val="10"/>
        </w:numPr>
        <w:tabs>
          <w:tab w:pos="941" w:val="left" w:leader="none"/>
        </w:tabs>
        <w:spacing w:line="240" w:lineRule="auto" w:before="163" w:after="0"/>
        <w:ind w:left="941" w:right="0" w:hanging="361"/>
        <w:jc w:val="left"/>
      </w:pPr>
      <w:r>
        <w:rPr/>
        <w:t>Assignments</w:t>
      </w:r>
    </w:p>
    <w:p>
      <w:pPr>
        <w:pStyle w:val="BodyText"/>
        <w:spacing w:line="259" w:lineRule="auto" w:before="170"/>
        <w:ind w:left="580" w:right="400"/>
        <w:jc w:val="both"/>
      </w:pPr>
      <w:r>
        <w:rPr/>
        <w:t>This section of the course file covers </w:t>
      </w:r>
      <w:r>
        <w:rPr>
          <w:spacing w:val="-3"/>
        </w:rPr>
        <w:t>the </w:t>
      </w:r>
      <w:r>
        <w:rPr/>
        <w:t>expected format for assignments, problems, laboratory experiments, handouts, problems, quizzes, and </w:t>
      </w:r>
      <w:r>
        <w:rPr>
          <w:spacing w:val="-3"/>
        </w:rPr>
        <w:t>exams. </w:t>
      </w:r>
      <w:r>
        <w:rPr/>
        <w:t>Homework problem sources and page numbers should be provided if they are from a textbook. This section will give the next instructor an idea about the questions asked in </w:t>
      </w:r>
      <w:r>
        <w:rPr>
          <w:spacing w:val="-3"/>
        </w:rPr>
        <w:t>exams </w:t>
      </w:r>
      <w:r>
        <w:rPr/>
        <w:t>and your old homework assignment problems can be used in future discussions. Corrections, suggestions for improvement, and specific grading criteria such as what factors will be included, how they will be weighted, and how they will be translated into grades should be included with the assignments. You </w:t>
      </w:r>
      <w:r>
        <w:rPr>
          <w:spacing w:val="-3"/>
        </w:rPr>
        <w:t>may </w:t>
      </w:r>
      <w:r>
        <w:rPr/>
        <w:t>also include your grading criteria and partial credit policy. If you grade several assignments the same way, just indicate your grading scheme once. You </w:t>
      </w:r>
      <w:r>
        <w:rPr>
          <w:spacing w:val="-3"/>
        </w:rPr>
        <w:t>may </w:t>
      </w:r>
      <w:r>
        <w:rPr/>
        <w:t>write corrections and suggestions directly on the old copy of the</w:t>
      </w:r>
      <w:r>
        <w:rPr>
          <w:spacing w:val="-18"/>
        </w:rPr>
        <w:t> </w:t>
      </w:r>
      <w:r>
        <w:rPr/>
        <w:t>assignment.</w:t>
      </w:r>
    </w:p>
    <w:p>
      <w:pPr>
        <w:pStyle w:val="Heading3"/>
        <w:numPr>
          <w:ilvl w:val="1"/>
          <w:numId w:val="10"/>
        </w:numPr>
        <w:tabs>
          <w:tab w:pos="1301" w:val="left" w:leader="none"/>
        </w:tabs>
        <w:spacing w:line="240" w:lineRule="auto" w:before="164" w:after="0"/>
        <w:ind w:left="1301" w:right="0" w:hanging="360"/>
        <w:jc w:val="left"/>
      </w:pPr>
      <w:r>
        <w:rPr/>
        <w:t>Expected format for</w:t>
      </w:r>
      <w:r>
        <w:rPr>
          <w:spacing w:val="3"/>
        </w:rPr>
        <w:t> </w:t>
      </w:r>
      <w:r>
        <w:rPr/>
        <w:t>assignments</w:t>
      </w:r>
    </w:p>
    <w:p>
      <w:pPr>
        <w:pStyle w:val="BodyText"/>
        <w:spacing w:line="259" w:lineRule="auto" w:before="171"/>
        <w:ind w:left="941" w:right="394"/>
        <w:jc w:val="both"/>
      </w:pPr>
      <w:r>
        <w:rPr/>
        <w:t>Some instructors expect students to turn in their assignments in a particular format. For example, reports should be typed, lab write-ups should include an abstract, or computer printouts should be in a monospaced font. If you have any guidelines for the preparation of homework assignments, lab reports, or take-</w:t>
      </w:r>
    </w:p>
    <w:p>
      <w:pPr>
        <w:spacing w:after="0" w:line="259" w:lineRule="auto"/>
        <w:jc w:val="both"/>
        <w:sectPr>
          <w:pgSz w:w="12240" w:h="15840"/>
          <w:pgMar w:top="1360" w:bottom="280" w:left="1220" w:right="1040"/>
        </w:sectPr>
      </w:pPr>
    </w:p>
    <w:p>
      <w:pPr>
        <w:pStyle w:val="BodyText"/>
        <w:spacing w:line="259" w:lineRule="auto" w:before="76"/>
        <w:ind w:left="941" w:right="396"/>
        <w:jc w:val="both"/>
      </w:pPr>
      <w:r>
        <w:rPr/>
        <w:t>home exams, include those guidelines in this section. If you would like to pass along the reason why you preferred your formatting style (easiness to grade, better presentation, etc.), please do so. This information is often in a course syllabus.</w:t>
      </w:r>
    </w:p>
    <w:p>
      <w:pPr>
        <w:pStyle w:val="Heading3"/>
        <w:numPr>
          <w:ilvl w:val="1"/>
          <w:numId w:val="10"/>
        </w:numPr>
        <w:tabs>
          <w:tab w:pos="1301" w:val="left" w:leader="none"/>
        </w:tabs>
        <w:spacing w:line="240" w:lineRule="auto" w:before="167" w:after="0"/>
        <w:ind w:left="1301" w:right="0" w:hanging="360"/>
        <w:jc w:val="left"/>
      </w:pPr>
      <w:r>
        <w:rPr/>
        <w:t>Homework</w:t>
      </w:r>
      <w:r>
        <w:rPr>
          <w:spacing w:val="-4"/>
        </w:rPr>
        <w:t> </w:t>
      </w:r>
      <w:r>
        <w:rPr/>
        <w:t>problems</w:t>
      </w:r>
    </w:p>
    <w:p>
      <w:pPr>
        <w:pStyle w:val="BodyText"/>
        <w:spacing w:line="259" w:lineRule="auto" w:before="170"/>
        <w:ind w:left="941" w:right="395"/>
        <w:jc w:val="both"/>
      </w:pPr>
      <w:r>
        <w:rPr/>
        <w:t>Note the details about where assignment problems originated. Sometimes the problems are assigned by number from a textbook. In this case, the assigned problems might already have been listed in the course schedule; if they are coming from different books, indicate their page, author, and if necessary the edition number of the book. Other assignments that you should include are computer exercises and problem sets that include the full description of the problem; these may already have been given to students in other handouts.</w:t>
      </w:r>
    </w:p>
    <w:p>
      <w:pPr>
        <w:pStyle w:val="Heading3"/>
        <w:numPr>
          <w:ilvl w:val="1"/>
          <w:numId w:val="10"/>
        </w:numPr>
        <w:tabs>
          <w:tab w:pos="1301" w:val="left" w:leader="none"/>
        </w:tabs>
        <w:spacing w:line="240" w:lineRule="auto" w:before="160" w:after="0"/>
        <w:ind w:left="1301" w:right="0" w:hanging="360"/>
        <w:jc w:val="left"/>
      </w:pPr>
      <w:r>
        <w:rPr/>
        <w:t>Laboratory experiments and in-class</w:t>
      </w:r>
      <w:r>
        <w:rPr>
          <w:spacing w:val="-3"/>
        </w:rPr>
        <w:t> </w:t>
      </w:r>
      <w:r>
        <w:rPr/>
        <w:t>exercises</w:t>
      </w:r>
    </w:p>
    <w:p>
      <w:pPr>
        <w:pStyle w:val="BodyText"/>
        <w:spacing w:line="259" w:lineRule="auto" w:before="176"/>
        <w:ind w:left="941" w:right="396"/>
        <w:jc w:val="both"/>
      </w:pPr>
      <w:r>
        <w:rPr/>
        <w:t>Include these handouts in the course file and tell whether you had any problems with the current version of the handout. If you make any changes, please be sure to write what they are. You might also recommend other changes and include a note as to why you would make</w:t>
      </w:r>
      <w:r>
        <w:rPr>
          <w:spacing w:val="-5"/>
        </w:rPr>
        <w:t> </w:t>
      </w:r>
      <w:r>
        <w:rPr/>
        <w:t>them.</w:t>
      </w:r>
    </w:p>
    <w:p>
      <w:pPr>
        <w:pStyle w:val="BodyText"/>
        <w:rPr>
          <w:sz w:val="26"/>
        </w:rPr>
      </w:pPr>
    </w:p>
    <w:p>
      <w:pPr>
        <w:pStyle w:val="BodyText"/>
        <w:spacing w:before="6"/>
        <w:rPr>
          <w:sz w:val="28"/>
        </w:rPr>
      </w:pPr>
    </w:p>
    <w:p>
      <w:pPr>
        <w:pStyle w:val="Heading3"/>
        <w:numPr>
          <w:ilvl w:val="1"/>
          <w:numId w:val="10"/>
        </w:numPr>
        <w:tabs>
          <w:tab w:pos="1301" w:val="left" w:leader="none"/>
        </w:tabs>
        <w:spacing w:line="240" w:lineRule="auto" w:before="1" w:after="0"/>
        <w:ind w:left="1301" w:right="0" w:hanging="360"/>
        <w:jc w:val="left"/>
      </w:pPr>
      <w:r>
        <w:rPr/>
        <w:t>Quizzes and</w:t>
      </w:r>
      <w:r>
        <w:rPr>
          <w:spacing w:val="-5"/>
        </w:rPr>
        <w:t> </w:t>
      </w:r>
      <w:r>
        <w:rPr/>
        <w:t>exams</w:t>
      </w:r>
    </w:p>
    <w:p>
      <w:pPr>
        <w:pStyle w:val="BodyText"/>
        <w:spacing w:line="259" w:lineRule="auto" w:before="170"/>
        <w:ind w:left="941" w:right="401"/>
        <w:jc w:val="both"/>
      </w:pPr>
      <w:r>
        <w:rPr/>
        <w:t>Whether to include quizzes and exams in the course file is an instructor decision. Many instructors consider these items to be sensitive material to which students should not be allowed access. Include quizzes, bench exams, lab quizzes, midterms, and final exams and provide their solution sets, only if appropriate.</w:t>
      </w:r>
    </w:p>
    <w:p>
      <w:pPr>
        <w:pStyle w:val="Heading3"/>
        <w:numPr>
          <w:ilvl w:val="1"/>
          <w:numId w:val="10"/>
        </w:numPr>
        <w:tabs>
          <w:tab w:pos="1301" w:val="left" w:leader="none"/>
        </w:tabs>
        <w:spacing w:line="240" w:lineRule="auto" w:before="167" w:after="0"/>
        <w:ind w:left="1301" w:right="0" w:hanging="360"/>
        <w:jc w:val="left"/>
      </w:pPr>
      <w:r>
        <w:rPr/>
        <w:t>Student</w:t>
      </w:r>
      <w:r>
        <w:rPr>
          <w:spacing w:val="2"/>
        </w:rPr>
        <w:t> </w:t>
      </w:r>
      <w:r>
        <w:rPr/>
        <w:t>work</w:t>
      </w:r>
    </w:p>
    <w:p>
      <w:pPr>
        <w:pStyle w:val="BodyText"/>
        <w:spacing w:line="259" w:lineRule="auto" w:before="170"/>
        <w:ind w:left="941" w:right="395"/>
        <w:jc w:val="both"/>
      </w:pPr>
      <w:r>
        <w:rPr/>
        <w:t>Examples of student work are an important part of the course file. Include good, average, and poor examples of assignments, exams, or lab reports. If applicable, include a list of previous student projects. Also include the grading guidelines. Putting student samples into your course file will give the </w:t>
      </w:r>
      <w:r>
        <w:rPr>
          <w:spacing w:val="-3"/>
        </w:rPr>
        <w:t>next </w:t>
      </w:r>
      <w:r>
        <w:rPr/>
        <w:t>instructor an idea of the variety of student work in the class. Additionally, your professor or department chair might ask for student work examples for ABET review. Student privacy is important. Any student work samples you choose to include in the file must be anonymous remove the student‟s name and other identifying information.</w:t>
      </w:r>
    </w:p>
    <w:p>
      <w:pPr>
        <w:pStyle w:val="Heading3"/>
        <w:numPr>
          <w:ilvl w:val="0"/>
          <w:numId w:val="10"/>
        </w:numPr>
        <w:tabs>
          <w:tab w:pos="941" w:val="left" w:leader="none"/>
        </w:tabs>
        <w:spacing w:line="240" w:lineRule="auto" w:before="165" w:after="0"/>
        <w:ind w:left="941" w:right="0" w:hanging="361"/>
        <w:jc w:val="left"/>
      </w:pPr>
      <w:r>
        <w:rPr/>
        <w:t>Personal reflections and student</w:t>
      </w:r>
      <w:r>
        <w:rPr>
          <w:spacing w:val="-2"/>
        </w:rPr>
        <w:t> </w:t>
      </w:r>
      <w:r>
        <w:rPr/>
        <w:t>feedback</w:t>
      </w:r>
    </w:p>
    <w:p>
      <w:pPr>
        <w:pStyle w:val="BodyText"/>
        <w:spacing w:line="259" w:lineRule="auto" w:before="170"/>
        <w:ind w:left="580" w:right="402"/>
        <w:jc w:val="both"/>
      </w:pPr>
      <w:r>
        <w:rPr/>
        <w:t>The most valuable component of the course file is the section that contains the constructive criticism of the instructors and students. Here is the place where you can</w:t>
      </w:r>
      <w:r>
        <w:rPr>
          <w:spacing w:val="30"/>
        </w:rPr>
        <w:t> </w:t>
      </w:r>
      <w:r>
        <w:rPr/>
        <w:t>give</w:t>
      </w:r>
      <w:r>
        <w:rPr>
          <w:spacing w:val="30"/>
        </w:rPr>
        <w:t> </w:t>
      </w:r>
      <w:r>
        <w:rPr/>
        <w:t>your</w:t>
      </w:r>
      <w:r>
        <w:rPr>
          <w:spacing w:val="31"/>
        </w:rPr>
        <w:t> </w:t>
      </w:r>
      <w:r>
        <w:rPr/>
        <w:t>personal</w:t>
      </w:r>
      <w:r>
        <w:rPr>
          <w:spacing w:val="30"/>
        </w:rPr>
        <w:t> </w:t>
      </w:r>
      <w:r>
        <w:rPr/>
        <w:t>reflections</w:t>
      </w:r>
      <w:r>
        <w:rPr>
          <w:spacing w:val="30"/>
        </w:rPr>
        <w:t> </w:t>
      </w:r>
      <w:r>
        <w:rPr/>
        <w:t>and</w:t>
      </w:r>
      <w:r>
        <w:rPr>
          <w:spacing w:val="30"/>
        </w:rPr>
        <w:t> </w:t>
      </w:r>
      <w:r>
        <w:rPr/>
        <w:t>evaluation</w:t>
      </w:r>
      <w:r>
        <w:rPr>
          <w:spacing w:val="31"/>
        </w:rPr>
        <w:t> </w:t>
      </w:r>
      <w:r>
        <w:rPr/>
        <w:t>of</w:t>
      </w:r>
      <w:r>
        <w:rPr>
          <w:spacing w:val="25"/>
        </w:rPr>
        <w:t> </w:t>
      </w:r>
      <w:r>
        <w:rPr/>
        <w:t>the</w:t>
      </w:r>
      <w:r>
        <w:rPr>
          <w:spacing w:val="31"/>
        </w:rPr>
        <w:t> </w:t>
      </w:r>
      <w:r>
        <w:rPr/>
        <w:t>class.</w:t>
      </w:r>
      <w:r>
        <w:rPr>
          <w:spacing w:val="26"/>
        </w:rPr>
        <w:t> </w:t>
      </w:r>
      <w:r>
        <w:rPr/>
        <w:t>Any</w:t>
      </w:r>
      <w:r>
        <w:rPr>
          <w:spacing w:val="30"/>
        </w:rPr>
        <w:t> </w:t>
      </w:r>
      <w:r>
        <w:rPr/>
        <w:t>educational</w:t>
      </w:r>
      <w:r>
        <w:rPr>
          <w:spacing w:val="34"/>
        </w:rPr>
        <w:t> </w:t>
      </w:r>
      <w:r>
        <w:rPr/>
        <w:t>or</w:t>
      </w:r>
    </w:p>
    <w:p>
      <w:pPr>
        <w:spacing w:after="0" w:line="259" w:lineRule="auto"/>
        <w:jc w:val="both"/>
        <w:sectPr>
          <w:pgSz w:w="12240" w:h="15840"/>
          <w:pgMar w:top="1360" w:bottom="280" w:left="1220" w:right="1040"/>
        </w:sectPr>
      </w:pPr>
    </w:p>
    <w:p>
      <w:pPr>
        <w:pStyle w:val="BodyText"/>
        <w:spacing w:line="259" w:lineRule="auto" w:before="76"/>
        <w:ind w:left="580" w:right="399"/>
        <w:jc w:val="both"/>
      </w:pPr>
      <w:r>
        <w:rPr/>
        <w:t>motivational suggestions are encouraged. If you have any “I wish I had done that ...” or “If I teach this course again, I would do this and that differently” comments, this section is the right place to add your ideas. Passing on information such as the difficulty of problems in assignment sets and exams, motivation of students, strengths and weaknesses of students, and problems with lab equipment will be helpful to the next instructor.</w:t>
      </w:r>
    </w:p>
    <w:p>
      <w:pPr>
        <w:pStyle w:val="Heading3"/>
        <w:numPr>
          <w:ilvl w:val="1"/>
          <w:numId w:val="10"/>
        </w:numPr>
        <w:tabs>
          <w:tab w:pos="1435" w:val="left" w:leader="none"/>
        </w:tabs>
        <w:spacing w:line="240" w:lineRule="auto" w:before="166" w:after="0"/>
        <w:ind w:left="1434" w:right="0" w:hanging="403"/>
        <w:jc w:val="both"/>
      </w:pPr>
      <w:r>
        <w:rPr/>
        <w:t>Reflections before the first</w:t>
      </w:r>
      <w:r>
        <w:rPr>
          <w:spacing w:val="-17"/>
        </w:rPr>
        <w:t> </w:t>
      </w:r>
      <w:r>
        <w:rPr/>
        <w:t>day</w:t>
      </w:r>
    </w:p>
    <w:p>
      <w:pPr>
        <w:pStyle w:val="BodyText"/>
        <w:spacing w:line="259" w:lineRule="auto" w:before="189"/>
        <w:ind w:left="941" w:right="391"/>
        <w:jc w:val="both"/>
      </w:pPr>
      <w:r>
        <w:rPr/>
        <w:t>This section might be best thought of as “big picture” in which you provide the overall context for the course. A helpful way to think about what to include is to imagine that you are talking to the next instructor about planning the course. Background information about the types of students enrolled in the course is helpful. For instance, are they electrical engineers taking a mechanics course, or are they first year students with no </w:t>
      </w:r>
      <w:r>
        <w:rPr>
          <w:spacing w:val="-3"/>
        </w:rPr>
        <w:t>major </w:t>
      </w:r>
      <w:r>
        <w:rPr/>
        <w:t>declared? Is your course introductory or maybe an elective with students who bring a wide range of skills and experiences to the course? Include comments about unique aspects of the course that might prove challenging to students. For example, do students use computers in lab  for the first time? You </w:t>
      </w:r>
      <w:r>
        <w:rPr>
          <w:spacing w:val="-3"/>
        </w:rPr>
        <w:t>may </w:t>
      </w:r>
      <w:r>
        <w:rPr/>
        <w:t>also include details about where the course fits into the major program of study. If you are a TA, and are teaching the course for the first time, it </w:t>
      </w:r>
      <w:r>
        <w:rPr>
          <w:spacing w:val="3"/>
        </w:rPr>
        <w:t>is </w:t>
      </w:r>
      <w:r>
        <w:rPr/>
        <w:t>important that you talk with the professor to help you understand the course context. A key component of your reflections is your personal teaching philosophy. Thinking about and writing down your approach to teaching and explaining the rationale of why you do what you do can be challenging even for the most experienced faculty member. </w:t>
      </w:r>
      <w:r>
        <w:rPr>
          <w:spacing w:val="-3"/>
        </w:rPr>
        <w:t>Some </w:t>
      </w:r>
      <w:r>
        <w:rPr/>
        <w:t>faculty share their teaching philosophy with their students. Whether or not you share your philosophy with students, the act of writing it will help you articulate your approach to teaching and learning. A written teaching philosophy is, therefore, an important part of the course file. </w:t>
      </w:r>
      <w:r>
        <w:rPr>
          <w:spacing w:val="-3"/>
        </w:rPr>
        <w:t>Some </w:t>
      </w:r>
      <w:r>
        <w:rPr/>
        <w:t>faculty, especially those who teach team courses, also write a course philosophy. </w:t>
      </w:r>
      <w:r>
        <w:rPr>
          <w:spacing w:val="4"/>
        </w:rPr>
        <w:t>We </w:t>
      </w:r>
      <w:r>
        <w:rPr/>
        <w:t>have provided examples of personal teaching philosophies and a course philosophy (in Appendix F) as models. Your teaching philosophy and reflections before the first day </w:t>
      </w:r>
      <w:r>
        <w:rPr>
          <w:spacing w:val="-3"/>
        </w:rPr>
        <w:t>may </w:t>
      </w:r>
      <w:r>
        <w:rPr/>
        <w:t>not be complete, but write down as much as you can about your planning. You can always go back and add detail to your reflections later in the semester. Form C1 can help you in organizing your thoughts.</w:t>
      </w:r>
    </w:p>
    <w:p>
      <w:pPr>
        <w:pStyle w:val="BodyText"/>
        <w:rPr>
          <w:sz w:val="26"/>
        </w:rPr>
      </w:pPr>
    </w:p>
    <w:p>
      <w:pPr>
        <w:pStyle w:val="BodyText"/>
        <w:rPr>
          <w:sz w:val="26"/>
        </w:rPr>
      </w:pPr>
    </w:p>
    <w:p>
      <w:pPr>
        <w:pStyle w:val="BodyText"/>
        <w:rPr>
          <w:sz w:val="26"/>
        </w:rPr>
      </w:pPr>
    </w:p>
    <w:p>
      <w:pPr>
        <w:pStyle w:val="Heading3"/>
        <w:numPr>
          <w:ilvl w:val="1"/>
          <w:numId w:val="10"/>
        </w:numPr>
        <w:tabs>
          <w:tab w:pos="1301" w:val="left" w:leader="none"/>
        </w:tabs>
        <w:spacing w:line="240" w:lineRule="auto" w:before="198" w:after="0"/>
        <w:ind w:left="1301" w:right="0" w:hanging="360"/>
        <w:jc w:val="both"/>
      </w:pPr>
      <w:r>
        <w:rPr/>
        <w:t>Reflections after the first</w:t>
      </w:r>
      <w:r>
        <w:rPr>
          <w:spacing w:val="-2"/>
        </w:rPr>
        <w:t> </w:t>
      </w:r>
      <w:r>
        <w:rPr/>
        <w:t>day</w:t>
      </w:r>
    </w:p>
    <w:p>
      <w:pPr>
        <w:pStyle w:val="BodyText"/>
        <w:spacing w:line="259" w:lineRule="auto" w:before="3"/>
        <w:ind w:left="941" w:right="397"/>
        <w:jc w:val="both"/>
      </w:pPr>
      <w:r>
        <w:rPr/>
        <w:t>We have provided you with Form C2 that asks several questions about how you prepared for the first day of class. Your insight can help instructors who teach the course next time and remind you of what needs to be done in order to improve the course for future semesters. We recommend that you answer these</w:t>
      </w:r>
    </w:p>
    <w:p>
      <w:pPr>
        <w:spacing w:after="0" w:line="259" w:lineRule="auto"/>
        <w:jc w:val="both"/>
        <w:sectPr>
          <w:pgSz w:w="12240" w:h="15840"/>
          <w:pgMar w:top="1360" w:bottom="280" w:left="1220" w:right="1040"/>
        </w:sectPr>
      </w:pPr>
    </w:p>
    <w:p>
      <w:pPr>
        <w:pStyle w:val="BodyText"/>
        <w:spacing w:line="259" w:lineRule="auto" w:before="76"/>
        <w:ind w:left="941" w:right="406"/>
        <w:jc w:val="both"/>
      </w:pPr>
      <w:r>
        <w:rPr/>
        <w:t>questions soon after your first class day, while the answers are still fresh in your mind.</w:t>
      </w:r>
    </w:p>
    <w:p>
      <w:pPr>
        <w:pStyle w:val="BodyText"/>
        <w:spacing w:before="5"/>
        <w:rPr>
          <w:sz w:val="25"/>
        </w:rPr>
      </w:pPr>
    </w:p>
    <w:p>
      <w:pPr>
        <w:pStyle w:val="Heading3"/>
        <w:numPr>
          <w:ilvl w:val="1"/>
          <w:numId w:val="10"/>
        </w:numPr>
        <w:tabs>
          <w:tab w:pos="1301" w:val="left" w:leader="none"/>
        </w:tabs>
        <w:spacing w:line="240" w:lineRule="auto" w:before="0" w:after="0"/>
        <w:ind w:left="1301" w:right="0" w:hanging="360"/>
        <w:jc w:val="left"/>
      </w:pPr>
      <w:r>
        <w:rPr/>
        <w:t>Reflections during the</w:t>
      </w:r>
      <w:r>
        <w:rPr>
          <w:spacing w:val="4"/>
        </w:rPr>
        <w:t> </w:t>
      </w:r>
      <w:r>
        <w:rPr/>
        <w:t>semester</w:t>
      </w:r>
    </w:p>
    <w:p>
      <w:pPr>
        <w:pStyle w:val="BodyText"/>
        <w:spacing w:line="259" w:lineRule="auto" w:before="175"/>
        <w:ind w:left="941" w:right="397"/>
        <w:jc w:val="both"/>
      </w:pPr>
      <w:r>
        <w:rPr/>
        <w:t>Most ideas for improvement occur as the semester progresses. You may document your observations on Form C3. Ideally you should reflect upon every assignment or chapter in your course; use your own judgment on how often you will need to do this. For example, you may write down your personal reflections once a week or for every major section of the class. Also, incorporate student feedback into your reflections.</w:t>
      </w:r>
    </w:p>
    <w:p>
      <w:pPr>
        <w:pStyle w:val="Heading3"/>
        <w:numPr>
          <w:ilvl w:val="1"/>
          <w:numId w:val="10"/>
        </w:numPr>
        <w:tabs>
          <w:tab w:pos="1301" w:val="left" w:leader="none"/>
        </w:tabs>
        <w:spacing w:line="240" w:lineRule="auto" w:before="161" w:after="0"/>
        <w:ind w:left="1301" w:right="0" w:hanging="360"/>
        <w:jc w:val="left"/>
      </w:pPr>
      <w:r>
        <w:rPr/>
        <w:t>Reflections after the semester</w:t>
      </w:r>
    </w:p>
    <w:p>
      <w:pPr>
        <w:pStyle w:val="BodyText"/>
        <w:spacing w:line="259" w:lineRule="auto" w:before="170"/>
        <w:ind w:left="941" w:right="402"/>
        <w:jc w:val="both"/>
      </w:pPr>
      <w:r>
        <w:rPr/>
        <w:t>The most important part of this file may be your reflections at the end of the semester. You will have your best impression of the course soon after your last day of teaching. Please take the time to note on Form C4 what worked, what didn't work, and most importantly, what needs to be improved for the future.</w:t>
      </w:r>
    </w:p>
    <w:p>
      <w:pPr>
        <w:pStyle w:val="ListParagraph"/>
        <w:numPr>
          <w:ilvl w:val="1"/>
          <w:numId w:val="10"/>
        </w:numPr>
        <w:tabs>
          <w:tab w:pos="1301" w:val="left" w:leader="none"/>
        </w:tabs>
        <w:spacing w:line="240" w:lineRule="auto" w:before="172" w:after="0"/>
        <w:ind w:left="1301" w:right="0" w:hanging="360"/>
        <w:jc w:val="left"/>
        <w:rPr>
          <w:sz w:val="24"/>
        </w:rPr>
      </w:pPr>
      <w:r>
        <w:rPr>
          <w:sz w:val="24"/>
        </w:rPr>
        <w:t>Evaluations</w:t>
      </w:r>
    </w:p>
    <w:p>
      <w:pPr>
        <w:pStyle w:val="BodyText"/>
        <w:spacing w:line="259" w:lineRule="auto" w:before="166"/>
        <w:ind w:left="941" w:right="392"/>
        <w:jc w:val="both"/>
      </w:pPr>
      <w:r>
        <w:rPr/>
        <w:t>Departments usually require students to complete a course, professor and TA evaluation form at the end of the semester. Some example forms you may use are found in the </w:t>
      </w:r>
      <w:r>
        <w:rPr>
          <w:i/>
        </w:rPr>
        <w:t>Teaching Assistant Evaluation and Improvement Handbook. </w:t>
      </w:r>
      <w:r>
        <w:rPr/>
        <w:t>Students are an excellent source of feedback regarding improvements to the course. If you have access to their comments or a summary of their ratings, consider including them in the course file. If you made your own custom evaluations about your class, you may also include them. Remember that you should NOT include any evaluations of the people teaching the course. Only course evaluations should be included in the file.</w:t>
      </w:r>
    </w:p>
    <w:p>
      <w:pPr>
        <w:pStyle w:val="Heading3"/>
        <w:numPr>
          <w:ilvl w:val="1"/>
          <w:numId w:val="10"/>
        </w:numPr>
        <w:tabs>
          <w:tab w:pos="1301" w:val="left" w:leader="none"/>
        </w:tabs>
        <w:spacing w:line="240" w:lineRule="auto" w:before="164" w:after="0"/>
        <w:ind w:left="1301" w:right="0" w:hanging="360"/>
        <w:jc w:val="left"/>
      </w:pPr>
      <w:r>
        <w:rPr/>
        <w:t>Summary of relevant</w:t>
      </w:r>
      <w:r>
        <w:rPr>
          <w:spacing w:val="1"/>
        </w:rPr>
        <w:t> </w:t>
      </w:r>
      <w:r>
        <w:rPr/>
        <w:t>e-mails</w:t>
      </w:r>
    </w:p>
    <w:p>
      <w:pPr>
        <w:pStyle w:val="BodyText"/>
        <w:spacing w:line="259" w:lineRule="auto" w:before="171"/>
        <w:ind w:left="941" w:right="397"/>
        <w:jc w:val="both"/>
      </w:pPr>
      <w:r>
        <w:rPr/>
        <w:t>Electronic mail has become a practical and efficient means of instant feedback from students. If you receive a message that you think would help in future semesters, you may print it or summarize it.</w:t>
      </w:r>
    </w:p>
    <w:p>
      <w:pPr>
        <w:spacing w:after="0" w:line="259" w:lineRule="auto"/>
        <w:jc w:val="both"/>
        <w:sectPr>
          <w:pgSz w:w="12240" w:h="15840"/>
          <w:pgMar w:top="1360" w:bottom="280" w:left="1220" w:right="1040"/>
        </w:sectPr>
      </w:pPr>
    </w:p>
    <w:p>
      <w:pPr>
        <w:pStyle w:val="Heading3"/>
        <w:spacing w:line="259" w:lineRule="auto" w:before="71"/>
        <w:ind w:left="3836" w:right="3294"/>
        <w:jc w:val="center"/>
      </w:pPr>
      <w:r>
        <w:rPr/>
        <w:t>Session 15-16 Evaluation of</w:t>
      </w:r>
      <w:r>
        <w:rPr>
          <w:spacing w:val="-15"/>
        </w:rPr>
        <w:t> </w:t>
      </w:r>
      <w:r>
        <w:rPr/>
        <w:t>Curriculum</w:t>
      </w:r>
    </w:p>
    <w:p>
      <w:pPr>
        <w:spacing w:line="275" w:lineRule="exact" w:before="0"/>
        <w:ind w:left="1777" w:right="1176" w:firstLine="0"/>
        <w:jc w:val="center"/>
        <w:rPr>
          <w:b/>
          <w:sz w:val="24"/>
        </w:rPr>
      </w:pPr>
      <w:r>
        <w:rPr>
          <w:b/>
          <w:sz w:val="24"/>
        </w:rPr>
        <w:t>(Rules for Semester System)</w:t>
      </w:r>
    </w:p>
    <w:p>
      <w:pPr>
        <w:pStyle w:val="BodyText"/>
        <w:rPr>
          <w:b/>
          <w:sz w:val="26"/>
        </w:rPr>
      </w:pPr>
    </w:p>
    <w:p>
      <w:pPr>
        <w:spacing w:before="188"/>
        <w:ind w:left="220" w:right="0" w:firstLine="0"/>
        <w:jc w:val="left"/>
        <w:rPr>
          <w:b/>
          <w:sz w:val="22"/>
        </w:rPr>
      </w:pPr>
      <w:r>
        <w:rPr>
          <w:b/>
          <w:sz w:val="22"/>
        </w:rPr>
        <w:t>Semester Schedule and Scheme of Studies</w:t>
      </w:r>
    </w:p>
    <w:p>
      <w:pPr>
        <w:spacing w:line="264" w:lineRule="auto" w:before="179"/>
        <w:ind w:left="220" w:right="415" w:firstLine="0"/>
        <w:jc w:val="left"/>
        <w:rPr>
          <w:sz w:val="22"/>
        </w:rPr>
      </w:pPr>
      <w:r>
        <w:rPr>
          <w:sz w:val="22"/>
        </w:rPr>
        <w:t>Each year, the Fall Semester will start normally from September of the current year and will continue to January of the next year while the Spring Semester will start from February to June.</w:t>
      </w:r>
    </w:p>
    <w:p>
      <w:pPr>
        <w:pStyle w:val="BodyText"/>
        <w:rPr>
          <w:sz w:val="20"/>
        </w:rPr>
      </w:pPr>
    </w:p>
    <w:p>
      <w:pPr>
        <w:pStyle w:val="BodyText"/>
        <w:rPr>
          <w:sz w:val="20"/>
        </w:rPr>
      </w:pPr>
    </w:p>
    <w:p>
      <w:pPr>
        <w:pStyle w:val="BodyText"/>
        <w:rPr>
          <w:sz w:val="11"/>
        </w:rPr>
      </w:pPr>
    </w:p>
    <w:tbl>
      <w:tblPr>
        <w:tblW w:w="0" w:type="auto"/>
        <w:jc w:val="left"/>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43"/>
        <w:gridCol w:w="2455"/>
        <w:gridCol w:w="2459"/>
      </w:tblGrid>
      <w:tr>
        <w:trPr>
          <w:trHeight w:val="431" w:hRule="atLeast"/>
        </w:trPr>
        <w:tc>
          <w:tcPr>
            <w:tcW w:w="3443" w:type="dxa"/>
          </w:tcPr>
          <w:p>
            <w:pPr>
              <w:pStyle w:val="TableParagraph"/>
              <w:rPr>
                <w:rFonts w:ascii="Times New Roman"/>
                <w:sz w:val="22"/>
              </w:rPr>
            </w:pPr>
          </w:p>
        </w:tc>
        <w:tc>
          <w:tcPr>
            <w:tcW w:w="2455" w:type="dxa"/>
          </w:tcPr>
          <w:p>
            <w:pPr>
              <w:pStyle w:val="TableParagraph"/>
              <w:spacing w:line="248" w:lineRule="exact"/>
              <w:ind w:left="114" w:right="109"/>
              <w:jc w:val="center"/>
              <w:rPr>
                <w:b/>
                <w:sz w:val="22"/>
              </w:rPr>
            </w:pPr>
            <w:r>
              <w:rPr>
                <w:b/>
                <w:sz w:val="22"/>
              </w:rPr>
              <w:t>BA/BS four Year</w:t>
            </w:r>
          </w:p>
        </w:tc>
        <w:tc>
          <w:tcPr>
            <w:tcW w:w="2459" w:type="dxa"/>
          </w:tcPr>
          <w:p>
            <w:pPr>
              <w:pStyle w:val="TableParagraph"/>
              <w:spacing w:line="248" w:lineRule="exact"/>
              <w:ind w:left="118" w:right="110"/>
              <w:jc w:val="center"/>
              <w:rPr>
                <w:b/>
                <w:sz w:val="22"/>
              </w:rPr>
            </w:pPr>
            <w:r>
              <w:rPr>
                <w:b/>
                <w:sz w:val="22"/>
              </w:rPr>
              <w:t>Master two year</w:t>
            </w:r>
          </w:p>
        </w:tc>
      </w:tr>
      <w:tr>
        <w:trPr>
          <w:trHeight w:val="436" w:hRule="atLeast"/>
        </w:trPr>
        <w:tc>
          <w:tcPr>
            <w:tcW w:w="3443" w:type="dxa"/>
          </w:tcPr>
          <w:p>
            <w:pPr>
              <w:pStyle w:val="TableParagraph"/>
              <w:ind w:left="105"/>
              <w:rPr>
                <w:sz w:val="22"/>
              </w:rPr>
            </w:pPr>
            <w:r>
              <w:rPr>
                <w:sz w:val="22"/>
              </w:rPr>
              <w:t>Total No. of Credit Hours</w:t>
            </w:r>
          </w:p>
        </w:tc>
        <w:tc>
          <w:tcPr>
            <w:tcW w:w="2455" w:type="dxa"/>
          </w:tcPr>
          <w:p>
            <w:pPr>
              <w:pStyle w:val="TableParagraph"/>
              <w:ind w:left="114" w:right="109"/>
              <w:jc w:val="center"/>
              <w:rPr>
                <w:sz w:val="22"/>
              </w:rPr>
            </w:pPr>
            <w:r>
              <w:rPr>
                <w:sz w:val="22"/>
              </w:rPr>
              <w:t>124-136</w:t>
            </w:r>
          </w:p>
        </w:tc>
        <w:tc>
          <w:tcPr>
            <w:tcW w:w="2459" w:type="dxa"/>
          </w:tcPr>
          <w:p>
            <w:pPr>
              <w:pStyle w:val="TableParagraph"/>
              <w:ind w:left="115" w:right="114"/>
              <w:jc w:val="center"/>
              <w:rPr>
                <w:sz w:val="22"/>
              </w:rPr>
            </w:pPr>
            <w:r>
              <w:rPr>
                <w:sz w:val="22"/>
              </w:rPr>
              <w:t>62-68</w:t>
            </w:r>
          </w:p>
        </w:tc>
      </w:tr>
      <w:tr>
        <w:trPr>
          <w:trHeight w:val="431" w:hRule="atLeast"/>
        </w:trPr>
        <w:tc>
          <w:tcPr>
            <w:tcW w:w="3443" w:type="dxa"/>
          </w:tcPr>
          <w:p>
            <w:pPr>
              <w:pStyle w:val="TableParagraph"/>
              <w:ind w:left="105"/>
              <w:rPr>
                <w:sz w:val="22"/>
              </w:rPr>
            </w:pPr>
            <w:r>
              <w:rPr>
                <w:sz w:val="22"/>
              </w:rPr>
              <w:t>Semester Duration</w:t>
            </w:r>
          </w:p>
        </w:tc>
        <w:tc>
          <w:tcPr>
            <w:tcW w:w="2455" w:type="dxa"/>
          </w:tcPr>
          <w:p>
            <w:pPr>
              <w:pStyle w:val="TableParagraph"/>
              <w:ind w:left="114" w:right="108"/>
              <w:jc w:val="center"/>
              <w:rPr>
                <w:sz w:val="22"/>
              </w:rPr>
            </w:pPr>
            <w:r>
              <w:rPr>
                <w:sz w:val="22"/>
              </w:rPr>
              <w:t>16-18 Weeks</w:t>
            </w:r>
          </w:p>
        </w:tc>
        <w:tc>
          <w:tcPr>
            <w:tcW w:w="2459" w:type="dxa"/>
          </w:tcPr>
          <w:p>
            <w:pPr>
              <w:pStyle w:val="TableParagraph"/>
              <w:ind w:left="118" w:right="109"/>
              <w:jc w:val="center"/>
              <w:rPr>
                <w:sz w:val="22"/>
              </w:rPr>
            </w:pPr>
            <w:r>
              <w:rPr>
                <w:sz w:val="22"/>
              </w:rPr>
              <w:t>16-18 Weeks</w:t>
            </w:r>
          </w:p>
        </w:tc>
      </w:tr>
      <w:tr>
        <w:trPr>
          <w:trHeight w:val="432" w:hRule="atLeast"/>
        </w:trPr>
        <w:tc>
          <w:tcPr>
            <w:tcW w:w="3443" w:type="dxa"/>
          </w:tcPr>
          <w:p>
            <w:pPr>
              <w:pStyle w:val="TableParagraph"/>
              <w:ind w:left="105"/>
              <w:rPr>
                <w:sz w:val="22"/>
              </w:rPr>
            </w:pPr>
            <w:r>
              <w:rPr>
                <w:sz w:val="22"/>
              </w:rPr>
              <w:t>Number of Regular Semesters</w:t>
            </w:r>
          </w:p>
        </w:tc>
        <w:tc>
          <w:tcPr>
            <w:tcW w:w="2455" w:type="dxa"/>
          </w:tcPr>
          <w:p>
            <w:pPr>
              <w:pStyle w:val="TableParagraph"/>
              <w:ind w:left="112" w:right="113"/>
              <w:jc w:val="center"/>
              <w:rPr>
                <w:sz w:val="22"/>
              </w:rPr>
            </w:pPr>
            <w:r>
              <w:rPr>
                <w:sz w:val="22"/>
              </w:rPr>
              <w:t>8 (Maximum)</w:t>
            </w:r>
          </w:p>
        </w:tc>
        <w:tc>
          <w:tcPr>
            <w:tcW w:w="2459" w:type="dxa"/>
          </w:tcPr>
          <w:p>
            <w:pPr>
              <w:pStyle w:val="TableParagraph"/>
              <w:ind w:left="115" w:right="114"/>
              <w:jc w:val="center"/>
              <w:rPr>
                <w:sz w:val="22"/>
              </w:rPr>
            </w:pPr>
            <w:r>
              <w:rPr>
                <w:sz w:val="22"/>
              </w:rPr>
              <w:t>4 (Maximum)</w:t>
            </w:r>
          </w:p>
        </w:tc>
      </w:tr>
      <w:tr>
        <w:trPr>
          <w:trHeight w:val="431" w:hRule="atLeast"/>
        </w:trPr>
        <w:tc>
          <w:tcPr>
            <w:tcW w:w="3443" w:type="dxa"/>
          </w:tcPr>
          <w:p>
            <w:pPr>
              <w:pStyle w:val="TableParagraph"/>
              <w:ind w:left="105"/>
              <w:rPr>
                <w:sz w:val="22"/>
              </w:rPr>
            </w:pPr>
            <w:r>
              <w:rPr>
                <w:sz w:val="22"/>
              </w:rPr>
              <w:t>Number of Summer Sessions</w:t>
            </w:r>
          </w:p>
        </w:tc>
        <w:tc>
          <w:tcPr>
            <w:tcW w:w="2455" w:type="dxa"/>
          </w:tcPr>
          <w:p>
            <w:pPr>
              <w:pStyle w:val="TableParagraph"/>
              <w:ind w:left="114" w:right="113"/>
              <w:jc w:val="center"/>
              <w:rPr>
                <w:sz w:val="22"/>
              </w:rPr>
            </w:pPr>
            <w:r>
              <w:rPr>
                <w:sz w:val="22"/>
              </w:rPr>
              <w:t>1 in one calendar year</w:t>
            </w:r>
          </w:p>
        </w:tc>
        <w:tc>
          <w:tcPr>
            <w:tcW w:w="2459" w:type="dxa"/>
          </w:tcPr>
          <w:p>
            <w:pPr>
              <w:pStyle w:val="TableParagraph"/>
              <w:ind w:left="118" w:right="114"/>
              <w:jc w:val="center"/>
              <w:rPr>
                <w:sz w:val="22"/>
              </w:rPr>
            </w:pPr>
            <w:r>
              <w:rPr>
                <w:sz w:val="22"/>
              </w:rPr>
              <w:t>1 in one calendar year</w:t>
            </w:r>
          </w:p>
        </w:tc>
      </w:tr>
      <w:tr>
        <w:trPr>
          <w:trHeight w:val="436" w:hRule="atLeast"/>
        </w:trPr>
        <w:tc>
          <w:tcPr>
            <w:tcW w:w="3443" w:type="dxa"/>
          </w:tcPr>
          <w:p>
            <w:pPr>
              <w:pStyle w:val="TableParagraph"/>
              <w:spacing w:before="4"/>
              <w:ind w:left="105"/>
              <w:rPr>
                <w:sz w:val="22"/>
              </w:rPr>
            </w:pPr>
            <w:r>
              <w:rPr>
                <w:sz w:val="22"/>
              </w:rPr>
              <w:t>Course Load per Semester</w:t>
            </w:r>
          </w:p>
        </w:tc>
        <w:tc>
          <w:tcPr>
            <w:tcW w:w="2455" w:type="dxa"/>
          </w:tcPr>
          <w:p>
            <w:pPr>
              <w:pStyle w:val="TableParagraph"/>
              <w:spacing w:before="4"/>
              <w:ind w:left="113" w:right="113"/>
              <w:jc w:val="center"/>
              <w:rPr>
                <w:sz w:val="22"/>
              </w:rPr>
            </w:pPr>
            <w:r>
              <w:rPr>
                <w:sz w:val="22"/>
              </w:rPr>
              <w:t>15-18 Credit Hours</w:t>
            </w:r>
          </w:p>
        </w:tc>
        <w:tc>
          <w:tcPr>
            <w:tcW w:w="2459" w:type="dxa"/>
          </w:tcPr>
          <w:p>
            <w:pPr>
              <w:pStyle w:val="TableParagraph"/>
              <w:ind w:left="118" w:right="109"/>
              <w:jc w:val="center"/>
              <w:rPr>
                <w:sz w:val="22"/>
              </w:rPr>
            </w:pPr>
            <w:r>
              <w:rPr>
                <w:sz w:val="22"/>
              </w:rPr>
              <w:t>15-18 redit Hours</w:t>
            </w:r>
          </w:p>
        </w:tc>
      </w:tr>
    </w:tbl>
    <w:p>
      <w:pPr>
        <w:pStyle w:val="BodyText"/>
        <w:spacing w:before="10"/>
      </w:pPr>
    </w:p>
    <w:p>
      <w:pPr>
        <w:spacing w:line="264" w:lineRule="auto" w:before="93"/>
        <w:ind w:left="220" w:right="0" w:firstLine="0"/>
        <w:jc w:val="left"/>
        <w:rPr>
          <w:sz w:val="22"/>
        </w:rPr>
      </w:pPr>
      <w:r>
        <w:rPr>
          <w:sz w:val="22"/>
        </w:rPr>
        <w:t>Distribution of courses in the four year integrated curricula in Basic, Social, Natural and Applied Sciences</w:t>
      </w:r>
    </w:p>
    <w:p>
      <w:pPr>
        <w:pStyle w:val="BodyText"/>
        <w:rPr>
          <w:sz w:val="20"/>
        </w:rPr>
      </w:pPr>
    </w:p>
    <w:p>
      <w:pPr>
        <w:pStyle w:val="BodyText"/>
        <w:spacing w:before="8"/>
      </w:pPr>
    </w:p>
    <w:tbl>
      <w:tblPr>
        <w:tblW w:w="0" w:type="auto"/>
        <w:jc w:val="left"/>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8"/>
        <w:gridCol w:w="4168"/>
        <w:gridCol w:w="1469"/>
        <w:gridCol w:w="2968"/>
      </w:tblGrid>
      <w:tr>
        <w:trPr>
          <w:trHeight w:val="705" w:hRule="atLeast"/>
        </w:trPr>
        <w:tc>
          <w:tcPr>
            <w:tcW w:w="548" w:type="dxa"/>
          </w:tcPr>
          <w:p>
            <w:pPr>
              <w:pStyle w:val="TableParagraph"/>
              <w:spacing w:before="129"/>
              <w:ind w:left="91" w:right="75"/>
              <w:jc w:val="center"/>
              <w:rPr>
                <w:b/>
                <w:sz w:val="22"/>
              </w:rPr>
            </w:pPr>
            <w:r>
              <w:rPr>
                <w:b/>
                <w:sz w:val="22"/>
              </w:rPr>
              <w:t>S.#</w:t>
            </w:r>
          </w:p>
        </w:tc>
        <w:tc>
          <w:tcPr>
            <w:tcW w:w="4168" w:type="dxa"/>
          </w:tcPr>
          <w:p>
            <w:pPr>
              <w:pStyle w:val="TableParagraph"/>
              <w:spacing w:before="129"/>
              <w:ind w:left="1492" w:right="1487"/>
              <w:jc w:val="center"/>
              <w:rPr>
                <w:b/>
                <w:sz w:val="22"/>
              </w:rPr>
            </w:pPr>
            <w:r>
              <w:rPr>
                <w:b/>
                <w:sz w:val="22"/>
              </w:rPr>
              <w:t>Categories</w:t>
            </w:r>
          </w:p>
        </w:tc>
        <w:tc>
          <w:tcPr>
            <w:tcW w:w="1469" w:type="dxa"/>
          </w:tcPr>
          <w:p>
            <w:pPr>
              <w:pStyle w:val="TableParagraph"/>
              <w:spacing w:line="259" w:lineRule="auto"/>
              <w:ind w:left="292" w:right="266" w:firstLine="130"/>
              <w:rPr>
                <w:b/>
                <w:sz w:val="22"/>
              </w:rPr>
            </w:pPr>
            <w:r>
              <w:rPr>
                <w:b/>
                <w:sz w:val="22"/>
              </w:rPr>
              <w:t>No. of Courses</w:t>
            </w:r>
          </w:p>
        </w:tc>
        <w:tc>
          <w:tcPr>
            <w:tcW w:w="2968" w:type="dxa"/>
          </w:tcPr>
          <w:p>
            <w:pPr>
              <w:pStyle w:val="TableParagraph"/>
              <w:spacing w:before="129"/>
              <w:ind w:left="811"/>
              <w:rPr>
                <w:b/>
                <w:sz w:val="22"/>
              </w:rPr>
            </w:pPr>
            <w:r>
              <w:rPr>
                <w:b/>
                <w:sz w:val="22"/>
              </w:rPr>
              <w:t>Credit Hours</w:t>
            </w:r>
          </w:p>
        </w:tc>
      </w:tr>
      <w:tr>
        <w:trPr>
          <w:trHeight w:val="432" w:hRule="atLeast"/>
        </w:trPr>
        <w:tc>
          <w:tcPr>
            <w:tcW w:w="548" w:type="dxa"/>
          </w:tcPr>
          <w:p>
            <w:pPr>
              <w:pStyle w:val="TableParagraph"/>
              <w:ind w:left="89" w:right="75"/>
              <w:jc w:val="center"/>
              <w:rPr>
                <w:sz w:val="22"/>
              </w:rPr>
            </w:pPr>
            <w:r>
              <w:rPr>
                <w:sz w:val="22"/>
              </w:rPr>
              <w:t>1.</w:t>
            </w:r>
          </w:p>
        </w:tc>
        <w:tc>
          <w:tcPr>
            <w:tcW w:w="4168" w:type="dxa"/>
          </w:tcPr>
          <w:p>
            <w:pPr>
              <w:pStyle w:val="TableParagraph"/>
              <w:ind w:left="109"/>
              <w:rPr>
                <w:sz w:val="22"/>
              </w:rPr>
            </w:pPr>
            <w:r>
              <w:rPr>
                <w:sz w:val="22"/>
              </w:rPr>
              <w:t>Compulsory Requirement (No Choice)</w:t>
            </w:r>
          </w:p>
        </w:tc>
        <w:tc>
          <w:tcPr>
            <w:tcW w:w="1469" w:type="dxa"/>
          </w:tcPr>
          <w:p>
            <w:pPr>
              <w:pStyle w:val="TableParagraph"/>
              <w:ind w:left="7"/>
              <w:jc w:val="center"/>
              <w:rPr>
                <w:sz w:val="22"/>
              </w:rPr>
            </w:pPr>
            <w:r>
              <w:rPr>
                <w:w w:val="100"/>
                <w:sz w:val="22"/>
              </w:rPr>
              <w:t>9</w:t>
            </w:r>
          </w:p>
        </w:tc>
        <w:tc>
          <w:tcPr>
            <w:tcW w:w="2968" w:type="dxa"/>
          </w:tcPr>
          <w:p>
            <w:pPr>
              <w:pStyle w:val="TableParagraph"/>
              <w:ind w:left="1096" w:right="1087"/>
              <w:jc w:val="center"/>
              <w:rPr>
                <w:sz w:val="22"/>
              </w:rPr>
            </w:pPr>
            <w:r>
              <w:rPr>
                <w:sz w:val="22"/>
              </w:rPr>
              <w:t>25</w:t>
            </w:r>
          </w:p>
        </w:tc>
      </w:tr>
      <w:tr>
        <w:trPr>
          <w:trHeight w:val="705" w:hRule="atLeast"/>
        </w:trPr>
        <w:tc>
          <w:tcPr>
            <w:tcW w:w="548" w:type="dxa"/>
          </w:tcPr>
          <w:p>
            <w:pPr>
              <w:pStyle w:val="TableParagraph"/>
              <w:ind w:left="89" w:right="75"/>
              <w:jc w:val="center"/>
              <w:rPr>
                <w:sz w:val="22"/>
              </w:rPr>
            </w:pPr>
            <w:r>
              <w:rPr>
                <w:sz w:val="22"/>
              </w:rPr>
              <w:t>2.</w:t>
            </w:r>
          </w:p>
        </w:tc>
        <w:tc>
          <w:tcPr>
            <w:tcW w:w="4168" w:type="dxa"/>
          </w:tcPr>
          <w:p>
            <w:pPr>
              <w:pStyle w:val="TableParagraph"/>
              <w:spacing w:line="264" w:lineRule="auto"/>
              <w:ind w:left="109" w:right="102"/>
              <w:rPr>
                <w:sz w:val="22"/>
              </w:rPr>
            </w:pPr>
            <w:r>
              <w:rPr>
                <w:sz w:val="22"/>
              </w:rPr>
              <w:t>General Courses to be chosen from other departments</w:t>
            </w:r>
          </w:p>
        </w:tc>
        <w:tc>
          <w:tcPr>
            <w:tcW w:w="1469" w:type="dxa"/>
          </w:tcPr>
          <w:p>
            <w:pPr>
              <w:pStyle w:val="TableParagraph"/>
              <w:ind w:left="182" w:right="180"/>
              <w:jc w:val="center"/>
              <w:rPr>
                <w:sz w:val="22"/>
              </w:rPr>
            </w:pPr>
            <w:r>
              <w:rPr>
                <w:sz w:val="22"/>
              </w:rPr>
              <w:t>7 – 8</w:t>
            </w:r>
          </w:p>
        </w:tc>
        <w:tc>
          <w:tcPr>
            <w:tcW w:w="2968" w:type="dxa"/>
          </w:tcPr>
          <w:p>
            <w:pPr>
              <w:pStyle w:val="TableParagraph"/>
              <w:ind w:left="1096" w:right="1087"/>
              <w:jc w:val="center"/>
              <w:rPr>
                <w:sz w:val="22"/>
              </w:rPr>
            </w:pPr>
            <w:r>
              <w:rPr>
                <w:sz w:val="22"/>
              </w:rPr>
              <w:t>21 – 24</w:t>
            </w:r>
          </w:p>
        </w:tc>
      </w:tr>
      <w:tr>
        <w:trPr>
          <w:trHeight w:val="431" w:hRule="atLeast"/>
        </w:trPr>
        <w:tc>
          <w:tcPr>
            <w:tcW w:w="548" w:type="dxa"/>
          </w:tcPr>
          <w:p>
            <w:pPr>
              <w:pStyle w:val="TableParagraph"/>
              <w:ind w:left="89" w:right="75"/>
              <w:jc w:val="center"/>
              <w:rPr>
                <w:sz w:val="22"/>
              </w:rPr>
            </w:pPr>
            <w:r>
              <w:rPr>
                <w:sz w:val="22"/>
              </w:rPr>
              <w:t>3.</w:t>
            </w:r>
          </w:p>
        </w:tc>
        <w:tc>
          <w:tcPr>
            <w:tcW w:w="4168" w:type="dxa"/>
          </w:tcPr>
          <w:p>
            <w:pPr>
              <w:pStyle w:val="TableParagraph"/>
              <w:ind w:left="109"/>
              <w:rPr>
                <w:sz w:val="22"/>
              </w:rPr>
            </w:pPr>
            <w:r>
              <w:rPr>
                <w:sz w:val="22"/>
              </w:rPr>
              <w:t>Discipline Specific Foundation Courses</w:t>
            </w:r>
          </w:p>
        </w:tc>
        <w:tc>
          <w:tcPr>
            <w:tcW w:w="1469" w:type="dxa"/>
          </w:tcPr>
          <w:p>
            <w:pPr>
              <w:pStyle w:val="TableParagraph"/>
              <w:ind w:left="184" w:right="180"/>
              <w:jc w:val="center"/>
              <w:rPr>
                <w:sz w:val="22"/>
              </w:rPr>
            </w:pPr>
            <w:r>
              <w:rPr>
                <w:sz w:val="22"/>
              </w:rPr>
              <w:t>9 - 10</w:t>
            </w:r>
          </w:p>
        </w:tc>
        <w:tc>
          <w:tcPr>
            <w:tcW w:w="2968" w:type="dxa"/>
          </w:tcPr>
          <w:p>
            <w:pPr>
              <w:pStyle w:val="TableParagraph"/>
              <w:ind w:left="1096" w:right="1087"/>
              <w:jc w:val="center"/>
              <w:rPr>
                <w:sz w:val="22"/>
              </w:rPr>
            </w:pPr>
            <w:r>
              <w:rPr>
                <w:sz w:val="22"/>
              </w:rPr>
              <w:t>30 - 33</w:t>
            </w:r>
          </w:p>
        </w:tc>
      </w:tr>
      <w:tr>
        <w:trPr>
          <w:trHeight w:val="710" w:hRule="atLeast"/>
        </w:trPr>
        <w:tc>
          <w:tcPr>
            <w:tcW w:w="548" w:type="dxa"/>
          </w:tcPr>
          <w:p>
            <w:pPr>
              <w:pStyle w:val="TableParagraph"/>
              <w:spacing w:before="5"/>
              <w:ind w:left="89" w:right="75"/>
              <w:jc w:val="center"/>
              <w:rPr>
                <w:sz w:val="22"/>
              </w:rPr>
            </w:pPr>
            <w:r>
              <w:rPr>
                <w:sz w:val="22"/>
              </w:rPr>
              <w:t>4.</w:t>
            </w:r>
          </w:p>
        </w:tc>
        <w:tc>
          <w:tcPr>
            <w:tcW w:w="4168" w:type="dxa"/>
          </w:tcPr>
          <w:p>
            <w:pPr>
              <w:pStyle w:val="TableParagraph"/>
              <w:tabs>
                <w:tab w:pos="910" w:val="left" w:leader="none"/>
                <w:tab w:pos="1989" w:val="left" w:leader="none"/>
                <w:tab w:pos="3115" w:val="left" w:leader="none"/>
              </w:tabs>
              <w:spacing w:line="259" w:lineRule="auto"/>
              <w:ind w:left="109" w:right="102"/>
              <w:rPr>
                <w:sz w:val="22"/>
              </w:rPr>
            </w:pPr>
            <w:r>
              <w:rPr>
                <w:sz w:val="22"/>
              </w:rPr>
              <w:t>Major</w:t>
              <w:tab/>
              <w:t>Courses</w:t>
              <w:tab/>
              <w:t>including</w:t>
              <w:tab/>
            </w:r>
            <w:r>
              <w:rPr>
                <w:spacing w:val="-4"/>
                <w:sz w:val="22"/>
              </w:rPr>
              <w:t>Research </w:t>
            </w:r>
            <w:r>
              <w:rPr>
                <w:sz w:val="22"/>
              </w:rPr>
              <w:t>Project/Internship</w:t>
            </w:r>
          </w:p>
        </w:tc>
        <w:tc>
          <w:tcPr>
            <w:tcW w:w="1469" w:type="dxa"/>
          </w:tcPr>
          <w:p>
            <w:pPr>
              <w:pStyle w:val="TableParagraph"/>
              <w:spacing w:before="5"/>
              <w:ind w:left="186" w:right="177"/>
              <w:jc w:val="center"/>
              <w:rPr>
                <w:sz w:val="22"/>
              </w:rPr>
            </w:pPr>
            <w:r>
              <w:rPr>
                <w:sz w:val="22"/>
              </w:rPr>
              <w:t>11 – 13</w:t>
            </w:r>
          </w:p>
        </w:tc>
        <w:tc>
          <w:tcPr>
            <w:tcW w:w="2968" w:type="dxa"/>
          </w:tcPr>
          <w:p>
            <w:pPr>
              <w:pStyle w:val="TableParagraph"/>
              <w:spacing w:before="5"/>
              <w:ind w:left="1096" w:right="1087"/>
              <w:jc w:val="center"/>
              <w:rPr>
                <w:sz w:val="22"/>
              </w:rPr>
            </w:pPr>
            <w:r>
              <w:rPr>
                <w:sz w:val="22"/>
              </w:rPr>
              <w:t>36 – 42</w:t>
            </w:r>
          </w:p>
        </w:tc>
      </w:tr>
      <w:tr>
        <w:trPr>
          <w:trHeight w:val="431" w:hRule="atLeast"/>
        </w:trPr>
        <w:tc>
          <w:tcPr>
            <w:tcW w:w="548" w:type="dxa"/>
          </w:tcPr>
          <w:p>
            <w:pPr>
              <w:pStyle w:val="TableParagraph"/>
              <w:ind w:left="89" w:right="75"/>
              <w:jc w:val="center"/>
              <w:rPr>
                <w:sz w:val="22"/>
              </w:rPr>
            </w:pPr>
            <w:r>
              <w:rPr>
                <w:sz w:val="22"/>
              </w:rPr>
              <w:t>5.</w:t>
            </w:r>
          </w:p>
        </w:tc>
        <w:tc>
          <w:tcPr>
            <w:tcW w:w="4168" w:type="dxa"/>
          </w:tcPr>
          <w:p>
            <w:pPr>
              <w:pStyle w:val="TableParagraph"/>
              <w:ind w:left="109"/>
              <w:rPr>
                <w:sz w:val="22"/>
              </w:rPr>
            </w:pPr>
            <w:r>
              <w:rPr>
                <w:sz w:val="22"/>
              </w:rPr>
              <w:t>Electives with the Major</w:t>
            </w:r>
          </w:p>
        </w:tc>
        <w:tc>
          <w:tcPr>
            <w:tcW w:w="1469" w:type="dxa"/>
          </w:tcPr>
          <w:p>
            <w:pPr>
              <w:pStyle w:val="TableParagraph"/>
              <w:jc w:val="center"/>
              <w:rPr>
                <w:sz w:val="22"/>
              </w:rPr>
            </w:pPr>
            <w:r>
              <w:rPr>
                <w:w w:val="100"/>
                <w:sz w:val="22"/>
              </w:rPr>
              <w:t>4</w:t>
            </w:r>
          </w:p>
        </w:tc>
        <w:tc>
          <w:tcPr>
            <w:tcW w:w="2968" w:type="dxa"/>
          </w:tcPr>
          <w:p>
            <w:pPr>
              <w:pStyle w:val="TableParagraph"/>
              <w:ind w:left="1087" w:right="1087"/>
              <w:jc w:val="center"/>
              <w:rPr>
                <w:sz w:val="22"/>
              </w:rPr>
            </w:pPr>
            <w:r>
              <w:rPr>
                <w:sz w:val="22"/>
              </w:rPr>
              <w:t>12</w:t>
            </w:r>
          </w:p>
        </w:tc>
      </w:tr>
      <w:tr>
        <w:trPr>
          <w:trHeight w:val="508" w:hRule="atLeast"/>
        </w:trPr>
        <w:tc>
          <w:tcPr>
            <w:tcW w:w="548" w:type="dxa"/>
          </w:tcPr>
          <w:p>
            <w:pPr>
              <w:pStyle w:val="TableParagraph"/>
              <w:rPr>
                <w:rFonts w:ascii="Times New Roman"/>
                <w:sz w:val="22"/>
              </w:rPr>
            </w:pPr>
          </w:p>
        </w:tc>
        <w:tc>
          <w:tcPr>
            <w:tcW w:w="4168" w:type="dxa"/>
          </w:tcPr>
          <w:p>
            <w:pPr>
              <w:pStyle w:val="TableParagraph"/>
              <w:spacing w:line="318" w:lineRule="exact"/>
              <w:ind w:left="109"/>
              <w:rPr>
                <w:sz w:val="28"/>
              </w:rPr>
            </w:pPr>
            <w:r>
              <w:rPr>
                <w:sz w:val="28"/>
              </w:rPr>
              <w:t>Total</w:t>
            </w:r>
          </w:p>
        </w:tc>
        <w:tc>
          <w:tcPr>
            <w:tcW w:w="1469" w:type="dxa"/>
          </w:tcPr>
          <w:p>
            <w:pPr>
              <w:pStyle w:val="TableParagraph"/>
              <w:spacing w:line="318" w:lineRule="exact"/>
              <w:ind w:left="184" w:right="180"/>
              <w:jc w:val="center"/>
              <w:rPr>
                <w:sz w:val="28"/>
              </w:rPr>
            </w:pPr>
            <w:r>
              <w:rPr>
                <w:sz w:val="28"/>
              </w:rPr>
              <w:t>40 – 44</w:t>
            </w:r>
          </w:p>
        </w:tc>
        <w:tc>
          <w:tcPr>
            <w:tcW w:w="2968" w:type="dxa"/>
          </w:tcPr>
          <w:p>
            <w:pPr>
              <w:pStyle w:val="TableParagraph"/>
              <w:spacing w:line="318" w:lineRule="exact"/>
              <w:ind w:left="1454"/>
              <w:rPr>
                <w:sz w:val="28"/>
              </w:rPr>
            </w:pPr>
            <w:r>
              <w:rPr>
                <w:sz w:val="28"/>
              </w:rPr>
              <w:t>124 -</w:t>
            </w:r>
            <w:r>
              <w:rPr>
                <w:spacing w:val="-51"/>
                <w:sz w:val="28"/>
              </w:rPr>
              <w:t> </w:t>
            </w:r>
            <w:r>
              <w:rPr>
                <w:sz w:val="28"/>
              </w:rPr>
              <w:t>136</w:t>
            </w:r>
          </w:p>
        </w:tc>
      </w:tr>
    </w:tbl>
    <w:p>
      <w:pPr>
        <w:pStyle w:val="BodyText"/>
        <w:rPr>
          <w:sz w:val="29"/>
        </w:rPr>
      </w:pPr>
    </w:p>
    <w:p>
      <w:pPr>
        <w:spacing w:line="705" w:lineRule="auto" w:before="94"/>
        <w:ind w:left="220" w:right="6882" w:firstLine="0"/>
        <w:jc w:val="left"/>
        <w:rPr>
          <w:b/>
          <w:sz w:val="22"/>
        </w:rPr>
      </w:pPr>
      <w:r>
        <w:rPr>
          <w:b/>
          <w:sz w:val="22"/>
        </w:rPr>
        <w:t>Role different committees In charge Examinations</w:t>
      </w:r>
    </w:p>
    <w:p>
      <w:pPr>
        <w:spacing w:after="0" w:line="705" w:lineRule="auto"/>
        <w:jc w:val="left"/>
        <w:rPr>
          <w:sz w:val="22"/>
        </w:rPr>
        <w:sectPr>
          <w:pgSz w:w="12240" w:h="15840"/>
          <w:pgMar w:top="1360" w:bottom="280" w:left="1220" w:right="1040"/>
        </w:sectPr>
      </w:pPr>
    </w:p>
    <w:p>
      <w:pPr>
        <w:spacing w:line="264" w:lineRule="auto" w:before="75"/>
        <w:ind w:left="220" w:right="627" w:firstLine="0"/>
        <w:jc w:val="left"/>
        <w:rPr>
          <w:sz w:val="22"/>
        </w:rPr>
      </w:pPr>
      <w:r>
        <w:rPr>
          <w:sz w:val="22"/>
        </w:rPr>
        <w:t>Each department will have at least one Incharge of Examinations or one for each program of each discipline including morning and evening or sections of the same program.</w:t>
      </w:r>
    </w:p>
    <w:p>
      <w:pPr>
        <w:pStyle w:val="BodyText"/>
      </w:pPr>
    </w:p>
    <w:p>
      <w:pPr>
        <w:pStyle w:val="BodyText"/>
        <w:spacing w:before="7"/>
        <w:rPr>
          <w:sz w:val="26"/>
        </w:rPr>
      </w:pPr>
    </w:p>
    <w:p>
      <w:pPr>
        <w:spacing w:before="0"/>
        <w:ind w:left="220" w:right="0" w:firstLine="0"/>
        <w:jc w:val="left"/>
        <w:rPr>
          <w:b/>
          <w:sz w:val="22"/>
        </w:rPr>
      </w:pPr>
      <w:r>
        <w:rPr>
          <w:b/>
          <w:sz w:val="22"/>
        </w:rPr>
        <w:t>Examination Committee</w:t>
      </w:r>
    </w:p>
    <w:p>
      <w:pPr>
        <w:spacing w:before="189"/>
        <w:ind w:left="220" w:right="0" w:firstLine="0"/>
        <w:jc w:val="left"/>
        <w:rPr>
          <w:sz w:val="22"/>
        </w:rPr>
      </w:pPr>
      <w:r>
        <w:rPr>
          <w:sz w:val="22"/>
        </w:rPr>
        <w:t>There will be an examination committee that will consist of the following members:</w:t>
      </w:r>
    </w:p>
    <w:p>
      <w:pPr>
        <w:pStyle w:val="BodyText"/>
      </w:pPr>
    </w:p>
    <w:p>
      <w:pPr>
        <w:pStyle w:val="BodyText"/>
        <w:rPr>
          <w:sz w:val="22"/>
        </w:rPr>
      </w:pPr>
    </w:p>
    <w:p>
      <w:pPr>
        <w:spacing w:before="0"/>
        <w:ind w:left="220" w:right="0" w:firstLine="0"/>
        <w:jc w:val="left"/>
        <w:rPr>
          <w:b/>
          <w:sz w:val="22"/>
        </w:rPr>
      </w:pPr>
      <w:r>
        <w:rPr>
          <w:b/>
          <w:sz w:val="22"/>
        </w:rPr>
        <w:t>For Departments of Main Campuses</w:t>
      </w:r>
    </w:p>
    <w:p>
      <w:pPr>
        <w:pStyle w:val="ListParagraph"/>
        <w:numPr>
          <w:ilvl w:val="0"/>
          <w:numId w:val="11"/>
        </w:numPr>
        <w:tabs>
          <w:tab w:pos="1301" w:val="left" w:leader="none"/>
        </w:tabs>
        <w:spacing w:line="251" w:lineRule="exact" w:before="184" w:after="0"/>
        <w:ind w:left="1301" w:right="0" w:hanging="178"/>
        <w:jc w:val="left"/>
        <w:rPr>
          <w:sz w:val="22"/>
        </w:rPr>
      </w:pPr>
      <w:r>
        <w:rPr>
          <w:sz w:val="22"/>
        </w:rPr>
        <w:t>Head of the</w:t>
      </w:r>
      <w:r>
        <w:rPr>
          <w:spacing w:val="-3"/>
          <w:sz w:val="22"/>
        </w:rPr>
        <w:t> </w:t>
      </w:r>
      <w:r>
        <w:rPr>
          <w:sz w:val="22"/>
        </w:rPr>
        <w:t>department/Chairperson</w:t>
      </w:r>
    </w:p>
    <w:p>
      <w:pPr>
        <w:pStyle w:val="ListParagraph"/>
        <w:numPr>
          <w:ilvl w:val="0"/>
          <w:numId w:val="11"/>
        </w:numPr>
        <w:tabs>
          <w:tab w:pos="1484" w:val="left" w:leader="none"/>
        </w:tabs>
        <w:spacing w:line="251" w:lineRule="exact" w:before="0" w:after="0"/>
        <w:ind w:left="1483" w:right="0" w:hanging="361"/>
        <w:jc w:val="left"/>
        <w:rPr>
          <w:sz w:val="22"/>
        </w:rPr>
      </w:pPr>
      <w:r>
        <w:rPr>
          <w:sz w:val="22"/>
        </w:rPr>
        <w:t>One teacher appointed by the Chairperson/Head of the</w:t>
      </w:r>
      <w:r>
        <w:rPr>
          <w:spacing w:val="-11"/>
          <w:sz w:val="22"/>
        </w:rPr>
        <w:t> </w:t>
      </w:r>
      <w:r>
        <w:rPr>
          <w:sz w:val="22"/>
        </w:rPr>
        <w:t>Department</w:t>
      </w:r>
    </w:p>
    <w:p>
      <w:pPr>
        <w:pStyle w:val="ListParagraph"/>
        <w:numPr>
          <w:ilvl w:val="0"/>
          <w:numId w:val="11"/>
        </w:numPr>
        <w:tabs>
          <w:tab w:pos="1484" w:val="left" w:leader="none"/>
        </w:tabs>
        <w:spacing w:line="240" w:lineRule="auto" w:before="2" w:after="0"/>
        <w:ind w:left="1483" w:right="0" w:hanging="361"/>
        <w:jc w:val="left"/>
        <w:rPr>
          <w:sz w:val="22"/>
        </w:rPr>
      </w:pPr>
      <w:r>
        <w:rPr>
          <w:sz w:val="22"/>
        </w:rPr>
        <w:t>Concerned In charge of the examination of the</w:t>
      </w:r>
      <w:r>
        <w:rPr>
          <w:spacing w:val="2"/>
          <w:sz w:val="22"/>
        </w:rPr>
        <w:t> </w:t>
      </w:r>
      <w:r>
        <w:rPr>
          <w:sz w:val="22"/>
        </w:rPr>
        <w:t>department</w:t>
      </w:r>
    </w:p>
    <w:p>
      <w:pPr>
        <w:pStyle w:val="ListParagraph"/>
        <w:numPr>
          <w:ilvl w:val="0"/>
          <w:numId w:val="11"/>
        </w:numPr>
        <w:tabs>
          <w:tab w:pos="1484" w:val="left" w:leader="none"/>
          <w:tab w:pos="8100" w:val="left" w:leader="none"/>
        </w:tabs>
        <w:spacing w:line="240" w:lineRule="auto" w:before="1" w:after="0"/>
        <w:ind w:left="1483" w:right="0" w:hanging="361"/>
        <w:jc w:val="left"/>
        <w:rPr>
          <w:sz w:val="22"/>
        </w:rPr>
      </w:pPr>
      <w:r>
        <w:rPr>
          <w:sz w:val="22"/>
        </w:rPr>
        <w:t>Controller of Examinations, or his nominee not below the</w:t>
      </w:r>
      <w:r>
        <w:rPr>
          <w:spacing w:val="-20"/>
          <w:sz w:val="22"/>
        </w:rPr>
        <w:t> </w:t>
      </w:r>
      <w:r>
        <w:rPr>
          <w:sz w:val="22"/>
        </w:rPr>
        <w:t>rank</w:t>
      </w:r>
      <w:r>
        <w:rPr>
          <w:spacing w:val="-6"/>
          <w:sz w:val="22"/>
        </w:rPr>
        <w:t> </w:t>
      </w:r>
      <w:r>
        <w:rPr>
          <w:sz w:val="22"/>
        </w:rPr>
        <w:t>of</w:t>
        <w:tab/>
        <w:t>Admin.</w:t>
      </w:r>
      <w:r>
        <w:rPr>
          <w:spacing w:val="-4"/>
          <w:sz w:val="22"/>
        </w:rPr>
        <w:t> </w:t>
      </w:r>
      <w:r>
        <w:rPr>
          <w:sz w:val="22"/>
        </w:rPr>
        <w:t>Officer.</w:t>
      </w:r>
    </w:p>
    <w:p>
      <w:pPr>
        <w:pStyle w:val="BodyText"/>
        <w:rPr>
          <w:sz w:val="31"/>
        </w:rPr>
      </w:pPr>
    </w:p>
    <w:p>
      <w:pPr>
        <w:spacing w:before="0"/>
        <w:ind w:left="407" w:right="0" w:firstLine="0"/>
        <w:jc w:val="left"/>
        <w:rPr>
          <w:b/>
          <w:sz w:val="22"/>
        </w:rPr>
      </w:pPr>
      <w:r>
        <w:rPr>
          <w:b/>
          <w:sz w:val="22"/>
        </w:rPr>
        <w:t>Functions of the Departmental In charge of Examinations</w:t>
      </w:r>
    </w:p>
    <w:p>
      <w:pPr>
        <w:pStyle w:val="ListParagraph"/>
        <w:numPr>
          <w:ilvl w:val="0"/>
          <w:numId w:val="12"/>
        </w:numPr>
        <w:tabs>
          <w:tab w:pos="1660" w:val="left" w:leader="none"/>
          <w:tab w:pos="1661" w:val="left" w:leader="none"/>
        </w:tabs>
        <w:spacing w:line="240" w:lineRule="auto" w:before="180" w:after="0"/>
        <w:ind w:left="1661" w:right="0" w:hanging="471"/>
        <w:jc w:val="left"/>
        <w:rPr>
          <w:sz w:val="22"/>
        </w:rPr>
      </w:pPr>
      <w:r>
        <w:rPr>
          <w:sz w:val="22"/>
        </w:rPr>
        <w:t>Prepare and announce schedule of examination.</w:t>
      </w:r>
    </w:p>
    <w:p>
      <w:pPr>
        <w:pStyle w:val="ListParagraph"/>
        <w:numPr>
          <w:ilvl w:val="0"/>
          <w:numId w:val="12"/>
        </w:numPr>
        <w:tabs>
          <w:tab w:pos="1660" w:val="left" w:leader="none"/>
          <w:tab w:pos="1661" w:val="left" w:leader="none"/>
        </w:tabs>
        <w:spacing w:line="240" w:lineRule="auto" w:before="1" w:after="0"/>
        <w:ind w:left="1661" w:right="0" w:hanging="519"/>
        <w:jc w:val="left"/>
        <w:rPr>
          <w:sz w:val="22"/>
        </w:rPr>
      </w:pPr>
      <w:r>
        <w:rPr>
          <w:sz w:val="22"/>
        </w:rPr>
        <w:t>Conduct the examination process according to the</w:t>
      </w:r>
      <w:r>
        <w:rPr>
          <w:spacing w:val="-19"/>
          <w:sz w:val="22"/>
        </w:rPr>
        <w:t> </w:t>
      </w:r>
      <w:r>
        <w:rPr>
          <w:sz w:val="22"/>
        </w:rPr>
        <w:t>schedule</w:t>
      </w:r>
    </w:p>
    <w:p>
      <w:pPr>
        <w:pStyle w:val="ListParagraph"/>
        <w:numPr>
          <w:ilvl w:val="0"/>
          <w:numId w:val="12"/>
        </w:numPr>
        <w:tabs>
          <w:tab w:pos="1660" w:val="left" w:leader="none"/>
          <w:tab w:pos="1661" w:val="left" w:leader="none"/>
        </w:tabs>
        <w:spacing w:line="251" w:lineRule="exact" w:before="2" w:after="0"/>
        <w:ind w:left="1661" w:right="0" w:hanging="567"/>
        <w:jc w:val="left"/>
        <w:rPr>
          <w:sz w:val="22"/>
        </w:rPr>
      </w:pPr>
      <w:r>
        <w:rPr>
          <w:sz w:val="22"/>
        </w:rPr>
        <w:t>Maintain secrecy </w:t>
      </w:r>
      <w:r>
        <w:rPr>
          <w:spacing w:val="-3"/>
          <w:sz w:val="22"/>
        </w:rPr>
        <w:t>where </w:t>
      </w:r>
      <w:r>
        <w:rPr>
          <w:sz w:val="22"/>
        </w:rPr>
        <w:t>required.</w:t>
      </w:r>
    </w:p>
    <w:p>
      <w:pPr>
        <w:pStyle w:val="ListParagraph"/>
        <w:numPr>
          <w:ilvl w:val="0"/>
          <w:numId w:val="12"/>
        </w:numPr>
        <w:tabs>
          <w:tab w:pos="1660" w:val="left" w:leader="none"/>
          <w:tab w:pos="1661" w:val="left" w:leader="none"/>
        </w:tabs>
        <w:spacing w:line="251" w:lineRule="exact" w:before="0" w:after="0"/>
        <w:ind w:left="1661" w:right="0" w:hanging="581"/>
        <w:jc w:val="left"/>
        <w:rPr>
          <w:sz w:val="22"/>
        </w:rPr>
      </w:pPr>
      <w:r>
        <w:rPr>
          <w:sz w:val="22"/>
        </w:rPr>
        <w:t>Maintain the examination</w:t>
      </w:r>
      <w:r>
        <w:rPr>
          <w:spacing w:val="-15"/>
          <w:sz w:val="22"/>
        </w:rPr>
        <w:t> </w:t>
      </w:r>
      <w:r>
        <w:rPr>
          <w:sz w:val="22"/>
        </w:rPr>
        <w:t>record.</w:t>
      </w:r>
    </w:p>
    <w:p>
      <w:pPr>
        <w:pStyle w:val="ListParagraph"/>
        <w:numPr>
          <w:ilvl w:val="0"/>
          <w:numId w:val="12"/>
        </w:numPr>
        <w:tabs>
          <w:tab w:pos="1660" w:val="left" w:leader="none"/>
          <w:tab w:pos="1661" w:val="left" w:leader="none"/>
        </w:tabs>
        <w:spacing w:line="240" w:lineRule="auto" w:before="1" w:after="0"/>
        <w:ind w:left="1661" w:right="0" w:hanging="533"/>
        <w:jc w:val="left"/>
        <w:rPr>
          <w:sz w:val="22"/>
        </w:rPr>
      </w:pPr>
      <w:r>
        <w:rPr>
          <w:sz w:val="22"/>
        </w:rPr>
        <w:t>Entertain &amp; dispose of rechecking cases as per university general</w:t>
      </w:r>
      <w:r>
        <w:rPr>
          <w:spacing w:val="-20"/>
          <w:sz w:val="22"/>
        </w:rPr>
        <w:t> </w:t>
      </w:r>
      <w:r>
        <w:rPr>
          <w:sz w:val="22"/>
        </w:rPr>
        <w:t>rules.</w:t>
      </w:r>
    </w:p>
    <w:p>
      <w:pPr>
        <w:spacing w:before="2"/>
        <w:ind w:left="407" w:right="0" w:firstLine="0"/>
        <w:jc w:val="left"/>
        <w:rPr>
          <w:b/>
          <w:sz w:val="22"/>
        </w:rPr>
      </w:pPr>
      <w:r>
        <w:rPr>
          <w:b/>
          <w:sz w:val="22"/>
        </w:rPr>
        <w:t>Functions of the Examination Committee</w:t>
      </w:r>
    </w:p>
    <w:p>
      <w:pPr>
        <w:spacing w:before="184"/>
        <w:ind w:left="282" w:right="0" w:firstLine="0"/>
        <w:jc w:val="left"/>
        <w:rPr>
          <w:sz w:val="22"/>
        </w:rPr>
      </w:pPr>
      <w:r>
        <w:rPr>
          <w:sz w:val="22"/>
        </w:rPr>
        <w:t>The main functions of the Committee will be:</w:t>
      </w:r>
    </w:p>
    <w:p>
      <w:pPr>
        <w:pStyle w:val="ListParagraph"/>
        <w:numPr>
          <w:ilvl w:val="0"/>
          <w:numId w:val="13"/>
        </w:numPr>
        <w:tabs>
          <w:tab w:pos="1570" w:val="left" w:leader="none"/>
        </w:tabs>
        <w:spacing w:line="240" w:lineRule="auto" w:before="174" w:after="0"/>
        <w:ind w:left="1569" w:right="402" w:hanging="471"/>
        <w:jc w:val="both"/>
        <w:rPr>
          <w:sz w:val="22"/>
        </w:rPr>
      </w:pPr>
      <w:r>
        <w:rPr>
          <w:sz w:val="22"/>
        </w:rPr>
        <w:t>Prepare and announce schedule of mid-term examination. However, the schedule for final-term examination will be announced by the Controller of</w:t>
      </w:r>
      <w:r>
        <w:rPr>
          <w:spacing w:val="-36"/>
          <w:sz w:val="22"/>
        </w:rPr>
        <w:t> </w:t>
      </w:r>
      <w:r>
        <w:rPr>
          <w:sz w:val="22"/>
        </w:rPr>
        <w:t>Examinations.</w:t>
      </w:r>
    </w:p>
    <w:p>
      <w:pPr>
        <w:pStyle w:val="ListParagraph"/>
        <w:numPr>
          <w:ilvl w:val="0"/>
          <w:numId w:val="13"/>
        </w:numPr>
        <w:tabs>
          <w:tab w:pos="1570" w:val="left" w:leader="none"/>
        </w:tabs>
        <w:spacing w:line="251" w:lineRule="exact" w:before="3" w:after="0"/>
        <w:ind w:left="1569" w:right="0" w:hanging="519"/>
        <w:jc w:val="both"/>
        <w:rPr>
          <w:sz w:val="22"/>
        </w:rPr>
      </w:pPr>
      <w:r>
        <w:rPr>
          <w:sz w:val="22"/>
        </w:rPr>
        <w:t>Finalize the results for</w:t>
      </w:r>
      <w:r>
        <w:rPr>
          <w:spacing w:val="-11"/>
          <w:sz w:val="22"/>
        </w:rPr>
        <w:t> </w:t>
      </w:r>
      <w:r>
        <w:rPr>
          <w:sz w:val="22"/>
        </w:rPr>
        <w:t>notification</w:t>
      </w:r>
    </w:p>
    <w:p>
      <w:pPr>
        <w:pStyle w:val="ListParagraph"/>
        <w:numPr>
          <w:ilvl w:val="0"/>
          <w:numId w:val="13"/>
        </w:numPr>
        <w:tabs>
          <w:tab w:pos="1570" w:val="left" w:leader="none"/>
        </w:tabs>
        <w:spacing w:line="240" w:lineRule="auto" w:before="0" w:after="0"/>
        <w:ind w:left="1569" w:right="407" w:hanging="567"/>
        <w:jc w:val="both"/>
        <w:rPr>
          <w:sz w:val="22"/>
        </w:rPr>
      </w:pPr>
      <w:r>
        <w:rPr>
          <w:sz w:val="22"/>
        </w:rPr>
        <w:t>Analyze the results for the purpose of maintaining uniform standard and submit a copy of the analysis to the Dean concerned.</w:t>
      </w:r>
    </w:p>
    <w:p>
      <w:pPr>
        <w:pStyle w:val="ListParagraph"/>
        <w:numPr>
          <w:ilvl w:val="0"/>
          <w:numId w:val="13"/>
        </w:numPr>
        <w:tabs>
          <w:tab w:pos="1570" w:val="left" w:leader="none"/>
        </w:tabs>
        <w:spacing w:line="240" w:lineRule="auto" w:before="1" w:after="0"/>
        <w:ind w:left="1569" w:right="402" w:hanging="581"/>
        <w:jc w:val="both"/>
        <w:rPr>
          <w:sz w:val="22"/>
        </w:rPr>
      </w:pPr>
      <w:r>
        <w:rPr>
          <w:sz w:val="22"/>
        </w:rPr>
        <w:t>Take the necessary action against </w:t>
      </w:r>
      <w:r>
        <w:rPr>
          <w:spacing w:val="-3"/>
          <w:sz w:val="22"/>
        </w:rPr>
        <w:t>the </w:t>
      </w:r>
      <w:r>
        <w:rPr>
          <w:sz w:val="22"/>
        </w:rPr>
        <w:t>student/s involved in malpractices or misconduct during the examination. </w:t>
      </w:r>
      <w:r>
        <w:rPr>
          <w:spacing w:val="-3"/>
          <w:sz w:val="22"/>
        </w:rPr>
        <w:t>The </w:t>
      </w:r>
      <w:r>
        <w:rPr>
          <w:sz w:val="22"/>
        </w:rPr>
        <w:t>examination committee may impose a penalty/penalties mentioned below against each type of</w:t>
      </w:r>
      <w:r>
        <w:rPr>
          <w:spacing w:val="-15"/>
          <w:sz w:val="22"/>
        </w:rPr>
        <w:t> </w:t>
      </w:r>
      <w:r>
        <w:rPr>
          <w:sz w:val="22"/>
        </w:rPr>
        <w:t>malpractice:</w:t>
      </w:r>
    </w:p>
    <w:p>
      <w:pPr>
        <w:pStyle w:val="BodyText"/>
        <w:rPr>
          <w:sz w:val="20"/>
        </w:rPr>
      </w:pPr>
    </w:p>
    <w:p>
      <w:pPr>
        <w:pStyle w:val="BodyText"/>
        <w:rPr>
          <w:sz w:val="18"/>
        </w:rPr>
      </w:pPr>
    </w:p>
    <w:tbl>
      <w:tblPr>
        <w:tblW w:w="0" w:type="auto"/>
        <w:jc w:val="left"/>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98"/>
        <w:gridCol w:w="4768"/>
      </w:tblGrid>
      <w:tr>
        <w:trPr>
          <w:trHeight w:val="432" w:hRule="atLeast"/>
        </w:trPr>
        <w:tc>
          <w:tcPr>
            <w:tcW w:w="3798" w:type="dxa"/>
          </w:tcPr>
          <w:p>
            <w:pPr>
              <w:pStyle w:val="TableParagraph"/>
              <w:spacing w:line="248" w:lineRule="exact"/>
              <w:ind w:left="446"/>
              <w:rPr>
                <w:b/>
                <w:sz w:val="22"/>
              </w:rPr>
            </w:pPr>
            <w:r>
              <w:rPr>
                <w:b/>
                <w:sz w:val="22"/>
              </w:rPr>
              <w:t>Malpractices or misconduct</w:t>
            </w:r>
          </w:p>
        </w:tc>
        <w:tc>
          <w:tcPr>
            <w:tcW w:w="4768" w:type="dxa"/>
          </w:tcPr>
          <w:p>
            <w:pPr>
              <w:pStyle w:val="TableParagraph"/>
              <w:spacing w:line="248" w:lineRule="exact"/>
              <w:ind w:left="1973" w:right="1962"/>
              <w:jc w:val="center"/>
              <w:rPr>
                <w:b/>
                <w:sz w:val="22"/>
              </w:rPr>
            </w:pPr>
            <w:r>
              <w:rPr>
                <w:b/>
                <w:sz w:val="22"/>
              </w:rPr>
              <w:t>Penalty</w:t>
            </w:r>
          </w:p>
        </w:tc>
      </w:tr>
      <w:tr>
        <w:trPr>
          <w:trHeight w:val="710" w:hRule="atLeast"/>
        </w:trPr>
        <w:tc>
          <w:tcPr>
            <w:tcW w:w="3798" w:type="dxa"/>
          </w:tcPr>
          <w:p>
            <w:pPr>
              <w:pStyle w:val="TableParagraph"/>
              <w:spacing w:before="139"/>
              <w:ind w:left="110"/>
              <w:rPr>
                <w:sz w:val="22"/>
              </w:rPr>
            </w:pPr>
            <w:r>
              <w:rPr>
                <w:sz w:val="22"/>
              </w:rPr>
              <w:t>Cheating during exam</w:t>
            </w:r>
          </w:p>
        </w:tc>
        <w:tc>
          <w:tcPr>
            <w:tcW w:w="4768" w:type="dxa"/>
          </w:tcPr>
          <w:p>
            <w:pPr>
              <w:pStyle w:val="TableParagraph"/>
              <w:spacing w:line="259" w:lineRule="auto"/>
              <w:ind w:left="110"/>
              <w:rPr>
                <w:sz w:val="22"/>
              </w:rPr>
            </w:pPr>
            <w:r>
              <w:rPr>
                <w:sz w:val="22"/>
              </w:rPr>
              <w:t>Fine of Rs. 500/- or Cancellation of paper or both</w:t>
            </w:r>
          </w:p>
        </w:tc>
      </w:tr>
      <w:tr>
        <w:trPr>
          <w:trHeight w:val="431" w:hRule="atLeast"/>
        </w:trPr>
        <w:tc>
          <w:tcPr>
            <w:tcW w:w="3798" w:type="dxa"/>
          </w:tcPr>
          <w:p>
            <w:pPr>
              <w:pStyle w:val="TableParagraph"/>
              <w:ind w:left="110"/>
              <w:rPr>
                <w:sz w:val="22"/>
              </w:rPr>
            </w:pPr>
            <w:r>
              <w:rPr>
                <w:sz w:val="22"/>
              </w:rPr>
              <w:t>Seek help from others during exam</w:t>
            </w:r>
          </w:p>
        </w:tc>
        <w:tc>
          <w:tcPr>
            <w:tcW w:w="4768" w:type="dxa"/>
          </w:tcPr>
          <w:p>
            <w:pPr>
              <w:pStyle w:val="TableParagraph"/>
              <w:ind w:left="110"/>
              <w:rPr>
                <w:sz w:val="22"/>
              </w:rPr>
            </w:pPr>
            <w:r>
              <w:rPr>
                <w:sz w:val="22"/>
              </w:rPr>
              <w:t>Fine of Rs. 500/- or Cancellation of paper</w:t>
            </w:r>
          </w:p>
        </w:tc>
      </w:tr>
      <w:tr>
        <w:trPr>
          <w:trHeight w:val="432" w:hRule="atLeast"/>
        </w:trPr>
        <w:tc>
          <w:tcPr>
            <w:tcW w:w="3798" w:type="dxa"/>
          </w:tcPr>
          <w:p>
            <w:pPr>
              <w:pStyle w:val="TableParagraph"/>
              <w:ind w:left="110"/>
              <w:rPr>
                <w:sz w:val="22"/>
              </w:rPr>
            </w:pPr>
            <w:r>
              <w:rPr>
                <w:sz w:val="22"/>
              </w:rPr>
              <w:t>Misconduct during Exam</w:t>
            </w:r>
          </w:p>
        </w:tc>
        <w:tc>
          <w:tcPr>
            <w:tcW w:w="4768" w:type="dxa"/>
          </w:tcPr>
          <w:p>
            <w:pPr>
              <w:pStyle w:val="TableParagraph"/>
              <w:ind w:left="110"/>
              <w:rPr>
                <w:sz w:val="22"/>
              </w:rPr>
            </w:pPr>
            <w:r>
              <w:rPr>
                <w:sz w:val="22"/>
              </w:rPr>
              <w:t>Fine of Rs. 500/- or Cancellation of paper</w:t>
            </w:r>
          </w:p>
        </w:tc>
      </w:tr>
      <w:tr>
        <w:trPr>
          <w:trHeight w:val="705" w:hRule="atLeast"/>
        </w:trPr>
        <w:tc>
          <w:tcPr>
            <w:tcW w:w="3798" w:type="dxa"/>
          </w:tcPr>
          <w:p>
            <w:pPr>
              <w:pStyle w:val="TableParagraph"/>
              <w:spacing w:before="139"/>
              <w:ind w:left="110"/>
              <w:rPr>
                <w:sz w:val="22"/>
              </w:rPr>
            </w:pPr>
            <w:r>
              <w:rPr>
                <w:sz w:val="22"/>
              </w:rPr>
              <w:t>Provoke to boycott</w:t>
            </w:r>
          </w:p>
        </w:tc>
        <w:tc>
          <w:tcPr>
            <w:tcW w:w="4768" w:type="dxa"/>
          </w:tcPr>
          <w:p>
            <w:pPr>
              <w:pStyle w:val="TableParagraph"/>
              <w:spacing w:line="264" w:lineRule="auto"/>
              <w:ind w:left="110" w:right="90"/>
              <w:rPr>
                <w:sz w:val="22"/>
              </w:rPr>
            </w:pPr>
            <w:r>
              <w:rPr>
                <w:sz w:val="22"/>
              </w:rPr>
              <w:t>Fine of Rs. 1000/- and placing on probation for the next semester</w:t>
            </w:r>
          </w:p>
        </w:tc>
      </w:tr>
      <w:tr>
        <w:trPr>
          <w:trHeight w:val="710" w:hRule="atLeast"/>
        </w:trPr>
        <w:tc>
          <w:tcPr>
            <w:tcW w:w="3798" w:type="dxa"/>
          </w:tcPr>
          <w:p>
            <w:pPr>
              <w:pStyle w:val="TableParagraph"/>
              <w:spacing w:before="139"/>
              <w:ind w:left="110"/>
              <w:rPr>
                <w:sz w:val="22"/>
              </w:rPr>
            </w:pPr>
            <w:r>
              <w:rPr>
                <w:sz w:val="22"/>
              </w:rPr>
              <w:t>Any other misconduct or malpractice</w:t>
            </w:r>
          </w:p>
        </w:tc>
        <w:tc>
          <w:tcPr>
            <w:tcW w:w="4768" w:type="dxa"/>
          </w:tcPr>
          <w:p>
            <w:pPr>
              <w:pStyle w:val="TableParagraph"/>
              <w:spacing w:line="264" w:lineRule="auto"/>
              <w:ind w:left="110"/>
              <w:rPr>
                <w:sz w:val="22"/>
              </w:rPr>
            </w:pPr>
            <w:r>
              <w:rPr>
                <w:sz w:val="22"/>
              </w:rPr>
              <w:t>Fine of Rs. 500/- or Cancellation of paper or both</w:t>
            </w:r>
          </w:p>
        </w:tc>
      </w:tr>
    </w:tbl>
    <w:p>
      <w:pPr>
        <w:spacing w:after="0" w:line="264" w:lineRule="auto"/>
        <w:rPr>
          <w:sz w:val="22"/>
        </w:rPr>
        <w:sectPr>
          <w:pgSz w:w="12240" w:h="15840"/>
          <w:pgMar w:top="1360" w:bottom="280" w:left="1220" w:right="1040"/>
        </w:sectPr>
      </w:pPr>
    </w:p>
    <w:p>
      <w:pPr>
        <w:pStyle w:val="BodyText"/>
        <w:spacing w:before="9"/>
        <w:rPr>
          <w:sz w:val="23"/>
        </w:rPr>
      </w:pPr>
    </w:p>
    <w:p>
      <w:pPr>
        <w:spacing w:before="94"/>
        <w:ind w:left="220" w:right="0" w:firstLine="0"/>
        <w:jc w:val="left"/>
        <w:rPr>
          <w:b/>
          <w:sz w:val="22"/>
        </w:rPr>
      </w:pPr>
      <w:r>
        <w:rPr>
          <w:b/>
          <w:sz w:val="22"/>
        </w:rPr>
        <w:t>Appeal Committee</w:t>
      </w:r>
    </w:p>
    <w:p>
      <w:pPr>
        <w:spacing w:before="184"/>
        <w:ind w:left="220" w:right="0" w:firstLine="0"/>
        <w:jc w:val="left"/>
        <w:rPr>
          <w:sz w:val="22"/>
        </w:rPr>
      </w:pPr>
      <w:r>
        <w:rPr>
          <w:sz w:val="22"/>
        </w:rPr>
        <w:t>There will be an Appeal Committee of each department consisting of the following members:</w:t>
      </w:r>
    </w:p>
    <w:p>
      <w:pPr>
        <w:pStyle w:val="ListParagraph"/>
        <w:numPr>
          <w:ilvl w:val="0"/>
          <w:numId w:val="14"/>
        </w:numPr>
        <w:tabs>
          <w:tab w:pos="581" w:val="left" w:leader="none"/>
        </w:tabs>
        <w:spacing w:line="240" w:lineRule="auto" w:before="175" w:after="0"/>
        <w:ind w:left="580" w:right="0" w:hanging="361"/>
        <w:jc w:val="left"/>
        <w:rPr>
          <w:b/>
          <w:sz w:val="22"/>
        </w:rPr>
      </w:pPr>
      <w:r>
        <w:rPr>
          <w:b/>
          <w:sz w:val="22"/>
        </w:rPr>
        <w:t>For</w:t>
      </w:r>
      <w:r>
        <w:rPr>
          <w:b/>
          <w:spacing w:val="-9"/>
          <w:sz w:val="22"/>
        </w:rPr>
        <w:t> </w:t>
      </w:r>
      <w:r>
        <w:rPr>
          <w:b/>
          <w:sz w:val="22"/>
        </w:rPr>
        <w:t>Departments</w:t>
      </w:r>
    </w:p>
    <w:p>
      <w:pPr>
        <w:pStyle w:val="ListParagraph"/>
        <w:numPr>
          <w:ilvl w:val="1"/>
          <w:numId w:val="14"/>
        </w:numPr>
        <w:tabs>
          <w:tab w:pos="1209" w:val="left" w:leader="none"/>
          <w:tab w:pos="1210" w:val="left" w:leader="none"/>
        </w:tabs>
        <w:spacing w:line="240" w:lineRule="auto" w:before="1" w:after="0"/>
        <w:ind w:left="1209" w:right="0" w:hanging="481"/>
        <w:jc w:val="left"/>
        <w:rPr>
          <w:sz w:val="22"/>
        </w:rPr>
      </w:pPr>
      <w:r>
        <w:rPr>
          <w:sz w:val="22"/>
        </w:rPr>
        <w:t>Dean</w:t>
      </w:r>
    </w:p>
    <w:p>
      <w:pPr>
        <w:pStyle w:val="ListParagraph"/>
        <w:numPr>
          <w:ilvl w:val="1"/>
          <w:numId w:val="14"/>
        </w:numPr>
        <w:tabs>
          <w:tab w:pos="1209" w:val="left" w:leader="none"/>
          <w:tab w:pos="1210" w:val="left" w:leader="none"/>
        </w:tabs>
        <w:spacing w:line="240" w:lineRule="auto" w:before="1" w:after="0"/>
        <w:ind w:left="1209" w:right="0" w:hanging="529"/>
        <w:jc w:val="left"/>
        <w:rPr>
          <w:sz w:val="22"/>
        </w:rPr>
      </w:pPr>
      <w:r>
        <w:rPr>
          <w:sz w:val="22"/>
        </w:rPr>
        <w:t>Chairperson/Head of the</w:t>
      </w:r>
      <w:r>
        <w:rPr>
          <w:spacing w:val="1"/>
          <w:sz w:val="22"/>
        </w:rPr>
        <w:t> </w:t>
      </w:r>
      <w:r>
        <w:rPr>
          <w:sz w:val="22"/>
        </w:rPr>
        <w:t>Department</w:t>
      </w:r>
    </w:p>
    <w:p>
      <w:pPr>
        <w:pStyle w:val="ListParagraph"/>
        <w:numPr>
          <w:ilvl w:val="1"/>
          <w:numId w:val="14"/>
        </w:numPr>
        <w:tabs>
          <w:tab w:pos="1209" w:val="left" w:leader="none"/>
          <w:tab w:pos="1210" w:val="left" w:leader="none"/>
        </w:tabs>
        <w:spacing w:line="237" w:lineRule="auto" w:before="4" w:after="0"/>
        <w:ind w:left="1209" w:right="392" w:hanging="581"/>
        <w:jc w:val="left"/>
        <w:rPr>
          <w:sz w:val="22"/>
        </w:rPr>
      </w:pPr>
      <w:r>
        <w:rPr>
          <w:sz w:val="22"/>
        </w:rPr>
        <w:t>Senior teacher of the same department preferably from concerned field to be </w:t>
      </w:r>
      <w:r>
        <w:rPr>
          <w:spacing w:val="6"/>
          <w:sz w:val="22"/>
        </w:rPr>
        <w:t>co- </w:t>
      </w:r>
      <w:r>
        <w:rPr>
          <w:sz w:val="22"/>
        </w:rPr>
        <w:t>opted by the</w:t>
      </w:r>
      <w:r>
        <w:rPr>
          <w:spacing w:val="-5"/>
          <w:sz w:val="22"/>
        </w:rPr>
        <w:t> </w:t>
      </w:r>
      <w:r>
        <w:rPr>
          <w:sz w:val="22"/>
        </w:rPr>
        <w:t>Dean.</w:t>
      </w:r>
    </w:p>
    <w:p>
      <w:pPr>
        <w:pStyle w:val="ListParagraph"/>
        <w:numPr>
          <w:ilvl w:val="1"/>
          <w:numId w:val="14"/>
        </w:numPr>
        <w:tabs>
          <w:tab w:pos="1209" w:val="left" w:leader="none"/>
          <w:tab w:pos="1210" w:val="left" w:leader="none"/>
        </w:tabs>
        <w:spacing w:line="240" w:lineRule="auto" w:before="1" w:after="0"/>
        <w:ind w:left="1209" w:right="0" w:hanging="591"/>
        <w:jc w:val="left"/>
        <w:rPr>
          <w:sz w:val="22"/>
        </w:rPr>
      </w:pPr>
      <w:r>
        <w:rPr>
          <w:sz w:val="22"/>
        </w:rPr>
        <w:t>Controller of examinations.</w:t>
      </w:r>
    </w:p>
    <w:p>
      <w:pPr>
        <w:pStyle w:val="ListParagraph"/>
        <w:numPr>
          <w:ilvl w:val="1"/>
          <w:numId w:val="14"/>
        </w:numPr>
        <w:tabs>
          <w:tab w:pos="1209" w:val="left" w:leader="none"/>
          <w:tab w:pos="1210" w:val="left" w:leader="none"/>
        </w:tabs>
        <w:spacing w:line="240" w:lineRule="auto" w:before="2" w:after="0"/>
        <w:ind w:left="1209" w:right="0" w:hanging="543"/>
        <w:jc w:val="left"/>
        <w:rPr>
          <w:sz w:val="22"/>
        </w:rPr>
      </w:pPr>
      <w:r>
        <w:rPr>
          <w:sz w:val="22"/>
        </w:rPr>
        <w:t>Concerned Incharge of examination of the department as</w:t>
      </w:r>
      <w:r>
        <w:rPr>
          <w:spacing w:val="-5"/>
          <w:sz w:val="22"/>
        </w:rPr>
        <w:t> </w:t>
      </w:r>
      <w:r>
        <w:rPr>
          <w:sz w:val="22"/>
        </w:rPr>
        <w:t>secretary.</w:t>
      </w:r>
    </w:p>
    <w:p>
      <w:pPr>
        <w:pStyle w:val="BodyText"/>
      </w:pPr>
    </w:p>
    <w:p>
      <w:pPr>
        <w:pStyle w:val="BodyText"/>
        <w:spacing w:before="7"/>
        <w:rPr>
          <w:sz w:val="26"/>
        </w:rPr>
      </w:pPr>
    </w:p>
    <w:p>
      <w:pPr>
        <w:spacing w:before="0"/>
        <w:ind w:left="220" w:right="0" w:firstLine="0"/>
        <w:jc w:val="left"/>
        <w:rPr>
          <w:b/>
          <w:sz w:val="22"/>
        </w:rPr>
      </w:pPr>
      <w:r>
        <w:rPr>
          <w:b/>
          <w:sz w:val="22"/>
        </w:rPr>
        <w:t>Function of Appeal Committee</w:t>
      </w:r>
    </w:p>
    <w:p>
      <w:pPr>
        <w:spacing w:line="259" w:lineRule="auto" w:before="179"/>
        <w:ind w:left="220" w:right="391" w:firstLine="0"/>
        <w:jc w:val="both"/>
        <w:rPr>
          <w:sz w:val="22"/>
        </w:rPr>
      </w:pPr>
      <w:r>
        <w:rPr>
          <w:sz w:val="22"/>
        </w:rPr>
        <w:t>A student who feels not satisfied with the assessment of his/her assignments, test, quizzes, presentations, seminars, mid-term and final term papers may file an appeal to the Appeal Committee. The student must approach the Head of the Department within five working days from the date of declaration of the result by paying a prescribed fee of Rs. 500/-. The Head of the institute / Department shall forward the grievances to the appeal committee and it will be binding on the committee for hearing both sides (student and the instructor), and will give a final decision within 5 days or before the start of registration for the new semester whichever comes early. If the grievances are found false the result of the course under question will be cancelled. The functions of this committee will be:</w:t>
      </w:r>
    </w:p>
    <w:p>
      <w:pPr>
        <w:pStyle w:val="BodyText"/>
      </w:pPr>
    </w:p>
    <w:p>
      <w:pPr>
        <w:pStyle w:val="BodyText"/>
        <w:spacing w:before="3"/>
        <w:rPr>
          <w:sz w:val="27"/>
        </w:rPr>
      </w:pPr>
    </w:p>
    <w:p>
      <w:pPr>
        <w:pStyle w:val="ListParagraph"/>
        <w:numPr>
          <w:ilvl w:val="2"/>
          <w:numId w:val="14"/>
        </w:numPr>
        <w:tabs>
          <w:tab w:pos="1484" w:val="left" w:leader="none"/>
        </w:tabs>
        <w:spacing w:line="240" w:lineRule="auto" w:before="1" w:after="0"/>
        <w:ind w:left="1483" w:right="0" w:hanging="303"/>
        <w:jc w:val="left"/>
        <w:rPr>
          <w:sz w:val="22"/>
        </w:rPr>
      </w:pPr>
      <w:r>
        <w:rPr>
          <w:sz w:val="22"/>
        </w:rPr>
        <w:t>To resolve any dispute related to the assessment and</w:t>
      </w:r>
      <w:r>
        <w:rPr>
          <w:spacing w:val="-16"/>
          <w:sz w:val="22"/>
        </w:rPr>
        <w:t> </w:t>
      </w:r>
      <w:r>
        <w:rPr>
          <w:sz w:val="22"/>
        </w:rPr>
        <w:t>examination</w:t>
      </w:r>
    </w:p>
    <w:p>
      <w:pPr>
        <w:pStyle w:val="ListParagraph"/>
        <w:numPr>
          <w:ilvl w:val="2"/>
          <w:numId w:val="14"/>
        </w:numPr>
        <w:tabs>
          <w:tab w:pos="1484" w:val="left" w:leader="none"/>
        </w:tabs>
        <w:spacing w:line="240" w:lineRule="auto" w:before="1" w:after="0"/>
        <w:ind w:left="1483" w:right="0" w:hanging="356"/>
        <w:jc w:val="left"/>
        <w:rPr>
          <w:sz w:val="22"/>
        </w:rPr>
      </w:pPr>
      <w:r>
        <w:rPr>
          <w:sz w:val="22"/>
        </w:rPr>
        <w:t>Quorum for the meeting will be</w:t>
      </w:r>
      <w:r>
        <w:rPr>
          <w:spacing w:val="-6"/>
          <w:sz w:val="22"/>
        </w:rPr>
        <w:t> </w:t>
      </w:r>
      <w:r>
        <w:rPr>
          <w:sz w:val="22"/>
        </w:rPr>
        <w:t>100%</w:t>
      </w:r>
    </w:p>
    <w:p>
      <w:pPr>
        <w:pStyle w:val="ListParagraph"/>
        <w:numPr>
          <w:ilvl w:val="2"/>
          <w:numId w:val="14"/>
        </w:numPr>
        <w:tabs>
          <w:tab w:pos="1484" w:val="left" w:leader="none"/>
        </w:tabs>
        <w:spacing w:line="240" w:lineRule="auto" w:before="2" w:after="0"/>
        <w:ind w:left="1483" w:right="0" w:hanging="404"/>
        <w:jc w:val="left"/>
        <w:rPr>
          <w:sz w:val="22"/>
        </w:rPr>
      </w:pPr>
      <w:r>
        <w:rPr>
          <w:sz w:val="22"/>
        </w:rPr>
        <w:t>In absence of a member the Vice chancellor will appoint another</w:t>
      </w:r>
      <w:r>
        <w:rPr>
          <w:spacing w:val="-14"/>
          <w:sz w:val="22"/>
        </w:rPr>
        <w:t> </w:t>
      </w:r>
      <w:r>
        <w:rPr>
          <w:sz w:val="22"/>
        </w:rPr>
        <w:t>member.</w:t>
      </w:r>
    </w:p>
    <w:p>
      <w:pPr>
        <w:pStyle w:val="ListParagraph"/>
        <w:numPr>
          <w:ilvl w:val="2"/>
          <w:numId w:val="14"/>
        </w:numPr>
        <w:tabs>
          <w:tab w:pos="1484" w:val="left" w:leader="none"/>
        </w:tabs>
        <w:spacing w:line="240" w:lineRule="auto" w:before="1" w:after="0"/>
        <w:ind w:left="1483" w:right="0" w:hanging="414"/>
        <w:jc w:val="left"/>
        <w:rPr>
          <w:sz w:val="22"/>
        </w:rPr>
      </w:pPr>
      <w:r>
        <w:rPr>
          <w:sz w:val="22"/>
        </w:rPr>
        <w:t>The decision of the Committee will be</w:t>
      </w:r>
      <w:r>
        <w:rPr>
          <w:spacing w:val="-7"/>
          <w:sz w:val="22"/>
        </w:rPr>
        <w:t> </w:t>
      </w:r>
      <w:r>
        <w:rPr>
          <w:sz w:val="22"/>
        </w:rPr>
        <w:t>final.</w:t>
      </w:r>
    </w:p>
    <w:p>
      <w:pPr>
        <w:pStyle w:val="BodyText"/>
        <w:spacing w:before="2"/>
        <w:rPr>
          <w:sz w:val="35"/>
        </w:rPr>
      </w:pPr>
    </w:p>
    <w:p>
      <w:pPr>
        <w:spacing w:before="0"/>
        <w:ind w:left="220" w:right="0" w:firstLine="0"/>
        <w:jc w:val="left"/>
        <w:rPr>
          <w:b/>
          <w:sz w:val="22"/>
        </w:rPr>
      </w:pPr>
      <w:r>
        <w:rPr>
          <w:b/>
          <w:sz w:val="22"/>
        </w:rPr>
        <w:t>Explanation:</w:t>
      </w:r>
    </w:p>
    <w:p>
      <w:pPr>
        <w:spacing w:line="264" w:lineRule="auto" w:before="179"/>
        <w:ind w:left="220" w:right="406" w:firstLine="0"/>
        <w:jc w:val="both"/>
        <w:rPr>
          <w:sz w:val="22"/>
        </w:rPr>
      </w:pPr>
      <w:r>
        <w:rPr>
          <w:sz w:val="22"/>
        </w:rPr>
        <w:t>Where Appeal is against a teacher who is the member of the Appeal Committee the next senior teacher will be co-opted.</w:t>
      </w:r>
    </w:p>
    <w:p>
      <w:pPr>
        <w:pStyle w:val="BodyText"/>
      </w:pPr>
    </w:p>
    <w:p>
      <w:pPr>
        <w:pStyle w:val="BodyText"/>
        <w:rPr>
          <w:sz w:val="27"/>
        </w:rPr>
      </w:pPr>
    </w:p>
    <w:p>
      <w:pPr>
        <w:spacing w:before="0"/>
        <w:ind w:left="220" w:right="0" w:firstLine="0"/>
        <w:jc w:val="left"/>
        <w:rPr>
          <w:b/>
          <w:sz w:val="22"/>
        </w:rPr>
      </w:pPr>
      <w:r>
        <w:rPr>
          <w:b/>
          <w:sz w:val="22"/>
        </w:rPr>
        <w:t>Answer/Continuation Sheets</w:t>
      </w:r>
    </w:p>
    <w:p>
      <w:pPr>
        <w:pStyle w:val="BodyText"/>
        <w:rPr>
          <w:b/>
        </w:rPr>
      </w:pPr>
    </w:p>
    <w:p>
      <w:pPr>
        <w:pStyle w:val="BodyText"/>
        <w:spacing w:before="2"/>
        <w:rPr>
          <w:b/>
          <w:sz w:val="29"/>
        </w:rPr>
      </w:pPr>
    </w:p>
    <w:p>
      <w:pPr>
        <w:spacing w:line="264" w:lineRule="auto" w:before="0"/>
        <w:ind w:left="220" w:right="407" w:firstLine="0"/>
        <w:jc w:val="both"/>
        <w:rPr>
          <w:sz w:val="22"/>
        </w:rPr>
      </w:pPr>
      <w:r>
        <w:rPr>
          <w:sz w:val="22"/>
        </w:rPr>
        <w:t>The Controller of Examinations will provide answer/continuation sheets to all the departments on demand as per prescribed</w:t>
      </w:r>
      <w:r>
        <w:rPr>
          <w:spacing w:val="-3"/>
          <w:sz w:val="22"/>
        </w:rPr>
        <w:t> </w:t>
      </w:r>
      <w:r>
        <w:rPr>
          <w:sz w:val="22"/>
        </w:rPr>
        <w:t>form.</w:t>
      </w:r>
    </w:p>
    <w:p>
      <w:pPr>
        <w:pStyle w:val="BodyText"/>
      </w:pPr>
    </w:p>
    <w:p>
      <w:pPr>
        <w:pStyle w:val="BodyText"/>
        <w:spacing w:before="5"/>
      </w:pPr>
    </w:p>
    <w:p>
      <w:pPr>
        <w:spacing w:before="0"/>
        <w:ind w:left="220" w:right="0" w:firstLine="0"/>
        <w:jc w:val="left"/>
        <w:rPr>
          <w:b/>
          <w:sz w:val="22"/>
        </w:rPr>
      </w:pPr>
      <w:r>
        <w:rPr>
          <w:b/>
          <w:sz w:val="22"/>
        </w:rPr>
        <w:t>Answer Sheets Record</w:t>
      </w:r>
    </w:p>
    <w:p>
      <w:pPr>
        <w:spacing w:after="0"/>
        <w:jc w:val="left"/>
        <w:rPr>
          <w:sz w:val="22"/>
        </w:rPr>
        <w:sectPr>
          <w:pgSz w:w="12240" w:h="15840"/>
          <w:pgMar w:top="1500" w:bottom="280" w:left="1220" w:right="1040"/>
        </w:sectPr>
      </w:pPr>
    </w:p>
    <w:p>
      <w:pPr>
        <w:spacing w:line="261" w:lineRule="auto" w:before="75"/>
        <w:ind w:left="220" w:right="405" w:firstLine="0"/>
        <w:jc w:val="both"/>
        <w:rPr>
          <w:sz w:val="22"/>
        </w:rPr>
      </w:pPr>
      <w:r>
        <w:rPr>
          <w:sz w:val="22"/>
        </w:rPr>
        <w:t>The department concerned will keep the used answer sheets for one year after completion of the concerned session and declaration of </w:t>
      </w:r>
      <w:r>
        <w:rPr>
          <w:spacing w:val="-2"/>
          <w:sz w:val="22"/>
        </w:rPr>
        <w:t>its </w:t>
      </w:r>
      <w:r>
        <w:rPr>
          <w:sz w:val="22"/>
        </w:rPr>
        <w:t>final term result. </w:t>
      </w:r>
      <w:r>
        <w:rPr>
          <w:spacing w:val="-3"/>
          <w:sz w:val="22"/>
        </w:rPr>
        <w:t>The </w:t>
      </w:r>
      <w:r>
        <w:rPr>
          <w:sz w:val="22"/>
        </w:rPr>
        <w:t>record of blank answer/continuation sheets will be maintained as to be prescribed by Controller of Examinations.</w:t>
      </w:r>
    </w:p>
    <w:p>
      <w:pPr>
        <w:pStyle w:val="BodyText"/>
      </w:pPr>
    </w:p>
    <w:p>
      <w:pPr>
        <w:pStyle w:val="BodyText"/>
        <w:spacing w:before="6"/>
        <w:rPr>
          <w:sz w:val="22"/>
        </w:rPr>
      </w:pPr>
    </w:p>
    <w:p>
      <w:pPr>
        <w:spacing w:before="0"/>
        <w:ind w:left="220" w:right="0" w:firstLine="0"/>
        <w:jc w:val="left"/>
        <w:rPr>
          <w:b/>
          <w:sz w:val="22"/>
        </w:rPr>
      </w:pPr>
      <w:r>
        <w:rPr>
          <w:b/>
          <w:sz w:val="22"/>
        </w:rPr>
        <w:t>Course File</w:t>
      </w:r>
    </w:p>
    <w:p>
      <w:pPr>
        <w:spacing w:line="261" w:lineRule="auto" w:before="179"/>
        <w:ind w:left="220" w:right="398" w:firstLine="0"/>
        <w:jc w:val="both"/>
        <w:rPr>
          <w:sz w:val="22"/>
        </w:rPr>
      </w:pPr>
      <w:r>
        <w:rPr>
          <w:sz w:val="22"/>
        </w:rPr>
        <w:t>Maintenance of the course file is compulsory for the teacher. It should have a complete record of activities that happened during the semester for one year after completion of the concerned session and declaration of its final term</w:t>
      </w:r>
      <w:r>
        <w:rPr>
          <w:spacing w:val="-8"/>
          <w:sz w:val="22"/>
        </w:rPr>
        <w:t> </w:t>
      </w:r>
      <w:r>
        <w:rPr>
          <w:sz w:val="22"/>
        </w:rPr>
        <w:t>result.</w:t>
      </w:r>
    </w:p>
    <w:p>
      <w:pPr>
        <w:spacing w:before="157"/>
        <w:ind w:left="220" w:right="0" w:firstLine="0"/>
        <w:jc w:val="left"/>
        <w:rPr>
          <w:sz w:val="22"/>
        </w:rPr>
      </w:pPr>
      <w:r>
        <w:rPr>
          <w:sz w:val="22"/>
        </w:rPr>
        <w:t>The course file will contain the following record:</w:t>
      </w:r>
    </w:p>
    <w:p>
      <w:pPr>
        <w:pStyle w:val="ListParagraph"/>
        <w:numPr>
          <w:ilvl w:val="3"/>
          <w:numId w:val="14"/>
        </w:numPr>
        <w:tabs>
          <w:tab w:pos="1660" w:val="left" w:leader="none"/>
          <w:tab w:pos="1661" w:val="left" w:leader="none"/>
        </w:tabs>
        <w:spacing w:line="269" w:lineRule="exact" w:before="174" w:after="0"/>
        <w:ind w:left="1661" w:right="0" w:hanging="360"/>
        <w:jc w:val="left"/>
        <w:rPr>
          <w:sz w:val="22"/>
        </w:rPr>
      </w:pPr>
      <w:r>
        <w:rPr>
          <w:sz w:val="22"/>
        </w:rPr>
        <w:t>Description of</w:t>
      </w:r>
      <w:r>
        <w:rPr>
          <w:spacing w:val="3"/>
          <w:sz w:val="22"/>
        </w:rPr>
        <w:t> </w:t>
      </w:r>
      <w:r>
        <w:rPr>
          <w:sz w:val="22"/>
        </w:rPr>
        <w:t>Course</w:t>
      </w:r>
    </w:p>
    <w:p>
      <w:pPr>
        <w:pStyle w:val="ListParagraph"/>
        <w:numPr>
          <w:ilvl w:val="3"/>
          <w:numId w:val="14"/>
        </w:numPr>
        <w:tabs>
          <w:tab w:pos="1660" w:val="left" w:leader="none"/>
          <w:tab w:pos="1661" w:val="left" w:leader="none"/>
        </w:tabs>
        <w:spacing w:line="269" w:lineRule="exact" w:before="0" w:after="0"/>
        <w:ind w:left="1661" w:right="0" w:hanging="360"/>
        <w:jc w:val="left"/>
        <w:rPr>
          <w:sz w:val="22"/>
        </w:rPr>
      </w:pPr>
      <w:r>
        <w:rPr>
          <w:sz w:val="22"/>
        </w:rPr>
        <w:t>Course</w:t>
      </w:r>
      <w:r>
        <w:rPr>
          <w:spacing w:val="-3"/>
          <w:sz w:val="22"/>
        </w:rPr>
        <w:t> </w:t>
      </w:r>
      <w:r>
        <w:rPr>
          <w:sz w:val="22"/>
        </w:rPr>
        <w:t>coding</w:t>
      </w:r>
    </w:p>
    <w:p>
      <w:pPr>
        <w:pStyle w:val="ListParagraph"/>
        <w:numPr>
          <w:ilvl w:val="3"/>
          <w:numId w:val="14"/>
        </w:numPr>
        <w:tabs>
          <w:tab w:pos="1660" w:val="left" w:leader="none"/>
          <w:tab w:pos="1661" w:val="left" w:leader="none"/>
        </w:tabs>
        <w:spacing w:line="267" w:lineRule="exact" w:before="0" w:after="0"/>
        <w:ind w:left="1661" w:right="0" w:hanging="360"/>
        <w:jc w:val="left"/>
        <w:rPr>
          <w:sz w:val="22"/>
        </w:rPr>
      </w:pPr>
      <w:r>
        <w:rPr>
          <w:sz w:val="22"/>
        </w:rPr>
        <w:t>Weekly teaching</w:t>
      </w:r>
      <w:r>
        <w:rPr>
          <w:spacing w:val="2"/>
          <w:sz w:val="22"/>
        </w:rPr>
        <w:t> </w:t>
      </w:r>
      <w:r>
        <w:rPr>
          <w:sz w:val="22"/>
        </w:rPr>
        <w:t>schedule</w:t>
      </w:r>
    </w:p>
    <w:p>
      <w:pPr>
        <w:pStyle w:val="ListParagraph"/>
        <w:numPr>
          <w:ilvl w:val="3"/>
          <w:numId w:val="14"/>
        </w:numPr>
        <w:tabs>
          <w:tab w:pos="1660" w:val="left" w:leader="none"/>
          <w:tab w:pos="1661" w:val="left" w:leader="none"/>
        </w:tabs>
        <w:spacing w:line="267" w:lineRule="exact" w:before="0" w:after="0"/>
        <w:ind w:left="1661" w:right="0" w:hanging="360"/>
        <w:jc w:val="left"/>
        <w:rPr>
          <w:sz w:val="22"/>
        </w:rPr>
      </w:pPr>
      <w:r>
        <w:rPr>
          <w:sz w:val="22"/>
        </w:rPr>
        <w:t>Copy of the material/outline/presentation</w:t>
      </w:r>
      <w:r>
        <w:rPr>
          <w:spacing w:val="-5"/>
          <w:sz w:val="22"/>
        </w:rPr>
        <w:t> </w:t>
      </w:r>
      <w:r>
        <w:rPr>
          <w:sz w:val="22"/>
        </w:rPr>
        <w:t>distributed</w:t>
      </w:r>
    </w:p>
    <w:p>
      <w:pPr>
        <w:pStyle w:val="ListParagraph"/>
        <w:numPr>
          <w:ilvl w:val="3"/>
          <w:numId w:val="14"/>
        </w:numPr>
        <w:tabs>
          <w:tab w:pos="1660" w:val="left" w:leader="none"/>
          <w:tab w:pos="1661" w:val="left" w:leader="none"/>
        </w:tabs>
        <w:spacing w:line="269" w:lineRule="exact" w:before="0" w:after="0"/>
        <w:ind w:left="1661" w:right="0" w:hanging="360"/>
        <w:jc w:val="left"/>
        <w:rPr>
          <w:sz w:val="22"/>
        </w:rPr>
      </w:pPr>
      <w:r>
        <w:rPr>
          <w:sz w:val="22"/>
        </w:rPr>
        <w:t>Copy of each</w:t>
      </w:r>
      <w:r>
        <w:rPr>
          <w:spacing w:val="-5"/>
          <w:sz w:val="22"/>
        </w:rPr>
        <w:t> </w:t>
      </w:r>
      <w:r>
        <w:rPr>
          <w:sz w:val="22"/>
        </w:rPr>
        <w:t>assignment</w:t>
      </w:r>
    </w:p>
    <w:p>
      <w:pPr>
        <w:pStyle w:val="ListParagraph"/>
        <w:numPr>
          <w:ilvl w:val="3"/>
          <w:numId w:val="14"/>
        </w:numPr>
        <w:tabs>
          <w:tab w:pos="1660" w:val="left" w:leader="none"/>
          <w:tab w:pos="1661" w:val="left" w:leader="none"/>
        </w:tabs>
        <w:spacing w:line="269" w:lineRule="exact" w:before="0" w:after="0"/>
        <w:ind w:left="1661" w:right="0" w:hanging="360"/>
        <w:jc w:val="left"/>
        <w:rPr>
          <w:sz w:val="22"/>
        </w:rPr>
      </w:pPr>
      <w:r>
        <w:rPr>
          <w:sz w:val="22"/>
        </w:rPr>
        <w:t>Copy of each</w:t>
      </w:r>
      <w:r>
        <w:rPr>
          <w:spacing w:val="-5"/>
          <w:sz w:val="22"/>
        </w:rPr>
        <w:t> </w:t>
      </w:r>
      <w:r>
        <w:rPr>
          <w:sz w:val="22"/>
        </w:rPr>
        <w:t>quiz/test</w:t>
      </w:r>
    </w:p>
    <w:p>
      <w:pPr>
        <w:pStyle w:val="ListParagraph"/>
        <w:numPr>
          <w:ilvl w:val="3"/>
          <w:numId w:val="14"/>
        </w:numPr>
        <w:tabs>
          <w:tab w:pos="1660" w:val="left" w:leader="none"/>
          <w:tab w:pos="1661" w:val="left" w:leader="none"/>
        </w:tabs>
        <w:spacing w:line="269" w:lineRule="exact" w:before="0" w:after="0"/>
        <w:ind w:left="1661" w:right="0" w:hanging="360"/>
        <w:jc w:val="left"/>
        <w:rPr>
          <w:sz w:val="22"/>
        </w:rPr>
      </w:pPr>
      <w:r>
        <w:rPr>
          <w:sz w:val="22"/>
        </w:rPr>
        <w:t>Copy of mid/final semester examination papers with result</w:t>
      </w:r>
      <w:r>
        <w:rPr>
          <w:spacing w:val="-5"/>
          <w:sz w:val="22"/>
        </w:rPr>
        <w:t> </w:t>
      </w:r>
      <w:r>
        <w:rPr>
          <w:sz w:val="22"/>
        </w:rPr>
        <w:t>details</w:t>
      </w:r>
    </w:p>
    <w:p>
      <w:pPr>
        <w:pStyle w:val="ListParagraph"/>
        <w:numPr>
          <w:ilvl w:val="3"/>
          <w:numId w:val="14"/>
        </w:numPr>
        <w:tabs>
          <w:tab w:pos="1660" w:val="left" w:leader="none"/>
          <w:tab w:pos="1661" w:val="left" w:leader="none"/>
        </w:tabs>
        <w:spacing w:line="235" w:lineRule="auto" w:before="4" w:after="0"/>
        <w:ind w:left="1661" w:right="1444" w:hanging="360"/>
        <w:jc w:val="left"/>
        <w:rPr>
          <w:sz w:val="22"/>
        </w:rPr>
      </w:pPr>
      <w:r>
        <w:rPr>
          <w:sz w:val="22"/>
        </w:rPr>
        <w:t>Grading sheets of the course detailing statistical data on the grades obtained by</w:t>
      </w:r>
      <w:r>
        <w:rPr>
          <w:spacing w:val="-2"/>
          <w:sz w:val="22"/>
        </w:rPr>
        <w:t> </w:t>
      </w:r>
      <w:r>
        <w:rPr>
          <w:sz w:val="22"/>
        </w:rPr>
        <w:t>students</w:t>
      </w:r>
    </w:p>
    <w:p>
      <w:pPr>
        <w:pStyle w:val="BodyText"/>
      </w:pPr>
    </w:p>
    <w:p>
      <w:pPr>
        <w:spacing w:before="159"/>
        <w:ind w:left="220" w:right="0" w:firstLine="0"/>
        <w:jc w:val="left"/>
        <w:rPr>
          <w:b/>
          <w:sz w:val="22"/>
        </w:rPr>
      </w:pPr>
      <w:r>
        <w:rPr>
          <w:b/>
          <w:sz w:val="22"/>
        </w:rPr>
        <w:t>Attendance Requirements for Examination</w:t>
      </w:r>
    </w:p>
    <w:p>
      <w:pPr>
        <w:pStyle w:val="ListParagraph"/>
        <w:numPr>
          <w:ilvl w:val="0"/>
          <w:numId w:val="15"/>
        </w:numPr>
        <w:tabs>
          <w:tab w:pos="941" w:val="left" w:leader="none"/>
        </w:tabs>
        <w:spacing w:line="240" w:lineRule="auto" w:before="183" w:after="0"/>
        <w:ind w:left="941" w:right="408" w:hanging="361"/>
        <w:jc w:val="both"/>
        <w:rPr>
          <w:sz w:val="22"/>
        </w:rPr>
      </w:pPr>
      <w:r>
        <w:rPr>
          <w:sz w:val="22"/>
        </w:rPr>
        <w:t>80% attendance will be required in each course/component (seminars, presentations, internship etc.) to qualify for appearing in the final exam of each semester </w:t>
      </w:r>
      <w:r>
        <w:rPr>
          <w:spacing w:val="-3"/>
          <w:sz w:val="22"/>
        </w:rPr>
        <w:t>in </w:t>
      </w:r>
      <w:r>
        <w:rPr>
          <w:sz w:val="22"/>
        </w:rPr>
        <w:t>the respective courses. However, the attendance requirements for the students of the department of Management Sciences will be</w:t>
      </w:r>
      <w:r>
        <w:rPr>
          <w:spacing w:val="-11"/>
          <w:sz w:val="22"/>
        </w:rPr>
        <w:t> </w:t>
      </w:r>
      <w:r>
        <w:rPr>
          <w:sz w:val="22"/>
        </w:rPr>
        <w:t>85%.</w:t>
      </w:r>
    </w:p>
    <w:p>
      <w:pPr>
        <w:pStyle w:val="ListParagraph"/>
        <w:numPr>
          <w:ilvl w:val="0"/>
          <w:numId w:val="15"/>
        </w:numPr>
        <w:tabs>
          <w:tab w:pos="941" w:val="left" w:leader="none"/>
        </w:tabs>
        <w:spacing w:line="242" w:lineRule="auto" w:before="0" w:after="0"/>
        <w:ind w:left="941" w:right="408" w:hanging="361"/>
        <w:jc w:val="both"/>
        <w:rPr>
          <w:sz w:val="22"/>
        </w:rPr>
      </w:pPr>
      <w:r>
        <w:rPr>
          <w:sz w:val="22"/>
        </w:rPr>
        <w:t>Inability to appear in the examination of a course due to shortage of attendance shall be treated as failure </w:t>
      </w:r>
      <w:r>
        <w:rPr>
          <w:spacing w:val="-3"/>
          <w:sz w:val="22"/>
        </w:rPr>
        <w:t>in </w:t>
      </w:r>
      <w:r>
        <w:rPr>
          <w:sz w:val="22"/>
        </w:rPr>
        <w:t>that course. Such a failure on record of a student will have all the implications of deficiency for the purpose of determining “Good Standing” of a</w:t>
      </w:r>
      <w:r>
        <w:rPr>
          <w:spacing w:val="-29"/>
          <w:sz w:val="22"/>
        </w:rPr>
        <w:t> </w:t>
      </w:r>
      <w:r>
        <w:rPr>
          <w:sz w:val="22"/>
        </w:rPr>
        <w:t>student.</w:t>
      </w:r>
    </w:p>
    <w:p>
      <w:pPr>
        <w:pStyle w:val="ListParagraph"/>
        <w:numPr>
          <w:ilvl w:val="0"/>
          <w:numId w:val="15"/>
        </w:numPr>
        <w:tabs>
          <w:tab w:pos="941" w:val="left" w:leader="none"/>
        </w:tabs>
        <w:spacing w:line="242" w:lineRule="auto" w:before="0" w:after="0"/>
        <w:ind w:left="941" w:right="400" w:hanging="361"/>
        <w:jc w:val="both"/>
        <w:rPr>
          <w:sz w:val="22"/>
        </w:rPr>
      </w:pPr>
      <w:r>
        <w:rPr>
          <w:sz w:val="22"/>
        </w:rPr>
        <w:t>In case a student due to some unavoidable circumstances (Performing Umra, sports, accident or such other genuine reasons) having less than 80% attendance but more than 70% in a course/s and having made up the deficiency in the form of attending extra classes arranged by the concerned teacher may be allowed to sit in the</w:t>
      </w:r>
      <w:r>
        <w:rPr>
          <w:spacing w:val="-33"/>
          <w:sz w:val="22"/>
        </w:rPr>
        <w:t> </w:t>
      </w:r>
      <w:r>
        <w:rPr>
          <w:sz w:val="22"/>
        </w:rPr>
        <w:t>examination.</w:t>
      </w:r>
    </w:p>
    <w:p>
      <w:pPr>
        <w:pStyle w:val="ListParagraph"/>
        <w:numPr>
          <w:ilvl w:val="0"/>
          <w:numId w:val="15"/>
        </w:numPr>
        <w:tabs>
          <w:tab w:pos="941" w:val="left" w:leader="none"/>
        </w:tabs>
        <w:spacing w:line="242" w:lineRule="auto" w:before="0" w:after="0"/>
        <w:ind w:left="941" w:right="405" w:hanging="361"/>
        <w:jc w:val="both"/>
        <w:rPr>
          <w:sz w:val="22"/>
        </w:rPr>
      </w:pPr>
      <w:r>
        <w:rPr>
          <w:sz w:val="22"/>
        </w:rPr>
        <w:t>Students having class attendance less than 80% </w:t>
      </w:r>
      <w:r>
        <w:rPr>
          <w:spacing w:val="-3"/>
          <w:sz w:val="22"/>
        </w:rPr>
        <w:t>in </w:t>
      </w:r>
      <w:r>
        <w:rPr>
          <w:sz w:val="22"/>
        </w:rPr>
        <w:t>a particular course will be required to repeat the course when it is offered</w:t>
      </w:r>
      <w:r>
        <w:rPr>
          <w:spacing w:val="-7"/>
          <w:sz w:val="22"/>
        </w:rPr>
        <w:t> </w:t>
      </w:r>
      <w:r>
        <w:rPr>
          <w:sz w:val="22"/>
        </w:rPr>
        <w:t>again.</w:t>
      </w:r>
    </w:p>
    <w:p>
      <w:pPr>
        <w:pStyle w:val="ListParagraph"/>
        <w:numPr>
          <w:ilvl w:val="0"/>
          <w:numId w:val="15"/>
        </w:numPr>
        <w:tabs>
          <w:tab w:pos="941" w:val="left" w:leader="none"/>
        </w:tabs>
        <w:spacing w:line="237" w:lineRule="auto" w:before="0" w:after="0"/>
        <w:ind w:left="941" w:right="407" w:hanging="361"/>
        <w:jc w:val="both"/>
        <w:rPr>
          <w:sz w:val="22"/>
        </w:rPr>
      </w:pPr>
      <w:r>
        <w:rPr>
          <w:sz w:val="22"/>
        </w:rPr>
        <w:t>No student shall be eligible to appear in any examination unless he/she is enrolled in the department and has paid all the necessary</w:t>
      </w:r>
      <w:r>
        <w:rPr>
          <w:spacing w:val="-14"/>
          <w:sz w:val="22"/>
        </w:rPr>
        <w:t> </w:t>
      </w:r>
      <w:r>
        <w:rPr>
          <w:sz w:val="22"/>
        </w:rPr>
        <w:t>dues.</w:t>
      </w:r>
    </w:p>
    <w:p>
      <w:pPr>
        <w:pStyle w:val="BodyText"/>
        <w:spacing w:before="10"/>
        <w:rPr>
          <w:sz w:val="33"/>
        </w:rPr>
      </w:pPr>
    </w:p>
    <w:p>
      <w:pPr>
        <w:spacing w:before="0"/>
        <w:ind w:left="220" w:right="0" w:firstLine="0"/>
        <w:jc w:val="left"/>
        <w:rPr>
          <w:b/>
          <w:sz w:val="22"/>
        </w:rPr>
      </w:pPr>
      <w:r>
        <w:rPr>
          <w:b/>
          <w:sz w:val="22"/>
        </w:rPr>
        <w:t>Performance Evaluation</w:t>
      </w:r>
    </w:p>
    <w:p>
      <w:pPr>
        <w:pStyle w:val="BodyText"/>
        <w:rPr>
          <w:b/>
        </w:rPr>
      </w:pPr>
    </w:p>
    <w:p>
      <w:pPr>
        <w:pStyle w:val="BodyText"/>
        <w:spacing w:before="10"/>
        <w:rPr>
          <w:b/>
          <w:sz w:val="22"/>
        </w:rPr>
      </w:pPr>
    </w:p>
    <w:p>
      <w:pPr>
        <w:spacing w:line="264" w:lineRule="auto" w:before="0"/>
        <w:ind w:left="941" w:right="627" w:hanging="721"/>
        <w:jc w:val="left"/>
        <w:rPr>
          <w:sz w:val="22"/>
        </w:rPr>
      </w:pPr>
      <w:r>
        <w:rPr>
          <w:sz w:val="22"/>
        </w:rPr>
        <w:t>Students shall be evaluated through a system of continuous evaluation spread over the entire period. The details are presented below:</w:t>
      </w:r>
    </w:p>
    <w:p>
      <w:pPr>
        <w:spacing w:after="0" w:line="264" w:lineRule="auto"/>
        <w:jc w:val="left"/>
        <w:rPr>
          <w:sz w:val="22"/>
        </w:rPr>
        <w:sectPr>
          <w:pgSz w:w="12240" w:h="15840"/>
          <w:pgMar w:top="1360" w:bottom="280" w:left="1220" w:right="1040"/>
        </w:sectPr>
      </w:pPr>
    </w:p>
    <w:p>
      <w:pPr>
        <w:spacing w:before="75"/>
        <w:ind w:left="941" w:right="0" w:firstLine="0"/>
        <w:jc w:val="left"/>
        <w:rPr>
          <w:b/>
          <w:sz w:val="22"/>
        </w:rPr>
      </w:pPr>
      <w:r>
        <w:rPr>
          <w:b/>
          <w:sz w:val="22"/>
        </w:rPr>
        <w:t>For Theoretical Component</w:t>
      </w:r>
    </w:p>
    <w:p>
      <w:pPr>
        <w:pStyle w:val="BodyText"/>
        <w:rPr>
          <w:b/>
        </w:rPr>
      </w:pPr>
    </w:p>
    <w:p>
      <w:pPr>
        <w:tabs>
          <w:tab w:pos="8143" w:val="left" w:leader="none"/>
          <w:tab w:pos="8863" w:val="left" w:leader="none"/>
          <w:tab w:pos="9399" w:val="left" w:leader="none"/>
        </w:tabs>
        <w:spacing w:line="261" w:lineRule="auto" w:before="187"/>
        <w:ind w:left="941" w:right="396" w:firstLine="0"/>
        <w:jc w:val="left"/>
        <w:rPr>
          <w:sz w:val="22"/>
        </w:rPr>
      </w:pPr>
      <w:r>
        <w:rPr>
          <w:sz w:val="22"/>
        </w:rPr>
        <w:t>There will be following stages/components of evaluation of each</w:t>
      </w:r>
      <w:r>
        <w:rPr>
          <w:spacing w:val="-32"/>
          <w:sz w:val="22"/>
        </w:rPr>
        <w:t> </w:t>
      </w:r>
      <w:r>
        <w:rPr>
          <w:sz w:val="22"/>
        </w:rPr>
        <w:t>course</w:t>
      </w:r>
      <w:r>
        <w:rPr>
          <w:spacing w:val="-5"/>
          <w:sz w:val="22"/>
        </w:rPr>
        <w:t> </w:t>
      </w:r>
      <w:r>
        <w:rPr>
          <w:sz w:val="22"/>
        </w:rPr>
        <w:t>during</w:t>
        <w:tab/>
        <w:t>each semester. However, </w:t>
      </w:r>
      <w:r>
        <w:rPr>
          <w:spacing w:val="-3"/>
          <w:sz w:val="22"/>
        </w:rPr>
        <w:t>if </w:t>
      </w:r>
      <w:r>
        <w:rPr>
          <w:sz w:val="22"/>
        </w:rPr>
        <w:t>the nature of course so demands, this</w:t>
      </w:r>
      <w:r>
        <w:rPr>
          <w:spacing w:val="-23"/>
          <w:sz w:val="22"/>
        </w:rPr>
        <w:t> </w:t>
      </w:r>
      <w:r>
        <w:rPr>
          <w:sz w:val="22"/>
        </w:rPr>
        <w:t>proportion</w:t>
      </w:r>
      <w:r>
        <w:rPr>
          <w:spacing w:val="-2"/>
          <w:sz w:val="22"/>
        </w:rPr>
        <w:t> </w:t>
      </w:r>
      <w:r>
        <w:rPr>
          <w:sz w:val="22"/>
        </w:rPr>
        <w:t>of</w:t>
        <w:tab/>
        <w:tab/>
        <w:t>marks for objective type and essay type questions may be changed</w:t>
      </w:r>
      <w:r>
        <w:rPr>
          <w:spacing w:val="-25"/>
          <w:sz w:val="22"/>
        </w:rPr>
        <w:t> </w:t>
      </w:r>
      <w:r>
        <w:rPr>
          <w:sz w:val="22"/>
        </w:rPr>
        <w:t>with</w:t>
      </w:r>
      <w:r>
        <w:rPr>
          <w:spacing w:val="-1"/>
          <w:sz w:val="22"/>
        </w:rPr>
        <w:t> </w:t>
      </w:r>
      <w:r>
        <w:rPr>
          <w:sz w:val="22"/>
        </w:rPr>
        <w:t>the</w:t>
        <w:tab/>
        <w:t>approval</w:t>
        <w:tab/>
      </w:r>
      <w:r>
        <w:rPr>
          <w:spacing w:val="-11"/>
          <w:sz w:val="22"/>
        </w:rPr>
        <w:t>of </w:t>
      </w:r>
      <w:r>
        <w:rPr>
          <w:sz w:val="22"/>
        </w:rPr>
        <w:t>the concerned Head of</w:t>
      </w:r>
      <w:r>
        <w:rPr>
          <w:spacing w:val="-2"/>
          <w:sz w:val="22"/>
        </w:rPr>
        <w:t> </w:t>
      </w:r>
      <w:r>
        <w:rPr>
          <w:sz w:val="22"/>
        </w:rPr>
        <w:t>Department/Chairman.</w:t>
      </w:r>
    </w:p>
    <w:p>
      <w:pPr>
        <w:pStyle w:val="BodyText"/>
        <w:rPr>
          <w:sz w:val="20"/>
        </w:rPr>
      </w:pPr>
    </w:p>
    <w:p>
      <w:pPr>
        <w:pStyle w:val="BodyText"/>
        <w:rPr>
          <w:sz w:val="20"/>
        </w:rPr>
      </w:pPr>
    </w:p>
    <w:p>
      <w:pPr>
        <w:pStyle w:val="BodyText"/>
        <w:rPr>
          <w:sz w:val="11"/>
        </w:rPr>
      </w:pPr>
    </w:p>
    <w:tbl>
      <w:tblPr>
        <w:tblW w:w="0" w:type="auto"/>
        <w:jc w:val="left"/>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41"/>
        <w:gridCol w:w="2017"/>
        <w:gridCol w:w="2954"/>
      </w:tblGrid>
      <w:tr>
        <w:trPr>
          <w:trHeight w:val="979" w:hRule="atLeast"/>
        </w:trPr>
        <w:tc>
          <w:tcPr>
            <w:tcW w:w="3241" w:type="dxa"/>
          </w:tcPr>
          <w:p>
            <w:pPr>
              <w:pStyle w:val="TableParagraph"/>
              <w:spacing w:line="259" w:lineRule="auto"/>
              <w:ind w:left="105" w:right="1112"/>
              <w:rPr>
                <w:sz w:val="22"/>
              </w:rPr>
            </w:pPr>
            <w:r>
              <w:rPr>
                <w:sz w:val="22"/>
              </w:rPr>
              <w:t>Classroom participation/general behavior/group work</w:t>
            </w:r>
          </w:p>
        </w:tc>
        <w:tc>
          <w:tcPr>
            <w:tcW w:w="2017" w:type="dxa"/>
          </w:tcPr>
          <w:p>
            <w:pPr>
              <w:pStyle w:val="TableParagraph"/>
              <w:spacing w:before="9"/>
              <w:rPr>
                <w:sz w:val="23"/>
              </w:rPr>
            </w:pPr>
          </w:p>
          <w:p>
            <w:pPr>
              <w:pStyle w:val="TableParagraph"/>
              <w:ind w:left="105"/>
              <w:rPr>
                <w:sz w:val="22"/>
              </w:rPr>
            </w:pPr>
            <w:r>
              <w:rPr>
                <w:sz w:val="22"/>
              </w:rPr>
              <w:t>05%</w:t>
            </w:r>
          </w:p>
        </w:tc>
        <w:tc>
          <w:tcPr>
            <w:tcW w:w="2954" w:type="dxa"/>
            <w:vMerge w:val="restart"/>
          </w:tcPr>
          <w:p>
            <w:pPr>
              <w:pStyle w:val="TableParagraph"/>
              <w:rPr>
                <w:sz w:val="24"/>
              </w:rPr>
            </w:pPr>
          </w:p>
          <w:p>
            <w:pPr>
              <w:pStyle w:val="TableParagraph"/>
              <w:rPr>
                <w:sz w:val="24"/>
              </w:rPr>
            </w:pPr>
          </w:p>
          <w:p>
            <w:pPr>
              <w:pStyle w:val="TableParagraph"/>
              <w:spacing w:before="9"/>
              <w:rPr>
                <w:sz w:val="33"/>
              </w:rPr>
            </w:pPr>
          </w:p>
          <w:p>
            <w:pPr>
              <w:pStyle w:val="TableParagraph"/>
              <w:ind w:left="672"/>
              <w:rPr>
                <w:sz w:val="22"/>
              </w:rPr>
            </w:pPr>
            <w:r>
              <w:rPr>
                <w:sz w:val="22"/>
              </w:rPr>
              <w:t>Sessional Marks</w:t>
            </w:r>
          </w:p>
        </w:tc>
      </w:tr>
      <w:tr>
        <w:trPr>
          <w:trHeight w:val="436" w:hRule="atLeast"/>
        </w:trPr>
        <w:tc>
          <w:tcPr>
            <w:tcW w:w="3241" w:type="dxa"/>
          </w:tcPr>
          <w:p>
            <w:pPr>
              <w:pStyle w:val="TableParagraph"/>
              <w:spacing w:before="4"/>
              <w:ind w:left="105"/>
              <w:rPr>
                <w:sz w:val="22"/>
              </w:rPr>
            </w:pPr>
            <w:r>
              <w:rPr>
                <w:sz w:val="22"/>
              </w:rPr>
              <w:t>Quiz/Surprise test</w:t>
            </w:r>
          </w:p>
        </w:tc>
        <w:tc>
          <w:tcPr>
            <w:tcW w:w="2017" w:type="dxa"/>
          </w:tcPr>
          <w:p>
            <w:pPr>
              <w:pStyle w:val="TableParagraph"/>
              <w:spacing w:before="4"/>
              <w:ind w:left="105"/>
              <w:rPr>
                <w:sz w:val="22"/>
              </w:rPr>
            </w:pPr>
            <w:r>
              <w:rPr>
                <w:sz w:val="22"/>
              </w:rPr>
              <w:t>05%</w:t>
            </w:r>
          </w:p>
        </w:tc>
        <w:tc>
          <w:tcPr>
            <w:tcW w:w="2954" w:type="dxa"/>
            <w:vMerge/>
            <w:tcBorders>
              <w:top w:val="nil"/>
            </w:tcBorders>
          </w:tcPr>
          <w:p>
            <w:pPr>
              <w:rPr>
                <w:sz w:val="2"/>
                <w:szCs w:val="2"/>
              </w:rPr>
            </w:pPr>
          </w:p>
        </w:tc>
      </w:tr>
      <w:tr>
        <w:trPr>
          <w:trHeight w:val="431" w:hRule="atLeast"/>
        </w:trPr>
        <w:tc>
          <w:tcPr>
            <w:tcW w:w="3241" w:type="dxa"/>
          </w:tcPr>
          <w:p>
            <w:pPr>
              <w:pStyle w:val="TableParagraph"/>
              <w:ind w:left="105"/>
              <w:rPr>
                <w:sz w:val="22"/>
              </w:rPr>
            </w:pPr>
            <w:r>
              <w:rPr>
                <w:sz w:val="22"/>
              </w:rPr>
              <w:t>Assignments.</w:t>
            </w:r>
          </w:p>
        </w:tc>
        <w:tc>
          <w:tcPr>
            <w:tcW w:w="2017" w:type="dxa"/>
          </w:tcPr>
          <w:p>
            <w:pPr>
              <w:pStyle w:val="TableParagraph"/>
              <w:ind w:left="105"/>
              <w:rPr>
                <w:sz w:val="22"/>
              </w:rPr>
            </w:pPr>
            <w:r>
              <w:rPr>
                <w:sz w:val="22"/>
              </w:rPr>
              <w:t>05%</w:t>
            </w:r>
          </w:p>
        </w:tc>
        <w:tc>
          <w:tcPr>
            <w:tcW w:w="2954" w:type="dxa"/>
            <w:vMerge/>
            <w:tcBorders>
              <w:top w:val="nil"/>
            </w:tcBorders>
          </w:tcPr>
          <w:p>
            <w:pPr>
              <w:rPr>
                <w:sz w:val="2"/>
                <w:szCs w:val="2"/>
              </w:rPr>
            </w:pPr>
          </w:p>
        </w:tc>
      </w:tr>
      <w:tr>
        <w:trPr>
          <w:trHeight w:val="432" w:hRule="atLeast"/>
        </w:trPr>
        <w:tc>
          <w:tcPr>
            <w:tcW w:w="3241" w:type="dxa"/>
          </w:tcPr>
          <w:p>
            <w:pPr>
              <w:pStyle w:val="TableParagraph"/>
              <w:ind w:left="105"/>
              <w:rPr>
                <w:sz w:val="22"/>
              </w:rPr>
            </w:pPr>
            <w:r>
              <w:rPr>
                <w:sz w:val="22"/>
              </w:rPr>
              <w:t>Presentation/Seminar</w:t>
            </w:r>
          </w:p>
        </w:tc>
        <w:tc>
          <w:tcPr>
            <w:tcW w:w="2017" w:type="dxa"/>
          </w:tcPr>
          <w:p>
            <w:pPr>
              <w:pStyle w:val="TableParagraph"/>
              <w:ind w:left="105"/>
              <w:rPr>
                <w:sz w:val="22"/>
              </w:rPr>
            </w:pPr>
            <w:r>
              <w:rPr>
                <w:sz w:val="22"/>
              </w:rPr>
              <w:t>05%</w:t>
            </w:r>
          </w:p>
        </w:tc>
        <w:tc>
          <w:tcPr>
            <w:tcW w:w="2954" w:type="dxa"/>
            <w:vMerge/>
            <w:tcBorders>
              <w:top w:val="nil"/>
            </w:tcBorders>
          </w:tcPr>
          <w:p>
            <w:pPr>
              <w:rPr>
                <w:sz w:val="2"/>
                <w:szCs w:val="2"/>
              </w:rPr>
            </w:pPr>
          </w:p>
        </w:tc>
      </w:tr>
      <w:tr>
        <w:trPr>
          <w:trHeight w:val="436" w:hRule="atLeast"/>
        </w:trPr>
        <w:tc>
          <w:tcPr>
            <w:tcW w:w="3241" w:type="dxa"/>
          </w:tcPr>
          <w:p>
            <w:pPr>
              <w:pStyle w:val="TableParagraph"/>
              <w:ind w:left="105"/>
              <w:rPr>
                <w:sz w:val="22"/>
              </w:rPr>
            </w:pPr>
            <w:r>
              <w:rPr>
                <w:sz w:val="22"/>
              </w:rPr>
              <w:t>Mid-term Exam</w:t>
            </w:r>
          </w:p>
        </w:tc>
        <w:tc>
          <w:tcPr>
            <w:tcW w:w="4971" w:type="dxa"/>
            <w:gridSpan w:val="2"/>
            <w:vMerge w:val="restart"/>
          </w:tcPr>
          <w:p>
            <w:pPr>
              <w:pStyle w:val="TableParagraph"/>
              <w:spacing w:before="4"/>
              <w:ind w:left="105"/>
              <w:rPr>
                <w:sz w:val="22"/>
              </w:rPr>
            </w:pPr>
            <w:r>
              <w:rPr>
                <w:spacing w:val="2"/>
                <w:sz w:val="22"/>
              </w:rPr>
              <w:t>30%</w:t>
            </w:r>
          </w:p>
          <w:p>
            <w:pPr>
              <w:pStyle w:val="TableParagraph"/>
              <w:spacing w:before="184"/>
              <w:ind w:left="105"/>
              <w:rPr>
                <w:sz w:val="22"/>
              </w:rPr>
            </w:pPr>
            <w:r>
              <w:rPr>
                <w:spacing w:val="2"/>
                <w:sz w:val="22"/>
              </w:rPr>
              <w:t>50%</w:t>
            </w:r>
          </w:p>
        </w:tc>
      </w:tr>
      <w:tr>
        <w:trPr>
          <w:trHeight w:val="431" w:hRule="atLeast"/>
        </w:trPr>
        <w:tc>
          <w:tcPr>
            <w:tcW w:w="3241" w:type="dxa"/>
          </w:tcPr>
          <w:p>
            <w:pPr>
              <w:pStyle w:val="TableParagraph"/>
              <w:ind w:left="105"/>
              <w:rPr>
                <w:sz w:val="22"/>
              </w:rPr>
            </w:pPr>
            <w:r>
              <w:rPr>
                <w:sz w:val="22"/>
              </w:rPr>
              <w:t>Final term-Exam</w:t>
            </w:r>
          </w:p>
        </w:tc>
        <w:tc>
          <w:tcPr>
            <w:tcW w:w="4971" w:type="dxa"/>
            <w:gridSpan w:val="2"/>
            <w:vMerge/>
            <w:tcBorders>
              <w:top w:val="nil"/>
            </w:tcBorders>
          </w:tcPr>
          <w:p>
            <w:pPr>
              <w:rPr>
                <w:sz w:val="2"/>
                <w:szCs w:val="2"/>
              </w:rPr>
            </w:pPr>
          </w:p>
        </w:tc>
      </w:tr>
    </w:tbl>
    <w:p>
      <w:pPr>
        <w:pStyle w:val="BodyText"/>
        <w:rPr>
          <w:sz w:val="20"/>
        </w:rPr>
      </w:pPr>
    </w:p>
    <w:p>
      <w:pPr>
        <w:pStyle w:val="BodyText"/>
        <w:rPr>
          <w:sz w:val="20"/>
        </w:rPr>
      </w:pPr>
    </w:p>
    <w:p>
      <w:pPr>
        <w:pStyle w:val="BodyText"/>
        <w:spacing w:before="7"/>
        <w:rPr>
          <w:sz w:val="26"/>
        </w:rPr>
      </w:pPr>
    </w:p>
    <w:p>
      <w:pPr>
        <w:spacing w:before="93"/>
        <w:ind w:left="580" w:right="0" w:firstLine="0"/>
        <w:jc w:val="left"/>
        <w:rPr>
          <w:b/>
          <w:sz w:val="22"/>
        </w:rPr>
      </w:pPr>
      <w:r>
        <w:rPr>
          <w:b/>
          <w:sz w:val="22"/>
        </w:rPr>
        <w:t>Criteria</w:t>
      </w:r>
    </w:p>
    <w:p>
      <w:pPr>
        <w:pStyle w:val="BodyText"/>
        <w:rPr>
          <w:b/>
        </w:rPr>
      </w:pPr>
    </w:p>
    <w:p>
      <w:pPr>
        <w:pStyle w:val="ListParagraph"/>
        <w:numPr>
          <w:ilvl w:val="0"/>
          <w:numId w:val="16"/>
        </w:numPr>
        <w:tabs>
          <w:tab w:pos="941" w:val="left" w:leader="none"/>
        </w:tabs>
        <w:spacing w:line="240" w:lineRule="auto" w:before="163" w:after="0"/>
        <w:ind w:left="941" w:right="399" w:hanging="361"/>
        <w:jc w:val="both"/>
        <w:rPr>
          <w:sz w:val="22"/>
        </w:rPr>
      </w:pPr>
      <w:r>
        <w:rPr>
          <w:b/>
          <w:sz w:val="22"/>
        </w:rPr>
        <w:t>Classroom participation / General behavior / Group Work: </w:t>
      </w:r>
      <w:r>
        <w:rPr>
          <w:sz w:val="22"/>
        </w:rPr>
        <w:t>A total of 5 marks are allocated to students‟ classroom participation, general behavior and performance in group</w:t>
      </w:r>
      <w:r>
        <w:rPr>
          <w:spacing w:val="1"/>
          <w:sz w:val="22"/>
        </w:rPr>
        <w:t> </w:t>
      </w:r>
      <w:r>
        <w:rPr>
          <w:sz w:val="22"/>
        </w:rPr>
        <w:t>work.</w:t>
      </w:r>
    </w:p>
    <w:p>
      <w:pPr>
        <w:pStyle w:val="BodyText"/>
        <w:spacing w:before="7"/>
      </w:pPr>
    </w:p>
    <w:p>
      <w:pPr>
        <w:pStyle w:val="ListParagraph"/>
        <w:numPr>
          <w:ilvl w:val="0"/>
          <w:numId w:val="16"/>
        </w:numPr>
        <w:tabs>
          <w:tab w:pos="941" w:val="left" w:leader="none"/>
        </w:tabs>
        <w:spacing w:line="244" w:lineRule="auto" w:before="0" w:after="0"/>
        <w:ind w:left="941" w:right="406" w:hanging="361"/>
        <w:jc w:val="both"/>
        <w:rPr>
          <w:sz w:val="22"/>
        </w:rPr>
      </w:pPr>
      <w:r>
        <w:rPr>
          <w:b/>
          <w:sz w:val="22"/>
        </w:rPr>
        <w:t>Quiz: </w:t>
      </w:r>
      <w:r>
        <w:rPr>
          <w:sz w:val="22"/>
        </w:rPr>
        <w:t>Surprise written quiz/test/s will be taken to evaluate the student‟s learning. These may range from 2-5 all having 5 questions and each question will carry 1</w:t>
      </w:r>
      <w:r>
        <w:rPr>
          <w:spacing w:val="-21"/>
          <w:sz w:val="22"/>
        </w:rPr>
        <w:t> </w:t>
      </w:r>
      <w:r>
        <w:rPr>
          <w:sz w:val="22"/>
        </w:rPr>
        <w:t>mark.</w:t>
      </w:r>
    </w:p>
    <w:p>
      <w:pPr>
        <w:pStyle w:val="BodyText"/>
        <w:spacing w:before="11"/>
        <w:rPr>
          <w:sz w:val="23"/>
        </w:rPr>
      </w:pPr>
    </w:p>
    <w:p>
      <w:pPr>
        <w:pStyle w:val="ListParagraph"/>
        <w:numPr>
          <w:ilvl w:val="0"/>
          <w:numId w:val="16"/>
        </w:numPr>
        <w:tabs>
          <w:tab w:pos="941" w:val="left" w:leader="none"/>
        </w:tabs>
        <w:spacing w:line="242" w:lineRule="auto" w:before="0" w:after="0"/>
        <w:ind w:left="941" w:right="399" w:hanging="361"/>
        <w:jc w:val="both"/>
        <w:rPr>
          <w:sz w:val="22"/>
        </w:rPr>
      </w:pPr>
      <w:r>
        <w:rPr>
          <w:b/>
          <w:sz w:val="22"/>
        </w:rPr>
        <w:t>Assignment</w:t>
      </w:r>
      <w:r>
        <w:rPr>
          <w:sz w:val="22"/>
        </w:rPr>
        <w:t>: One assignment (minimum) will be given to the students in each course. The teachers may give more than one assignments where necessary. However the total marks will remain the same. The assignments will </w:t>
      </w:r>
      <w:r>
        <w:rPr>
          <w:spacing w:val="5"/>
          <w:sz w:val="22"/>
        </w:rPr>
        <w:t>be </w:t>
      </w:r>
      <w:r>
        <w:rPr>
          <w:sz w:val="22"/>
        </w:rPr>
        <w:t>assessed on the basis of information and references included, logical reasoning and organization of</w:t>
      </w:r>
      <w:r>
        <w:rPr>
          <w:spacing w:val="-23"/>
          <w:sz w:val="22"/>
        </w:rPr>
        <w:t> </w:t>
      </w:r>
      <w:r>
        <w:rPr>
          <w:sz w:val="22"/>
        </w:rPr>
        <w:t>material.</w:t>
      </w:r>
    </w:p>
    <w:p>
      <w:pPr>
        <w:pStyle w:val="BodyText"/>
        <w:spacing w:before="10"/>
        <w:rPr>
          <w:sz w:val="23"/>
        </w:rPr>
      </w:pPr>
    </w:p>
    <w:p>
      <w:pPr>
        <w:pStyle w:val="ListParagraph"/>
        <w:numPr>
          <w:ilvl w:val="0"/>
          <w:numId w:val="16"/>
        </w:numPr>
        <w:tabs>
          <w:tab w:pos="941" w:val="left" w:leader="none"/>
        </w:tabs>
        <w:spacing w:line="240" w:lineRule="auto" w:before="0" w:after="0"/>
        <w:ind w:left="941" w:right="395" w:hanging="361"/>
        <w:jc w:val="both"/>
        <w:rPr>
          <w:sz w:val="22"/>
        </w:rPr>
      </w:pPr>
      <w:r>
        <w:rPr>
          <w:b/>
          <w:sz w:val="22"/>
        </w:rPr>
        <w:t>Presentation</w:t>
      </w:r>
      <w:r>
        <w:rPr>
          <w:sz w:val="22"/>
        </w:rPr>
        <w:t>: The students will individually or in groups give comprehensive presentation of their assignment. Each presentation should not be longer than 10-20 minutes.</w:t>
      </w:r>
    </w:p>
    <w:p>
      <w:pPr>
        <w:pStyle w:val="BodyText"/>
        <w:spacing w:before="7"/>
      </w:pPr>
    </w:p>
    <w:p>
      <w:pPr>
        <w:pStyle w:val="ListParagraph"/>
        <w:numPr>
          <w:ilvl w:val="0"/>
          <w:numId w:val="16"/>
        </w:numPr>
        <w:tabs>
          <w:tab w:pos="941" w:val="left" w:leader="none"/>
        </w:tabs>
        <w:spacing w:line="242" w:lineRule="auto" w:before="0" w:after="0"/>
        <w:ind w:left="941" w:right="395" w:hanging="361"/>
        <w:jc w:val="both"/>
        <w:rPr>
          <w:sz w:val="22"/>
        </w:rPr>
      </w:pPr>
      <w:r>
        <w:rPr>
          <w:b/>
          <w:sz w:val="22"/>
        </w:rPr>
        <w:t>Mid-Term Examination</w:t>
      </w:r>
      <w:r>
        <w:rPr>
          <w:sz w:val="22"/>
        </w:rPr>
        <w:t>: The Examination will be conducted after 7/8 weeks of teaching. There will be different types of questions. The type and number of questions included in the exam, the division of marks and the time allocated for each component is given below:</w:t>
      </w:r>
    </w:p>
    <w:p>
      <w:pPr>
        <w:spacing w:after="0" w:line="242" w:lineRule="auto"/>
        <w:jc w:val="both"/>
        <w:rPr>
          <w:sz w:val="22"/>
        </w:rPr>
        <w:sectPr>
          <w:pgSz w:w="12240" w:h="15840"/>
          <w:pgMar w:top="1360" w:bottom="280" w:left="1220" w:right="1040"/>
        </w:sectPr>
      </w:pPr>
    </w:p>
    <w:tbl>
      <w:tblPr>
        <w:tblW w:w="0" w:type="auto"/>
        <w:jc w:val="left"/>
        <w:tblInd w:w="1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35"/>
        <w:gridCol w:w="1984"/>
        <w:gridCol w:w="1677"/>
        <w:gridCol w:w="2214"/>
      </w:tblGrid>
      <w:tr>
        <w:trPr>
          <w:trHeight w:val="868" w:hRule="atLeast"/>
        </w:trPr>
        <w:tc>
          <w:tcPr>
            <w:tcW w:w="1935" w:type="dxa"/>
          </w:tcPr>
          <w:p>
            <w:pPr>
              <w:pStyle w:val="TableParagraph"/>
              <w:spacing w:line="248" w:lineRule="exact"/>
              <w:ind w:left="110"/>
              <w:rPr>
                <w:b/>
                <w:sz w:val="22"/>
              </w:rPr>
            </w:pPr>
            <w:r>
              <w:rPr>
                <w:b/>
                <w:sz w:val="22"/>
              </w:rPr>
              <w:t>Types of</w:t>
            </w:r>
          </w:p>
          <w:p>
            <w:pPr>
              <w:pStyle w:val="TableParagraph"/>
              <w:spacing w:before="179"/>
              <w:ind w:left="110"/>
              <w:rPr>
                <w:b/>
                <w:sz w:val="22"/>
              </w:rPr>
            </w:pPr>
            <w:r>
              <w:rPr>
                <w:b/>
                <w:sz w:val="22"/>
              </w:rPr>
              <w:t>Questions</w:t>
            </w:r>
          </w:p>
        </w:tc>
        <w:tc>
          <w:tcPr>
            <w:tcW w:w="1984" w:type="dxa"/>
          </w:tcPr>
          <w:p>
            <w:pPr>
              <w:pStyle w:val="TableParagraph"/>
              <w:spacing w:before="211"/>
              <w:ind w:left="89" w:right="84"/>
              <w:jc w:val="center"/>
              <w:rPr>
                <w:b/>
                <w:sz w:val="22"/>
              </w:rPr>
            </w:pPr>
            <w:r>
              <w:rPr>
                <w:b/>
                <w:sz w:val="22"/>
              </w:rPr>
              <w:t>No. of Questions</w:t>
            </w:r>
          </w:p>
        </w:tc>
        <w:tc>
          <w:tcPr>
            <w:tcW w:w="1677" w:type="dxa"/>
          </w:tcPr>
          <w:p>
            <w:pPr>
              <w:pStyle w:val="TableParagraph"/>
              <w:spacing w:before="211"/>
              <w:ind w:left="497" w:right="493"/>
              <w:jc w:val="center"/>
              <w:rPr>
                <w:b/>
                <w:sz w:val="22"/>
              </w:rPr>
            </w:pPr>
            <w:r>
              <w:rPr>
                <w:b/>
                <w:sz w:val="22"/>
              </w:rPr>
              <w:t>Marks</w:t>
            </w:r>
          </w:p>
        </w:tc>
        <w:tc>
          <w:tcPr>
            <w:tcW w:w="2214" w:type="dxa"/>
          </w:tcPr>
          <w:p>
            <w:pPr>
              <w:pStyle w:val="TableParagraph"/>
              <w:spacing w:before="211"/>
              <w:ind w:left="298" w:right="298"/>
              <w:jc w:val="center"/>
              <w:rPr>
                <w:b/>
                <w:sz w:val="22"/>
              </w:rPr>
            </w:pPr>
            <w:r>
              <w:rPr>
                <w:b/>
                <w:sz w:val="22"/>
              </w:rPr>
              <w:t>Time Allocated</w:t>
            </w:r>
          </w:p>
        </w:tc>
      </w:tr>
      <w:tr>
        <w:trPr>
          <w:trHeight w:val="864" w:hRule="atLeast"/>
        </w:trPr>
        <w:tc>
          <w:tcPr>
            <w:tcW w:w="1935" w:type="dxa"/>
          </w:tcPr>
          <w:p>
            <w:pPr>
              <w:pStyle w:val="TableParagraph"/>
              <w:ind w:left="110"/>
              <w:rPr>
                <w:sz w:val="22"/>
              </w:rPr>
            </w:pPr>
            <w:r>
              <w:rPr>
                <w:sz w:val="22"/>
              </w:rPr>
              <w:t>Objective Type</w:t>
            </w:r>
          </w:p>
          <w:p>
            <w:pPr>
              <w:pStyle w:val="TableParagraph"/>
              <w:spacing w:before="179"/>
              <w:ind w:left="110"/>
              <w:rPr>
                <w:sz w:val="22"/>
              </w:rPr>
            </w:pPr>
            <w:r>
              <w:rPr>
                <w:sz w:val="22"/>
              </w:rPr>
              <w:t>Questions</w:t>
            </w:r>
          </w:p>
        </w:tc>
        <w:tc>
          <w:tcPr>
            <w:tcW w:w="1984" w:type="dxa"/>
          </w:tcPr>
          <w:p>
            <w:pPr>
              <w:pStyle w:val="TableParagraph"/>
              <w:spacing w:before="9"/>
              <w:rPr>
                <w:sz w:val="18"/>
              </w:rPr>
            </w:pPr>
          </w:p>
          <w:p>
            <w:pPr>
              <w:pStyle w:val="TableParagraph"/>
              <w:ind w:left="87" w:right="84"/>
              <w:jc w:val="center"/>
              <w:rPr>
                <w:sz w:val="22"/>
              </w:rPr>
            </w:pPr>
            <w:r>
              <w:rPr>
                <w:sz w:val="22"/>
              </w:rPr>
              <w:t>10 (1mark each)</w:t>
            </w:r>
          </w:p>
        </w:tc>
        <w:tc>
          <w:tcPr>
            <w:tcW w:w="1677" w:type="dxa"/>
          </w:tcPr>
          <w:p>
            <w:pPr>
              <w:pStyle w:val="TableParagraph"/>
              <w:spacing w:before="9"/>
              <w:rPr>
                <w:sz w:val="18"/>
              </w:rPr>
            </w:pPr>
          </w:p>
          <w:p>
            <w:pPr>
              <w:pStyle w:val="TableParagraph"/>
              <w:ind w:left="495" w:right="493"/>
              <w:jc w:val="center"/>
              <w:rPr>
                <w:sz w:val="22"/>
              </w:rPr>
            </w:pPr>
            <w:r>
              <w:rPr>
                <w:sz w:val="22"/>
              </w:rPr>
              <w:t>10</w:t>
            </w:r>
          </w:p>
        </w:tc>
        <w:tc>
          <w:tcPr>
            <w:tcW w:w="2214" w:type="dxa"/>
          </w:tcPr>
          <w:p>
            <w:pPr>
              <w:pStyle w:val="TableParagraph"/>
              <w:spacing w:before="9"/>
              <w:rPr>
                <w:sz w:val="18"/>
              </w:rPr>
            </w:pPr>
          </w:p>
          <w:p>
            <w:pPr>
              <w:pStyle w:val="TableParagraph"/>
              <w:ind w:left="298" w:right="298"/>
              <w:jc w:val="center"/>
              <w:rPr>
                <w:sz w:val="22"/>
              </w:rPr>
            </w:pPr>
            <w:r>
              <w:rPr>
                <w:sz w:val="22"/>
              </w:rPr>
              <w:t>15min</w:t>
            </w:r>
          </w:p>
        </w:tc>
      </w:tr>
      <w:tr>
        <w:trPr>
          <w:trHeight w:val="868" w:hRule="atLeast"/>
        </w:trPr>
        <w:tc>
          <w:tcPr>
            <w:tcW w:w="1935" w:type="dxa"/>
          </w:tcPr>
          <w:p>
            <w:pPr>
              <w:pStyle w:val="TableParagraph"/>
              <w:ind w:left="110"/>
              <w:rPr>
                <w:sz w:val="22"/>
              </w:rPr>
            </w:pPr>
            <w:r>
              <w:rPr>
                <w:sz w:val="22"/>
              </w:rPr>
              <w:t>Short Answer</w:t>
            </w:r>
          </w:p>
          <w:p>
            <w:pPr>
              <w:pStyle w:val="TableParagraph"/>
              <w:spacing w:before="179"/>
              <w:ind w:left="110"/>
              <w:rPr>
                <w:sz w:val="22"/>
              </w:rPr>
            </w:pPr>
            <w:r>
              <w:rPr>
                <w:sz w:val="22"/>
              </w:rPr>
              <w:t>Questions</w:t>
            </w:r>
          </w:p>
        </w:tc>
        <w:tc>
          <w:tcPr>
            <w:tcW w:w="1984" w:type="dxa"/>
          </w:tcPr>
          <w:p>
            <w:pPr>
              <w:pStyle w:val="TableParagraph"/>
              <w:spacing w:before="216"/>
              <w:ind w:left="11"/>
              <w:jc w:val="center"/>
              <w:rPr>
                <w:sz w:val="22"/>
              </w:rPr>
            </w:pPr>
            <w:r>
              <w:rPr>
                <w:w w:val="100"/>
                <w:sz w:val="22"/>
              </w:rPr>
              <w:t>5</w:t>
            </w:r>
          </w:p>
        </w:tc>
        <w:tc>
          <w:tcPr>
            <w:tcW w:w="1677" w:type="dxa"/>
          </w:tcPr>
          <w:p>
            <w:pPr>
              <w:pStyle w:val="TableParagraph"/>
              <w:spacing w:before="216"/>
              <w:ind w:left="495" w:right="493"/>
              <w:jc w:val="center"/>
              <w:rPr>
                <w:sz w:val="22"/>
              </w:rPr>
            </w:pPr>
            <w:r>
              <w:rPr>
                <w:sz w:val="22"/>
              </w:rPr>
              <w:t>10</w:t>
            </w:r>
          </w:p>
        </w:tc>
        <w:tc>
          <w:tcPr>
            <w:tcW w:w="2214" w:type="dxa"/>
          </w:tcPr>
          <w:p>
            <w:pPr>
              <w:pStyle w:val="TableParagraph"/>
              <w:spacing w:before="216"/>
              <w:ind w:left="298" w:right="298"/>
              <w:jc w:val="center"/>
              <w:rPr>
                <w:sz w:val="22"/>
              </w:rPr>
            </w:pPr>
            <w:r>
              <w:rPr>
                <w:sz w:val="22"/>
              </w:rPr>
              <w:t>25min</w:t>
            </w:r>
          </w:p>
        </w:tc>
      </w:tr>
      <w:tr>
        <w:trPr>
          <w:trHeight w:val="863" w:hRule="atLeast"/>
        </w:trPr>
        <w:tc>
          <w:tcPr>
            <w:tcW w:w="1935" w:type="dxa"/>
          </w:tcPr>
          <w:p>
            <w:pPr>
              <w:pStyle w:val="TableParagraph"/>
              <w:ind w:left="110"/>
              <w:rPr>
                <w:sz w:val="22"/>
              </w:rPr>
            </w:pPr>
            <w:r>
              <w:rPr>
                <w:sz w:val="22"/>
              </w:rPr>
              <w:t>Essay type</w:t>
            </w:r>
          </w:p>
          <w:p>
            <w:pPr>
              <w:pStyle w:val="TableParagraph"/>
              <w:spacing w:before="179"/>
              <w:ind w:left="110"/>
              <w:rPr>
                <w:sz w:val="22"/>
              </w:rPr>
            </w:pPr>
            <w:r>
              <w:rPr>
                <w:sz w:val="22"/>
              </w:rPr>
              <w:t>Question</w:t>
            </w:r>
          </w:p>
        </w:tc>
        <w:tc>
          <w:tcPr>
            <w:tcW w:w="1984" w:type="dxa"/>
          </w:tcPr>
          <w:p>
            <w:pPr>
              <w:pStyle w:val="TableParagraph"/>
              <w:spacing w:before="9"/>
              <w:rPr>
                <w:sz w:val="18"/>
              </w:rPr>
            </w:pPr>
          </w:p>
          <w:p>
            <w:pPr>
              <w:pStyle w:val="TableParagraph"/>
              <w:ind w:left="11"/>
              <w:jc w:val="center"/>
              <w:rPr>
                <w:sz w:val="22"/>
              </w:rPr>
            </w:pPr>
            <w:r>
              <w:rPr>
                <w:w w:val="100"/>
                <w:sz w:val="22"/>
              </w:rPr>
              <w:t>1</w:t>
            </w:r>
          </w:p>
        </w:tc>
        <w:tc>
          <w:tcPr>
            <w:tcW w:w="1677" w:type="dxa"/>
          </w:tcPr>
          <w:p>
            <w:pPr>
              <w:pStyle w:val="TableParagraph"/>
              <w:spacing w:before="9"/>
              <w:rPr>
                <w:sz w:val="18"/>
              </w:rPr>
            </w:pPr>
          </w:p>
          <w:p>
            <w:pPr>
              <w:pStyle w:val="TableParagraph"/>
              <w:ind w:left="495" w:right="493"/>
              <w:jc w:val="center"/>
              <w:rPr>
                <w:sz w:val="22"/>
              </w:rPr>
            </w:pPr>
            <w:r>
              <w:rPr>
                <w:sz w:val="22"/>
              </w:rPr>
              <w:t>10</w:t>
            </w:r>
          </w:p>
        </w:tc>
        <w:tc>
          <w:tcPr>
            <w:tcW w:w="2214" w:type="dxa"/>
          </w:tcPr>
          <w:p>
            <w:pPr>
              <w:pStyle w:val="TableParagraph"/>
              <w:spacing w:before="9"/>
              <w:rPr>
                <w:sz w:val="18"/>
              </w:rPr>
            </w:pPr>
          </w:p>
          <w:p>
            <w:pPr>
              <w:pStyle w:val="TableParagraph"/>
              <w:ind w:left="298" w:right="298"/>
              <w:jc w:val="center"/>
              <w:rPr>
                <w:sz w:val="22"/>
              </w:rPr>
            </w:pPr>
            <w:r>
              <w:rPr>
                <w:sz w:val="22"/>
              </w:rPr>
              <w:t>35min</w:t>
            </w:r>
          </w:p>
        </w:tc>
      </w:tr>
      <w:tr>
        <w:trPr>
          <w:trHeight w:val="868" w:hRule="atLeast"/>
        </w:trPr>
        <w:tc>
          <w:tcPr>
            <w:tcW w:w="1935" w:type="dxa"/>
          </w:tcPr>
          <w:p>
            <w:pPr>
              <w:pStyle w:val="TableParagraph"/>
              <w:spacing w:before="211"/>
              <w:ind w:left="687" w:right="671"/>
              <w:jc w:val="center"/>
              <w:rPr>
                <w:b/>
                <w:sz w:val="22"/>
              </w:rPr>
            </w:pPr>
            <w:r>
              <w:rPr>
                <w:b/>
                <w:sz w:val="22"/>
              </w:rPr>
              <w:t>Total</w:t>
            </w:r>
          </w:p>
        </w:tc>
        <w:tc>
          <w:tcPr>
            <w:tcW w:w="1984" w:type="dxa"/>
          </w:tcPr>
          <w:p>
            <w:pPr>
              <w:pStyle w:val="TableParagraph"/>
              <w:spacing w:before="216"/>
              <w:ind w:left="10"/>
              <w:jc w:val="center"/>
              <w:rPr>
                <w:sz w:val="22"/>
              </w:rPr>
            </w:pPr>
            <w:r>
              <w:rPr>
                <w:w w:val="100"/>
                <w:sz w:val="22"/>
              </w:rPr>
              <w:t>-</w:t>
            </w:r>
          </w:p>
        </w:tc>
        <w:tc>
          <w:tcPr>
            <w:tcW w:w="1677" w:type="dxa"/>
          </w:tcPr>
          <w:p>
            <w:pPr>
              <w:pStyle w:val="TableParagraph"/>
              <w:spacing w:before="216"/>
              <w:ind w:left="495" w:right="493"/>
              <w:jc w:val="center"/>
              <w:rPr>
                <w:sz w:val="22"/>
              </w:rPr>
            </w:pPr>
            <w:r>
              <w:rPr>
                <w:sz w:val="22"/>
              </w:rPr>
              <w:t>30</w:t>
            </w:r>
          </w:p>
        </w:tc>
        <w:tc>
          <w:tcPr>
            <w:tcW w:w="2214" w:type="dxa"/>
          </w:tcPr>
          <w:p>
            <w:pPr>
              <w:pStyle w:val="TableParagraph"/>
              <w:ind w:left="299" w:right="298"/>
              <w:jc w:val="center"/>
              <w:rPr>
                <w:sz w:val="22"/>
              </w:rPr>
            </w:pPr>
            <w:r>
              <w:rPr>
                <w:sz w:val="22"/>
              </w:rPr>
              <w:t>1hour</w:t>
            </w:r>
          </w:p>
          <w:p>
            <w:pPr>
              <w:pStyle w:val="TableParagraph"/>
              <w:spacing w:before="179"/>
              <w:ind w:left="298" w:right="298"/>
              <w:jc w:val="center"/>
              <w:rPr>
                <w:sz w:val="22"/>
              </w:rPr>
            </w:pPr>
            <w:r>
              <w:rPr>
                <w:sz w:val="22"/>
              </w:rPr>
              <w:t>15minutes</w:t>
            </w:r>
          </w:p>
        </w:tc>
      </w:tr>
    </w:tbl>
    <w:p>
      <w:pPr>
        <w:pStyle w:val="BodyText"/>
        <w:spacing w:before="7"/>
        <w:rPr>
          <w:sz w:val="28"/>
        </w:rPr>
      </w:pPr>
    </w:p>
    <w:p>
      <w:pPr>
        <w:pStyle w:val="ListParagraph"/>
        <w:numPr>
          <w:ilvl w:val="0"/>
          <w:numId w:val="16"/>
        </w:numPr>
        <w:tabs>
          <w:tab w:pos="940" w:val="left" w:leader="none"/>
          <w:tab w:pos="941" w:val="left" w:leader="none"/>
        </w:tabs>
        <w:spacing w:line="240" w:lineRule="auto" w:before="94" w:after="0"/>
        <w:ind w:left="941" w:right="0" w:hanging="361"/>
        <w:jc w:val="left"/>
        <w:rPr>
          <w:b/>
          <w:sz w:val="22"/>
        </w:rPr>
      </w:pPr>
      <w:r>
        <w:rPr>
          <w:b/>
          <w:sz w:val="22"/>
        </w:rPr>
        <w:t>Final-term exam</w:t>
      </w:r>
      <w:r>
        <w:rPr>
          <w:b/>
          <w:spacing w:val="-8"/>
          <w:sz w:val="22"/>
        </w:rPr>
        <w:t> </w:t>
      </w:r>
      <w:r>
        <w:rPr>
          <w:b/>
          <w:sz w:val="22"/>
        </w:rPr>
        <w:t>(50%)</w:t>
      </w:r>
    </w:p>
    <w:p>
      <w:pPr>
        <w:pStyle w:val="BodyText"/>
        <w:rPr>
          <w:b/>
          <w:sz w:val="21"/>
        </w:rPr>
      </w:pPr>
    </w:p>
    <w:p>
      <w:pPr>
        <w:spacing w:before="0"/>
        <w:ind w:left="575" w:right="0" w:firstLine="0"/>
        <w:jc w:val="left"/>
        <w:rPr>
          <w:sz w:val="22"/>
        </w:rPr>
      </w:pPr>
      <w:r>
        <w:rPr>
          <w:sz w:val="22"/>
        </w:rPr>
        <w:t>The final-Term examination will be conducted after 16 weeks of teaching:</w:t>
      </w:r>
    </w:p>
    <w:p>
      <w:pPr>
        <w:pStyle w:val="BodyText"/>
        <w:rPr>
          <w:sz w:val="20"/>
        </w:rPr>
      </w:pPr>
    </w:p>
    <w:p>
      <w:pPr>
        <w:pStyle w:val="BodyText"/>
        <w:spacing w:before="7"/>
        <w:rPr>
          <w:sz w:val="20"/>
        </w:rPr>
      </w:pPr>
    </w:p>
    <w:tbl>
      <w:tblPr>
        <w:tblW w:w="0" w:type="auto"/>
        <w:jc w:val="left"/>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3"/>
        <w:gridCol w:w="1978"/>
        <w:gridCol w:w="1676"/>
        <w:gridCol w:w="2214"/>
      </w:tblGrid>
      <w:tr>
        <w:trPr>
          <w:trHeight w:val="864" w:hRule="atLeast"/>
        </w:trPr>
        <w:tc>
          <w:tcPr>
            <w:tcW w:w="2343" w:type="dxa"/>
          </w:tcPr>
          <w:p>
            <w:pPr>
              <w:pStyle w:val="TableParagraph"/>
              <w:spacing w:line="248" w:lineRule="exact"/>
              <w:ind w:left="105"/>
              <w:rPr>
                <w:b/>
                <w:sz w:val="22"/>
              </w:rPr>
            </w:pPr>
            <w:r>
              <w:rPr>
                <w:b/>
                <w:sz w:val="22"/>
              </w:rPr>
              <w:t>Types of</w:t>
            </w:r>
          </w:p>
          <w:p>
            <w:pPr>
              <w:pStyle w:val="TableParagraph"/>
              <w:spacing w:before="179"/>
              <w:ind w:left="105"/>
              <w:rPr>
                <w:b/>
                <w:sz w:val="22"/>
              </w:rPr>
            </w:pPr>
            <w:r>
              <w:rPr>
                <w:b/>
                <w:sz w:val="22"/>
              </w:rPr>
              <w:t>Questions</w:t>
            </w:r>
          </w:p>
        </w:tc>
        <w:tc>
          <w:tcPr>
            <w:tcW w:w="1978" w:type="dxa"/>
          </w:tcPr>
          <w:p>
            <w:pPr>
              <w:pStyle w:val="TableParagraph"/>
              <w:spacing w:before="211"/>
              <w:ind w:left="145" w:right="145"/>
              <w:jc w:val="center"/>
              <w:rPr>
                <w:b/>
                <w:sz w:val="22"/>
              </w:rPr>
            </w:pPr>
            <w:r>
              <w:rPr>
                <w:b/>
                <w:sz w:val="22"/>
              </w:rPr>
              <w:t>No. of Question</w:t>
            </w:r>
          </w:p>
        </w:tc>
        <w:tc>
          <w:tcPr>
            <w:tcW w:w="1676" w:type="dxa"/>
          </w:tcPr>
          <w:p>
            <w:pPr>
              <w:pStyle w:val="TableParagraph"/>
              <w:spacing w:before="211"/>
              <w:ind w:left="498" w:right="491"/>
              <w:jc w:val="center"/>
              <w:rPr>
                <w:b/>
                <w:sz w:val="22"/>
              </w:rPr>
            </w:pPr>
            <w:r>
              <w:rPr>
                <w:b/>
                <w:sz w:val="22"/>
              </w:rPr>
              <w:t>Marks</w:t>
            </w:r>
          </w:p>
        </w:tc>
        <w:tc>
          <w:tcPr>
            <w:tcW w:w="2214" w:type="dxa"/>
          </w:tcPr>
          <w:p>
            <w:pPr>
              <w:pStyle w:val="TableParagraph"/>
              <w:spacing w:before="211"/>
              <w:ind w:left="299" w:right="296"/>
              <w:jc w:val="center"/>
              <w:rPr>
                <w:b/>
                <w:sz w:val="22"/>
              </w:rPr>
            </w:pPr>
            <w:r>
              <w:rPr>
                <w:b/>
                <w:sz w:val="22"/>
              </w:rPr>
              <w:t>Time Allocated</w:t>
            </w:r>
          </w:p>
        </w:tc>
      </w:tr>
      <w:tr>
        <w:trPr>
          <w:trHeight w:val="868" w:hRule="atLeast"/>
        </w:trPr>
        <w:tc>
          <w:tcPr>
            <w:tcW w:w="2343" w:type="dxa"/>
          </w:tcPr>
          <w:p>
            <w:pPr>
              <w:pStyle w:val="TableParagraph"/>
              <w:ind w:left="105"/>
              <w:rPr>
                <w:sz w:val="22"/>
              </w:rPr>
            </w:pPr>
            <w:r>
              <w:rPr>
                <w:sz w:val="22"/>
              </w:rPr>
              <w:t>Objective Type</w:t>
            </w:r>
          </w:p>
          <w:p>
            <w:pPr>
              <w:pStyle w:val="TableParagraph"/>
              <w:spacing w:before="183"/>
              <w:ind w:left="105"/>
              <w:rPr>
                <w:sz w:val="22"/>
              </w:rPr>
            </w:pPr>
            <w:r>
              <w:rPr>
                <w:sz w:val="22"/>
              </w:rPr>
              <w:t>Questions</w:t>
            </w:r>
          </w:p>
        </w:tc>
        <w:tc>
          <w:tcPr>
            <w:tcW w:w="1978" w:type="dxa"/>
          </w:tcPr>
          <w:p>
            <w:pPr>
              <w:pStyle w:val="TableParagraph"/>
              <w:spacing w:before="216"/>
              <w:ind w:left="145" w:right="145"/>
              <w:jc w:val="center"/>
              <w:rPr>
                <w:sz w:val="22"/>
              </w:rPr>
            </w:pPr>
            <w:r>
              <w:rPr>
                <w:sz w:val="22"/>
              </w:rPr>
              <w:t>20 (1mark each)</w:t>
            </w:r>
          </w:p>
        </w:tc>
        <w:tc>
          <w:tcPr>
            <w:tcW w:w="1676" w:type="dxa"/>
          </w:tcPr>
          <w:p>
            <w:pPr>
              <w:pStyle w:val="TableParagraph"/>
              <w:spacing w:before="216"/>
              <w:ind w:left="496" w:right="491"/>
              <w:jc w:val="center"/>
              <w:rPr>
                <w:sz w:val="22"/>
              </w:rPr>
            </w:pPr>
            <w:r>
              <w:rPr>
                <w:sz w:val="22"/>
              </w:rPr>
              <w:t>20</w:t>
            </w:r>
          </w:p>
        </w:tc>
        <w:tc>
          <w:tcPr>
            <w:tcW w:w="2214" w:type="dxa"/>
          </w:tcPr>
          <w:p>
            <w:pPr>
              <w:pStyle w:val="TableParagraph"/>
              <w:spacing w:before="216"/>
              <w:ind w:left="299" w:right="293"/>
              <w:jc w:val="center"/>
              <w:rPr>
                <w:sz w:val="22"/>
              </w:rPr>
            </w:pPr>
            <w:r>
              <w:rPr>
                <w:sz w:val="22"/>
              </w:rPr>
              <w:t>30 min</w:t>
            </w:r>
          </w:p>
        </w:tc>
      </w:tr>
      <w:tr>
        <w:trPr>
          <w:trHeight w:val="863" w:hRule="atLeast"/>
        </w:trPr>
        <w:tc>
          <w:tcPr>
            <w:tcW w:w="2343" w:type="dxa"/>
          </w:tcPr>
          <w:p>
            <w:pPr>
              <w:pStyle w:val="TableParagraph"/>
              <w:ind w:left="105"/>
              <w:rPr>
                <w:sz w:val="22"/>
              </w:rPr>
            </w:pPr>
            <w:r>
              <w:rPr>
                <w:sz w:val="22"/>
              </w:rPr>
              <w:t>Short Answer</w:t>
            </w:r>
          </w:p>
          <w:p>
            <w:pPr>
              <w:pStyle w:val="TableParagraph"/>
              <w:spacing w:before="179"/>
              <w:ind w:left="105"/>
              <w:rPr>
                <w:sz w:val="22"/>
              </w:rPr>
            </w:pPr>
            <w:r>
              <w:rPr>
                <w:sz w:val="22"/>
              </w:rPr>
              <w:t>Questions</w:t>
            </w:r>
          </w:p>
        </w:tc>
        <w:tc>
          <w:tcPr>
            <w:tcW w:w="1978" w:type="dxa"/>
          </w:tcPr>
          <w:p>
            <w:pPr>
              <w:pStyle w:val="TableParagraph"/>
              <w:spacing w:before="216"/>
              <w:ind w:left="7"/>
              <w:jc w:val="center"/>
              <w:rPr>
                <w:sz w:val="22"/>
              </w:rPr>
            </w:pPr>
            <w:r>
              <w:rPr>
                <w:w w:val="100"/>
                <w:sz w:val="22"/>
              </w:rPr>
              <w:t>7</w:t>
            </w:r>
          </w:p>
        </w:tc>
        <w:tc>
          <w:tcPr>
            <w:tcW w:w="1676" w:type="dxa"/>
          </w:tcPr>
          <w:p>
            <w:pPr>
              <w:pStyle w:val="TableParagraph"/>
              <w:spacing w:before="216"/>
              <w:ind w:left="496" w:right="491"/>
              <w:jc w:val="center"/>
              <w:rPr>
                <w:sz w:val="22"/>
              </w:rPr>
            </w:pPr>
            <w:r>
              <w:rPr>
                <w:sz w:val="22"/>
              </w:rPr>
              <w:t>15</w:t>
            </w:r>
          </w:p>
        </w:tc>
        <w:tc>
          <w:tcPr>
            <w:tcW w:w="2214" w:type="dxa"/>
          </w:tcPr>
          <w:p>
            <w:pPr>
              <w:pStyle w:val="TableParagraph"/>
              <w:spacing w:before="216"/>
              <w:ind w:left="299" w:right="293"/>
              <w:jc w:val="center"/>
              <w:rPr>
                <w:sz w:val="22"/>
              </w:rPr>
            </w:pPr>
            <w:r>
              <w:rPr>
                <w:sz w:val="22"/>
              </w:rPr>
              <w:t>35 min</w:t>
            </w:r>
          </w:p>
        </w:tc>
      </w:tr>
      <w:tr>
        <w:trPr>
          <w:trHeight w:val="869" w:hRule="atLeast"/>
        </w:trPr>
        <w:tc>
          <w:tcPr>
            <w:tcW w:w="2343" w:type="dxa"/>
          </w:tcPr>
          <w:p>
            <w:pPr>
              <w:pStyle w:val="TableParagraph"/>
              <w:ind w:left="105"/>
              <w:rPr>
                <w:sz w:val="22"/>
              </w:rPr>
            </w:pPr>
            <w:r>
              <w:rPr>
                <w:sz w:val="22"/>
              </w:rPr>
              <w:t>Essay type</w:t>
            </w:r>
          </w:p>
          <w:p>
            <w:pPr>
              <w:pStyle w:val="TableParagraph"/>
              <w:spacing w:before="183"/>
              <w:ind w:left="105"/>
              <w:rPr>
                <w:sz w:val="22"/>
              </w:rPr>
            </w:pPr>
            <w:r>
              <w:rPr>
                <w:sz w:val="22"/>
              </w:rPr>
              <w:t>Questions</w:t>
            </w:r>
          </w:p>
        </w:tc>
        <w:tc>
          <w:tcPr>
            <w:tcW w:w="1978" w:type="dxa"/>
          </w:tcPr>
          <w:p>
            <w:pPr>
              <w:pStyle w:val="TableParagraph"/>
              <w:spacing w:before="216"/>
              <w:ind w:left="145" w:right="142"/>
              <w:jc w:val="center"/>
              <w:rPr>
                <w:sz w:val="22"/>
              </w:rPr>
            </w:pPr>
            <w:r>
              <w:rPr>
                <w:sz w:val="22"/>
              </w:rPr>
              <w:t>2-3</w:t>
            </w:r>
          </w:p>
        </w:tc>
        <w:tc>
          <w:tcPr>
            <w:tcW w:w="1676" w:type="dxa"/>
          </w:tcPr>
          <w:p>
            <w:pPr>
              <w:pStyle w:val="TableParagraph"/>
              <w:spacing w:before="216"/>
              <w:ind w:left="496" w:right="491"/>
              <w:jc w:val="center"/>
              <w:rPr>
                <w:sz w:val="22"/>
              </w:rPr>
            </w:pPr>
            <w:r>
              <w:rPr>
                <w:sz w:val="22"/>
              </w:rPr>
              <w:t>15</w:t>
            </w:r>
          </w:p>
        </w:tc>
        <w:tc>
          <w:tcPr>
            <w:tcW w:w="2214" w:type="dxa"/>
          </w:tcPr>
          <w:p>
            <w:pPr>
              <w:pStyle w:val="TableParagraph"/>
              <w:spacing w:before="216"/>
              <w:ind w:left="299" w:right="293"/>
              <w:jc w:val="center"/>
              <w:rPr>
                <w:sz w:val="22"/>
              </w:rPr>
            </w:pPr>
            <w:r>
              <w:rPr>
                <w:sz w:val="22"/>
              </w:rPr>
              <w:t>55 min</w:t>
            </w:r>
          </w:p>
        </w:tc>
      </w:tr>
      <w:tr>
        <w:trPr>
          <w:trHeight w:val="431" w:hRule="atLeast"/>
        </w:trPr>
        <w:tc>
          <w:tcPr>
            <w:tcW w:w="2343" w:type="dxa"/>
          </w:tcPr>
          <w:p>
            <w:pPr>
              <w:pStyle w:val="TableParagraph"/>
              <w:ind w:left="903" w:right="899"/>
              <w:jc w:val="center"/>
              <w:rPr>
                <w:sz w:val="22"/>
              </w:rPr>
            </w:pPr>
            <w:r>
              <w:rPr>
                <w:sz w:val="22"/>
              </w:rPr>
              <w:t>Total</w:t>
            </w:r>
          </w:p>
        </w:tc>
        <w:tc>
          <w:tcPr>
            <w:tcW w:w="1978" w:type="dxa"/>
          </w:tcPr>
          <w:p>
            <w:pPr>
              <w:pStyle w:val="TableParagraph"/>
              <w:ind w:left="6"/>
              <w:jc w:val="center"/>
              <w:rPr>
                <w:sz w:val="22"/>
              </w:rPr>
            </w:pPr>
            <w:r>
              <w:rPr>
                <w:w w:val="100"/>
                <w:sz w:val="22"/>
              </w:rPr>
              <w:t>-</w:t>
            </w:r>
          </w:p>
        </w:tc>
        <w:tc>
          <w:tcPr>
            <w:tcW w:w="1676" w:type="dxa"/>
          </w:tcPr>
          <w:p>
            <w:pPr>
              <w:pStyle w:val="TableParagraph"/>
              <w:ind w:left="496" w:right="491"/>
              <w:jc w:val="center"/>
              <w:rPr>
                <w:sz w:val="22"/>
              </w:rPr>
            </w:pPr>
            <w:r>
              <w:rPr>
                <w:sz w:val="22"/>
              </w:rPr>
              <w:t>50</w:t>
            </w:r>
          </w:p>
        </w:tc>
        <w:tc>
          <w:tcPr>
            <w:tcW w:w="2214" w:type="dxa"/>
          </w:tcPr>
          <w:p>
            <w:pPr>
              <w:pStyle w:val="TableParagraph"/>
              <w:ind w:left="299" w:right="296"/>
              <w:jc w:val="center"/>
              <w:rPr>
                <w:sz w:val="22"/>
              </w:rPr>
            </w:pPr>
            <w:r>
              <w:rPr>
                <w:sz w:val="22"/>
              </w:rPr>
              <w:t>2 hours</w:t>
            </w:r>
          </w:p>
        </w:tc>
      </w:tr>
    </w:tbl>
    <w:p>
      <w:pPr>
        <w:pStyle w:val="BodyText"/>
        <w:spacing w:before="6"/>
        <w:rPr>
          <w:sz w:val="18"/>
        </w:rPr>
      </w:pPr>
    </w:p>
    <w:p>
      <w:pPr>
        <w:spacing w:before="94"/>
        <w:ind w:left="580" w:right="0" w:firstLine="0"/>
        <w:jc w:val="left"/>
        <w:rPr>
          <w:b/>
          <w:sz w:val="22"/>
        </w:rPr>
      </w:pPr>
      <w:r>
        <w:rPr>
          <w:b/>
          <w:sz w:val="22"/>
        </w:rPr>
        <w:t>Practical / Lab Courses</w:t>
      </w:r>
    </w:p>
    <w:p>
      <w:pPr>
        <w:pStyle w:val="BodyText"/>
        <w:rPr>
          <w:b/>
        </w:rPr>
      </w:pPr>
    </w:p>
    <w:p>
      <w:pPr>
        <w:pStyle w:val="BodyText"/>
        <w:spacing w:before="8"/>
        <w:rPr>
          <w:b/>
          <w:sz w:val="28"/>
        </w:rPr>
      </w:pPr>
    </w:p>
    <w:p>
      <w:pPr>
        <w:pStyle w:val="ListParagraph"/>
        <w:numPr>
          <w:ilvl w:val="1"/>
          <w:numId w:val="16"/>
        </w:numPr>
        <w:tabs>
          <w:tab w:pos="1301" w:val="left" w:leader="none"/>
        </w:tabs>
        <w:spacing w:line="240" w:lineRule="auto" w:before="1" w:after="0"/>
        <w:ind w:left="1301" w:right="0" w:hanging="360"/>
        <w:jc w:val="left"/>
        <w:rPr>
          <w:b/>
          <w:sz w:val="22"/>
        </w:rPr>
      </w:pPr>
      <w:r>
        <w:rPr>
          <w:b/>
          <w:sz w:val="22"/>
        </w:rPr>
        <w:t>Sessional Evaluation: (20%)</w:t>
      </w:r>
    </w:p>
    <w:p>
      <w:pPr>
        <w:pStyle w:val="BodyText"/>
        <w:spacing w:before="7"/>
        <w:rPr>
          <w:b/>
          <w:sz w:val="27"/>
        </w:rPr>
      </w:pPr>
    </w:p>
    <w:tbl>
      <w:tblPr>
        <w:tblW w:w="0" w:type="auto"/>
        <w:jc w:val="left"/>
        <w:tblInd w:w="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70"/>
        <w:gridCol w:w="3443"/>
      </w:tblGrid>
      <w:tr>
        <w:trPr>
          <w:trHeight w:val="431" w:hRule="atLeast"/>
        </w:trPr>
        <w:tc>
          <w:tcPr>
            <w:tcW w:w="4970" w:type="dxa"/>
          </w:tcPr>
          <w:p>
            <w:pPr>
              <w:pStyle w:val="TableParagraph"/>
              <w:ind w:left="105"/>
              <w:rPr>
                <w:sz w:val="22"/>
              </w:rPr>
            </w:pPr>
            <w:r>
              <w:rPr>
                <w:sz w:val="22"/>
              </w:rPr>
              <w:t>Lab. Participation / Group work / Behavior</w:t>
            </w:r>
          </w:p>
        </w:tc>
        <w:tc>
          <w:tcPr>
            <w:tcW w:w="3443" w:type="dxa"/>
          </w:tcPr>
          <w:p>
            <w:pPr>
              <w:pStyle w:val="TableParagraph"/>
              <w:ind w:right="1547"/>
              <w:jc w:val="right"/>
              <w:rPr>
                <w:sz w:val="22"/>
              </w:rPr>
            </w:pPr>
            <w:r>
              <w:rPr>
                <w:sz w:val="22"/>
              </w:rPr>
              <w:t>5%</w:t>
            </w:r>
          </w:p>
        </w:tc>
      </w:tr>
      <w:tr>
        <w:trPr>
          <w:trHeight w:val="436" w:hRule="atLeast"/>
        </w:trPr>
        <w:tc>
          <w:tcPr>
            <w:tcW w:w="4970" w:type="dxa"/>
          </w:tcPr>
          <w:p>
            <w:pPr>
              <w:pStyle w:val="TableParagraph"/>
              <w:ind w:left="105"/>
              <w:rPr>
                <w:sz w:val="22"/>
              </w:rPr>
            </w:pPr>
            <w:r>
              <w:rPr>
                <w:sz w:val="22"/>
              </w:rPr>
              <w:t>Quiz / short Answer Questions / Definitions</w:t>
            </w:r>
          </w:p>
        </w:tc>
        <w:tc>
          <w:tcPr>
            <w:tcW w:w="3443" w:type="dxa"/>
          </w:tcPr>
          <w:p>
            <w:pPr>
              <w:pStyle w:val="TableParagraph"/>
              <w:ind w:right="1547"/>
              <w:jc w:val="right"/>
              <w:rPr>
                <w:sz w:val="22"/>
              </w:rPr>
            </w:pPr>
            <w:r>
              <w:rPr>
                <w:sz w:val="22"/>
              </w:rPr>
              <w:t>5%</w:t>
            </w:r>
          </w:p>
        </w:tc>
      </w:tr>
    </w:tbl>
    <w:p>
      <w:pPr>
        <w:spacing w:after="0"/>
        <w:jc w:val="right"/>
        <w:rPr>
          <w:sz w:val="22"/>
        </w:rPr>
        <w:sectPr>
          <w:pgSz w:w="12240" w:h="15840"/>
          <w:pgMar w:top="1440" w:bottom="280" w:left="1220" w:right="1040"/>
        </w:sectPr>
      </w:pPr>
    </w:p>
    <w:tbl>
      <w:tblPr>
        <w:tblW w:w="0" w:type="auto"/>
        <w:jc w:val="left"/>
        <w:tblInd w:w="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70"/>
        <w:gridCol w:w="3443"/>
      </w:tblGrid>
      <w:tr>
        <w:trPr>
          <w:trHeight w:val="431" w:hRule="atLeast"/>
        </w:trPr>
        <w:tc>
          <w:tcPr>
            <w:tcW w:w="4970" w:type="dxa"/>
          </w:tcPr>
          <w:p>
            <w:pPr>
              <w:pStyle w:val="TableParagraph"/>
              <w:ind w:left="105"/>
              <w:rPr>
                <w:sz w:val="22"/>
              </w:rPr>
            </w:pPr>
            <w:r>
              <w:rPr>
                <w:sz w:val="22"/>
              </w:rPr>
              <w:t>In time submission of practical reports</w:t>
            </w:r>
          </w:p>
        </w:tc>
        <w:tc>
          <w:tcPr>
            <w:tcW w:w="3443" w:type="dxa"/>
          </w:tcPr>
          <w:p>
            <w:pPr>
              <w:pStyle w:val="TableParagraph"/>
              <w:ind w:right="1547"/>
              <w:jc w:val="right"/>
              <w:rPr>
                <w:sz w:val="22"/>
              </w:rPr>
            </w:pPr>
            <w:r>
              <w:rPr>
                <w:sz w:val="22"/>
              </w:rPr>
              <w:t>5%</w:t>
            </w:r>
          </w:p>
        </w:tc>
      </w:tr>
      <w:tr>
        <w:trPr>
          <w:trHeight w:val="436" w:hRule="atLeast"/>
        </w:trPr>
        <w:tc>
          <w:tcPr>
            <w:tcW w:w="4970" w:type="dxa"/>
          </w:tcPr>
          <w:p>
            <w:pPr>
              <w:pStyle w:val="TableParagraph"/>
              <w:ind w:left="105"/>
              <w:rPr>
                <w:sz w:val="22"/>
              </w:rPr>
            </w:pPr>
            <w:r>
              <w:rPr>
                <w:sz w:val="22"/>
              </w:rPr>
              <w:t>Presentation / Seminars</w:t>
            </w:r>
          </w:p>
        </w:tc>
        <w:tc>
          <w:tcPr>
            <w:tcW w:w="3443" w:type="dxa"/>
          </w:tcPr>
          <w:p>
            <w:pPr>
              <w:pStyle w:val="TableParagraph"/>
              <w:ind w:right="1547"/>
              <w:jc w:val="right"/>
              <w:rPr>
                <w:sz w:val="22"/>
              </w:rPr>
            </w:pPr>
            <w:r>
              <w:rPr>
                <w:sz w:val="22"/>
              </w:rPr>
              <w:t>5%</w:t>
            </w:r>
          </w:p>
        </w:tc>
      </w:tr>
    </w:tbl>
    <w:p>
      <w:pPr>
        <w:pStyle w:val="BodyText"/>
        <w:rPr>
          <w:b/>
          <w:sz w:val="20"/>
        </w:rPr>
      </w:pPr>
    </w:p>
    <w:p>
      <w:pPr>
        <w:pStyle w:val="BodyText"/>
        <w:rPr>
          <w:b/>
          <w:sz w:val="20"/>
        </w:rPr>
      </w:pPr>
    </w:p>
    <w:p>
      <w:pPr>
        <w:pStyle w:val="BodyText"/>
        <w:spacing w:before="7"/>
        <w:rPr>
          <w:b/>
          <w:sz w:val="26"/>
        </w:rPr>
      </w:pPr>
    </w:p>
    <w:p>
      <w:pPr>
        <w:spacing w:before="94"/>
        <w:ind w:left="941" w:right="0" w:firstLine="0"/>
        <w:jc w:val="left"/>
        <w:rPr>
          <w:b/>
          <w:sz w:val="22"/>
        </w:rPr>
      </w:pPr>
      <w:r>
        <w:rPr>
          <w:b/>
          <w:sz w:val="22"/>
        </w:rPr>
        <w:t>Mid-Term Examination: (30%)</w:t>
      </w:r>
    </w:p>
    <w:p>
      <w:pPr>
        <w:pStyle w:val="BodyText"/>
        <w:rPr>
          <w:b/>
          <w:sz w:val="20"/>
        </w:rPr>
      </w:pPr>
    </w:p>
    <w:p>
      <w:pPr>
        <w:pStyle w:val="BodyText"/>
        <w:rPr>
          <w:b/>
          <w:sz w:val="20"/>
        </w:rPr>
      </w:pPr>
    </w:p>
    <w:p>
      <w:pPr>
        <w:pStyle w:val="BodyText"/>
        <w:spacing w:before="11"/>
        <w:rPr>
          <w:b/>
          <w:sz w:val="13"/>
        </w:rPr>
      </w:pPr>
    </w:p>
    <w:tbl>
      <w:tblPr>
        <w:tblW w:w="0" w:type="auto"/>
        <w:jc w:val="left"/>
        <w:tblInd w:w="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167"/>
        <w:gridCol w:w="1936"/>
        <w:gridCol w:w="1273"/>
      </w:tblGrid>
      <w:tr>
        <w:trPr>
          <w:trHeight w:val="432" w:hRule="atLeast"/>
        </w:trPr>
        <w:tc>
          <w:tcPr>
            <w:tcW w:w="5167" w:type="dxa"/>
          </w:tcPr>
          <w:p>
            <w:pPr>
              <w:pStyle w:val="TableParagraph"/>
              <w:spacing w:line="248" w:lineRule="exact"/>
              <w:ind w:left="1617"/>
              <w:rPr>
                <w:b/>
                <w:sz w:val="22"/>
              </w:rPr>
            </w:pPr>
            <w:r>
              <w:rPr>
                <w:b/>
                <w:sz w:val="22"/>
              </w:rPr>
              <w:t>Type of Questions</w:t>
            </w:r>
          </w:p>
        </w:tc>
        <w:tc>
          <w:tcPr>
            <w:tcW w:w="1936" w:type="dxa"/>
          </w:tcPr>
          <w:p>
            <w:pPr>
              <w:pStyle w:val="TableParagraph"/>
              <w:spacing w:line="248" w:lineRule="exact"/>
              <w:ind w:left="632" w:right="617"/>
              <w:jc w:val="center"/>
              <w:rPr>
                <w:b/>
                <w:sz w:val="22"/>
              </w:rPr>
            </w:pPr>
            <w:r>
              <w:rPr>
                <w:b/>
                <w:sz w:val="22"/>
              </w:rPr>
              <w:t>Marks</w:t>
            </w:r>
          </w:p>
        </w:tc>
        <w:tc>
          <w:tcPr>
            <w:tcW w:w="1273" w:type="dxa"/>
          </w:tcPr>
          <w:p>
            <w:pPr>
              <w:pStyle w:val="TableParagraph"/>
              <w:spacing w:line="248" w:lineRule="exact"/>
              <w:ind w:left="377"/>
              <w:rPr>
                <w:b/>
                <w:sz w:val="22"/>
              </w:rPr>
            </w:pPr>
            <w:r>
              <w:rPr>
                <w:b/>
                <w:sz w:val="22"/>
              </w:rPr>
              <w:t>Time</w:t>
            </w:r>
          </w:p>
        </w:tc>
      </w:tr>
      <w:tr>
        <w:trPr>
          <w:trHeight w:val="978" w:hRule="atLeast"/>
        </w:trPr>
        <w:tc>
          <w:tcPr>
            <w:tcW w:w="5167" w:type="dxa"/>
          </w:tcPr>
          <w:p>
            <w:pPr>
              <w:pStyle w:val="TableParagraph"/>
              <w:spacing w:line="261" w:lineRule="auto"/>
              <w:ind w:left="105" w:right="108"/>
              <w:jc w:val="both"/>
              <w:rPr>
                <w:sz w:val="22"/>
              </w:rPr>
            </w:pPr>
            <w:r>
              <w:rPr>
                <w:sz w:val="22"/>
              </w:rPr>
              <w:t>Problem Solving to evaluate understating of the principles as well as critical evaluation of the practical data</w:t>
            </w:r>
          </w:p>
        </w:tc>
        <w:tc>
          <w:tcPr>
            <w:tcW w:w="1936" w:type="dxa"/>
          </w:tcPr>
          <w:p>
            <w:pPr>
              <w:pStyle w:val="TableParagraph"/>
              <w:spacing w:before="8"/>
              <w:rPr>
                <w:b/>
                <w:sz w:val="23"/>
              </w:rPr>
            </w:pPr>
          </w:p>
          <w:p>
            <w:pPr>
              <w:pStyle w:val="TableParagraph"/>
              <w:spacing w:before="1"/>
              <w:ind w:left="632" w:right="613"/>
              <w:jc w:val="center"/>
              <w:rPr>
                <w:sz w:val="22"/>
              </w:rPr>
            </w:pPr>
            <w:r>
              <w:rPr>
                <w:sz w:val="22"/>
              </w:rPr>
              <w:t>10%</w:t>
            </w:r>
          </w:p>
        </w:tc>
        <w:tc>
          <w:tcPr>
            <w:tcW w:w="1273" w:type="dxa"/>
            <w:vMerge w:val="restart"/>
          </w:tcPr>
          <w:p>
            <w:pPr>
              <w:pStyle w:val="TableParagraph"/>
              <w:rPr>
                <w:b/>
                <w:sz w:val="24"/>
              </w:rPr>
            </w:pPr>
          </w:p>
          <w:p>
            <w:pPr>
              <w:pStyle w:val="TableParagraph"/>
              <w:rPr>
                <w:b/>
                <w:sz w:val="24"/>
              </w:rPr>
            </w:pPr>
          </w:p>
          <w:p>
            <w:pPr>
              <w:pStyle w:val="TableParagraph"/>
              <w:spacing w:before="5"/>
              <w:rPr>
                <w:b/>
                <w:sz w:val="30"/>
              </w:rPr>
            </w:pPr>
          </w:p>
          <w:p>
            <w:pPr>
              <w:pStyle w:val="TableParagraph"/>
              <w:ind w:left="171"/>
              <w:rPr>
                <w:sz w:val="22"/>
              </w:rPr>
            </w:pPr>
            <w:r>
              <w:rPr>
                <w:sz w:val="22"/>
              </w:rPr>
              <w:t>1-2 hours</w:t>
            </w:r>
          </w:p>
        </w:tc>
      </w:tr>
      <w:tr>
        <w:trPr>
          <w:trHeight w:val="1252" w:hRule="atLeast"/>
        </w:trPr>
        <w:tc>
          <w:tcPr>
            <w:tcW w:w="5167" w:type="dxa"/>
          </w:tcPr>
          <w:p>
            <w:pPr>
              <w:pStyle w:val="TableParagraph"/>
              <w:spacing w:line="261" w:lineRule="auto"/>
              <w:ind w:left="105" w:right="102"/>
              <w:jc w:val="both"/>
              <w:rPr>
                <w:sz w:val="22"/>
              </w:rPr>
            </w:pPr>
            <w:r>
              <w:rPr>
                <w:sz w:val="22"/>
              </w:rPr>
              <w:t>Practical performance up to the mid-term (based on portfolio/practical evaluation which may be made on continuous assessment during course practical</w:t>
            </w:r>
          </w:p>
        </w:tc>
        <w:tc>
          <w:tcPr>
            <w:tcW w:w="1936" w:type="dxa"/>
          </w:tcPr>
          <w:p>
            <w:pPr>
              <w:pStyle w:val="TableParagraph"/>
              <w:spacing w:before="5"/>
              <w:rPr>
                <w:b/>
                <w:sz w:val="35"/>
              </w:rPr>
            </w:pPr>
          </w:p>
          <w:p>
            <w:pPr>
              <w:pStyle w:val="TableParagraph"/>
              <w:spacing w:before="1"/>
              <w:ind w:left="632" w:right="613"/>
              <w:jc w:val="center"/>
              <w:rPr>
                <w:sz w:val="22"/>
              </w:rPr>
            </w:pPr>
            <w:r>
              <w:rPr>
                <w:sz w:val="22"/>
              </w:rPr>
              <w:t>20%</w:t>
            </w:r>
          </w:p>
        </w:tc>
        <w:tc>
          <w:tcPr>
            <w:tcW w:w="1273" w:type="dxa"/>
            <w:vMerge/>
            <w:tcBorders>
              <w:top w:val="nil"/>
            </w:tcBorders>
          </w:tcPr>
          <w:p>
            <w:pPr>
              <w:rPr>
                <w:sz w:val="2"/>
                <w:szCs w:val="2"/>
              </w:rPr>
            </w:pPr>
          </w:p>
        </w:tc>
      </w:tr>
    </w:tbl>
    <w:p>
      <w:pPr>
        <w:pStyle w:val="BodyText"/>
        <w:rPr>
          <w:b/>
          <w:sz w:val="20"/>
        </w:rPr>
      </w:pPr>
    </w:p>
    <w:p>
      <w:pPr>
        <w:pStyle w:val="BodyText"/>
        <w:spacing w:before="9"/>
        <w:rPr>
          <w:b/>
          <w:sz w:val="17"/>
        </w:rPr>
      </w:pPr>
    </w:p>
    <w:p>
      <w:pPr>
        <w:spacing w:before="93"/>
        <w:ind w:left="941" w:right="0" w:firstLine="0"/>
        <w:jc w:val="left"/>
        <w:rPr>
          <w:b/>
          <w:sz w:val="22"/>
        </w:rPr>
      </w:pPr>
      <w:r>
        <w:rPr>
          <w:b/>
          <w:sz w:val="22"/>
        </w:rPr>
        <w:t>Final-Term Examination: (50%)</w:t>
      </w:r>
    </w:p>
    <w:p>
      <w:pPr>
        <w:pStyle w:val="BodyText"/>
        <w:rPr>
          <w:b/>
          <w:sz w:val="16"/>
        </w:rPr>
      </w:pPr>
    </w:p>
    <w:tbl>
      <w:tblPr>
        <w:tblW w:w="0" w:type="auto"/>
        <w:jc w:val="left"/>
        <w:tblInd w:w="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07"/>
        <w:gridCol w:w="2213"/>
        <w:gridCol w:w="1291"/>
      </w:tblGrid>
      <w:tr>
        <w:trPr>
          <w:trHeight w:val="431" w:hRule="atLeast"/>
        </w:trPr>
        <w:tc>
          <w:tcPr>
            <w:tcW w:w="4907" w:type="dxa"/>
          </w:tcPr>
          <w:p>
            <w:pPr>
              <w:pStyle w:val="TableParagraph"/>
              <w:spacing w:line="248" w:lineRule="exact"/>
              <w:ind w:left="1488"/>
              <w:rPr>
                <w:b/>
                <w:sz w:val="22"/>
              </w:rPr>
            </w:pPr>
            <w:r>
              <w:rPr>
                <w:b/>
                <w:sz w:val="22"/>
              </w:rPr>
              <w:t>Type of Questions</w:t>
            </w:r>
          </w:p>
        </w:tc>
        <w:tc>
          <w:tcPr>
            <w:tcW w:w="2213" w:type="dxa"/>
          </w:tcPr>
          <w:p>
            <w:pPr>
              <w:pStyle w:val="TableParagraph"/>
              <w:spacing w:line="248" w:lineRule="exact"/>
              <w:ind w:left="767" w:right="759"/>
              <w:jc w:val="center"/>
              <w:rPr>
                <w:b/>
                <w:sz w:val="22"/>
              </w:rPr>
            </w:pPr>
            <w:r>
              <w:rPr>
                <w:b/>
                <w:sz w:val="22"/>
              </w:rPr>
              <w:t>Marks</w:t>
            </w:r>
          </w:p>
        </w:tc>
        <w:tc>
          <w:tcPr>
            <w:tcW w:w="1291" w:type="dxa"/>
          </w:tcPr>
          <w:p>
            <w:pPr>
              <w:pStyle w:val="TableParagraph"/>
              <w:spacing w:line="248" w:lineRule="exact"/>
              <w:ind w:left="389"/>
              <w:rPr>
                <w:b/>
                <w:sz w:val="22"/>
              </w:rPr>
            </w:pPr>
            <w:r>
              <w:rPr>
                <w:b/>
                <w:sz w:val="22"/>
              </w:rPr>
              <w:t>Time</w:t>
            </w:r>
          </w:p>
        </w:tc>
      </w:tr>
      <w:tr>
        <w:trPr>
          <w:trHeight w:val="978" w:hRule="atLeast"/>
        </w:trPr>
        <w:tc>
          <w:tcPr>
            <w:tcW w:w="4907" w:type="dxa"/>
          </w:tcPr>
          <w:p>
            <w:pPr>
              <w:pStyle w:val="TableParagraph"/>
              <w:spacing w:line="261" w:lineRule="auto"/>
              <w:ind w:left="105" w:right="99"/>
              <w:jc w:val="both"/>
              <w:rPr>
                <w:sz w:val="22"/>
              </w:rPr>
            </w:pPr>
            <w:r>
              <w:rPr>
                <w:sz w:val="22"/>
              </w:rPr>
              <w:t>Problem Solving to evaluate understating of the principles as well as critical evaluation of the practical data</w:t>
            </w:r>
          </w:p>
        </w:tc>
        <w:tc>
          <w:tcPr>
            <w:tcW w:w="2213" w:type="dxa"/>
          </w:tcPr>
          <w:p>
            <w:pPr>
              <w:pStyle w:val="TableParagraph"/>
              <w:spacing w:before="8"/>
              <w:rPr>
                <w:b/>
                <w:sz w:val="23"/>
              </w:rPr>
            </w:pPr>
          </w:p>
          <w:p>
            <w:pPr>
              <w:pStyle w:val="TableParagraph"/>
              <w:spacing w:before="1"/>
              <w:ind w:left="767" w:right="755"/>
              <w:jc w:val="center"/>
              <w:rPr>
                <w:sz w:val="22"/>
              </w:rPr>
            </w:pPr>
            <w:r>
              <w:rPr>
                <w:sz w:val="22"/>
              </w:rPr>
              <w:t>15%</w:t>
            </w:r>
          </w:p>
        </w:tc>
        <w:tc>
          <w:tcPr>
            <w:tcW w:w="1291" w:type="dxa"/>
            <w:vMerge w:val="restart"/>
          </w:tcPr>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3"/>
              <w:rPr>
                <w:b/>
                <w:sz w:val="21"/>
              </w:rPr>
            </w:pPr>
          </w:p>
          <w:p>
            <w:pPr>
              <w:pStyle w:val="TableParagraph"/>
              <w:ind w:left="111"/>
              <w:rPr>
                <w:sz w:val="22"/>
              </w:rPr>
            </w:pPr>
            <w:r>
              <w:rPr>
                <w:sz w:val="22"/>
              </w:rPr>
              <w:t>2-3 hours</w:t>
            </w:r>
          </w:p>
        </w:tc>
      </w:tr>
      <w:tr>
        <w:trPr>
          <w:trHeight w:val="1252" w:hRule="atLeast"/>
        </w:trPr>
        <w:tc>
          <w:tcPr>
            <w:tcW w:w="4907" w:type="dxa"/>
          </w:tcPr>
          <w:p>
            <w:pPr>
              <w:pStyle w:val="TableParagraph"/>
              <w:spacing w:line="261" w:lineRule="auto"/>
              <w:ind w:left="105" w:right="97"/>
              <w:jc w:val="both"/>
              <w:rPr>
                <w:sz w:val="22"/>
              </w:rPr>
            </w:pPr>
            <w:r>
              <w:rPr>
                <w:sz w:val="22"/>
              </w:rPr>
              <w:t>Practical performance up to the mid-term (based on portfolio/practical evaluation which may be made on continuous assessment during course</w:t>
            </w:r>
            <w:r>
              <w:rPr>
                <w:spacing w:val="-2"/>
                <w:sz w:val="22"/>
              </w:rPr>
              <w:t> </w:t>
            </w:r>
            <w:r>
              <w:rPr>
                <w:sz w:val="22"/>
              </w:rPr>
              <w:t>practical</w:t>
            </w:r>
          </w:p>
        </w:tc>
        <w:tc>
          <w:tcPr>
            <w:tcW w:w="2213" w:type="dxa"/>
          </w:tcPr>
          <w:p>
            <w:pPr>
              <w:pStyle w:val="TableParagraph"/>
              <w:spacing w:before="10"/>
              <w:rPr>
                <w:b/>
                <w:sz w:val="35"/>
              </w:rPr>
            </w:pPr>
          </w:p>
          <w:p>
            <w:pPr>
              <w:pStyle w:val="TableParagraph"/>
              <w:ind w:left="767" w:right="755"/>
              <w:jc w:val="center"/>
              <w:rPr>
                <w:sz w:val="22"/>
              </w:rPr>
            </w:pPr>
            <w:r>
              <w:rPr>
                <w:sz w:val="22"/>
              </w:rPr>
              <w:t>20%</w:t>
            </w:r>
          </w:p>
        </w:tc>
        <w:tc>
          <w:tcPr>
            <w:tcW w:w="1291" w:type="dxa"/>
            <w:vMerge/>
            <w:tcBorders>
              <w:top w:val="nil"/>
            </w:tcBorders>
          </w:tcPr>
          <w:p>
            <w:pPr>
              <w:rPr>
                <w:sz w:val="2"/>
                <w:szCs w:val="2"/>
              </w:rPr>
            </w:pPr>
          </w:p>
        </w:tc>
      </w:tr>
      <w:tr>
        <w:trPr>
          <w:trHeight w:val="436" w:hRule="atLeast"/>
        </w:trPr>
        <w:tc>
          <w:tcPr>
            <w:tcW w:w="4907" w:type="dxa"/>
          </w:tcPr>
          <w:p>
            <w:pPr>
              <w:pStyle w:val="TableParagraph"/>
              <w:ind w:left="105"/>
              <w:rPr>
                <w:sz w:val="22"/>
              </w:rPr>
            </w:pPr>
            <w:r>
              <w:rPr>
                <w:sz w:val="22"/>
              </w:rPr>
              <w:t>Final presentation/Practical</w:t>
            </w:r>
          </w:p>
        </w:tc>
        <w:tc>
          <w:tcPr>
            <w:tcW w:w="2213" w:type="dxa"/>
          </w:tcPr>
          <w:p>
            <w:pPr>
              <w:pStyle w:val="TableParagraph"/>
              <w:ind w:left="767" w:right="755"/>
              <w:jc w:val="center"/>
              <w:rPr>
                <w:sz w:val="22"/>
              </w:rPr>
            </w:pPr>
            <w:r>
              <w:rPr>
                <w:sz w:val="22"/>
              </w:rPr>
              <w:t>10%</w:t>
            </w:r>
          </w:p>
        </w:tc>
        <w:tc>
          <w:tcPr>
            <w:tcW w:w="1291" w:type="dxa"/>
            <w:vMerge/>
            <w:tcBorders>
              <w:top w:val="nil"/>
            </w:tcBorders>
          </w:tcPr>
          <w:p>
            <w:pPr>
              <w:rPr>
                <w:sz w:val="2"/>
                <w:szCs w:val="2"/>
              </w:rPr>
            </w:pPr>
          </w:p>
        </w:tc>
      </w:tr>
      <w:tr>
        <w:trPr>
          <w:trHeight w:val="432" w:hRule="atLeast"/>
        </w:trPr>
        <w:tc>
          <w:tcPr>
            <w:tcW w:w="4907" w:type="dxa"/>
          </w:tcPr>
          <w:p>
            <w:pPr>
              <w:pStyle w:val="TableParagraph"/>
              <w:ind w:left="105"/>
              <w:rPr>
                <w:sz w:val="22"/>
              </w:rPr>
            </w:pPr>
            <w:r>
              <w:rPr>
                <w:sz w:val="22"/>
              </w:rPr>
              <w:t>Viva Voce</w:t>
            </w:r>
          </w:p>
        </w:tc>
        <w:tc>
          <w:tcPr>
            <w:tcW w:w="2213" w:type="dxa"/>
          </w:tcPr>
          <w:p>
            <w:pPr>
              <w:pStyle w:val="TableParagraph"/>
              <w:ind w:left="767" w:right="755"/>
              <w:jc w:val="center"/>
              <w:rPr>
                <w:sz w:val="22"/>
              </w:rPr>
            </w:pPr>
            <w:r>
              <w:rPr>
                <w:sz w:val="22"/>
              </w:rPr>
              <w:t>5%</w:t>
            </w:r>
          </w:p>
        </w:tc>
        <w:tc>
          <w:tcPr>
            <w:tcW w:w="1291" w:type="dxa"/>
            <w:vMerge/>
            <w:tcBorders>
              <w:top w:val="nil"/>
            </w:tcBorders>
          </w:tcPr>
          <w:p>
            <w:pPr>
              <w:rPr>
                <w:sz w:val="2"/>
                <w:szCs w:val="2"/>
              </w:rPr>
            </w:pPr>
          </w:p>
        </w:tc>
      </w:tr>
    </w:tbl>
    <w:p>
      <w:pPr>
        <w:pStyle w:val="BodyText"/>
        <w:rPr>
          <w:b/>
        </w:rPr>
      </w:pPr>
    </w:p>
    <w:p>
      <w:pPr>
        <w:spacing w:before="151"/>
        <w:ind w:left="220" w:right="0" w:firstLine="0"/>
        <w:jc w:val="left"/>
        <w:rPr>
          <w:b/>
          <w:sz w:val="22"/>
        </w:rPr>
      </w:pPr>
      <w:r>
        <w:rPr>
          <w:b/>
          <w:sz w:val="22"/>
        </w:rPr>
        <w:t>Invigilation</w:t>
      </w:r>
    </w:p>
    <w:p>
      <w:pPr>
        <w:spacing w:line="264" w:lineRule="auto" w:before="179"/>
        <w:ind w:left="220" w:right="627" w:firstLine="0"/>
        <w:jc w:val="left"/>
        <w:rPr>
          <w:sz w:val="22"/>
        </w:rPr>
      </w:pPr>
      <w:r>
        <w:rPr>
          <w:sz w:val="22"/>
        </w:rPr>
        <w:t>There will be two invigilators (one teacher and one assistant/clerk) for 30 students. For every additional 30 students one more teacher and clerk will be taken as invigilator.</w:t>
      </w:r>
    </w:p>
    <w:p>
      <w:pPr>
        <w:spacing w:before="149"/>
        <w:ind w:left="220" w:right="0" w:firstLine="0"/>
        <w:jc w:val="left"/>
        <w:rPr>
          <w:b/>
          <w:sz w:val="22"/>
        </w:rPr>
      </w:pPr>
      <w:r>
        <w:rPr>
          <w:b/>
          <w:sz w:val="22"/>
        </w:rPr>
        <w:t>Duration of the Semester</w:t>
      </w:r>
    </w:p>
    <w:p>
      <w:pPr>
        <w:spacing w:line="254" w:lineRule="auto" w:before="184"/>
        <w:ind w:left="220" w:right="415" w:firstLine="0"/>
        <w:jc w:val="left"/>
        <w:rPr>
          <w:sz w:val="22"/>
        </w:rPr>
      </w:pPr>
      <w:r>
        <w:rPr>
          <w:sz w:val="22"/>
        </w:rPr>
        <w:t>The total duration of a semester will be 18 weeks as 2 weeks will be required for the mid-term and final term Examination in addition to the 16 weeks of teaching. The final term exam will be</w:t>
      </w:r>
    </w:p>
    <w:p>
      <w:pPr>
        <w:spacing w:after="0" w:line="254" w:lineRule="auto"/>
        <w:jc w:val="left"/>
        <w:rPr>
          <w:sz w:val="22"/>
        </w:rPr>
        <w:sectPr>
          <w:pgSz w:w="12240" w:h="15840"/>
          <w:pgMar w:top="1440" w:bottom="280" w:left="1220" w:right="1040"/>
        </w:sectPr>
      </w:pPr>
    </w:p>
    <w:p>
      <w:pPr>
        <w:spacing w:line="264" w:lineRule="auto" w:before="75"/>
        <w:ind w:left="220" w:right="398" w:firstLine="0"/>
        <w:jc w:val="left"/>
        <w:rPr>
          <w:sz w:val="22"/>
        </w:rPr>
      </w:pPr>
      <w:r>
        <w:rPr>
          <w:sz w:val="22"/>
        </w:rPr>
        <w:t>based on the entire syllabi of the semester. However, the weightage of the syllabi taught before mid-term should be 25%.</w:t>
      </w:r>
    </w:p>
    <w:p>
      <w:pPr>
        <w:spacing w:before="149"/>
        <w:ind w:left="220" w:right="0" w:firstLine="0"/>
        <w:jc w:val="left"/>
        <w:rPr>
          <w:b/>
          <w:sz w:val="22"/>
        </w:rPr>
      </w:pPr>
      <w:r>
        <w:rPr>
          <w:b/>
          <w:sz w:val="22"/>
        </w:rPr>
        <w:t>Standard Duration of Credit Hour</w:t>
      </w:r>
    </w:p>
    <w:p>
      <w:pPr>
        <w:pStyle w:val="BodyText"/>
        <w:rPr>
          <w:b/>
        </w:rPr>
      </w:pPr>
    </w:p>
    <w:p>
      <w:pPr>
        <w:tabs>
          <w:tab w:pos="1660" w:val="left" w:leader="none"/>
          <w:tab w:pos="3821" w:val="left" w:leader="none"/>
        </w:tabs>
        <w:spacing w:line="410" w:lineRule="auto" w:before="192"/>
        <w:ind w:left="220" w:right="1964" w:firstLine="0"/>
        <w:jc w:val="left"/>
        <w:rPr>
          <w:b/>
          <w:sz w:val="22"/>
        </w:rPr>
      </w:pPr>
      <w:r>
        <w:rPr>
          <w:sz w:val="22"/>
        </w:rPr>
        <w:t>Theory:</w:t>
        <w:tab/>
        <w:t>1 Credit</w:t>
      </w:r>
      <w:r>
        <w:rPr>
          <w:spacing w:val="1"/>
          <w:sz w:val="22"/>
        </w:rPr>
        <w:t> </w:t>
      </w:r>
      <w:r>
        <w:rPr>
          <w:sz w:val="22"/>
        </w:rPr>
        <w:t>hour</w:t>
        <w:tab/>
        <w:t>1 contact hour each week in a semester Practical:</w:t>
        <w:tab/>
        <w:t>1 Credit</w:t>
      </w:r>
      <w:r>
        <w:rPr>
          <w:spacing w:val="1"/>
          <w:sz w:val="22"/>
        </w:rPr>
        <w:t> </w:t>
      </w:r>
      <w:r>
        <w:rPr>
          <w:sz w:val="22"/>
        </w:rPr>
        <w:t>hour</w:t>
        <w:tab/>
        <w:t>2-3 contact hours each week </w:t>
      </w:r>
      <w:r>
        <w:rPr>
          <w:spacing w:val="-3"/>
          <w:sz w:val="22"/>
        </w:rPr>
        <w:t>in </w:t>
      </w:r>
      <w:r>
        <w:rPr>
          <w:sz w:val="22"/>
        </w:rPr>
        <w:t>a semester </w:t>
      </w:r>
      <w:r>
        <w:rPr>
          <w:b/>
          <w:sz w:val="22"/>
        </w:rPr>
        <w:t>Explanation:</w:t>
      </w:r>
    </w:p>
    <w:p>
      <w:pPr>
        <w:spacing w:line="259" w:lineRule="auto" w:before="0"/>
        <w:ind w:left="220" w:right="385" w:firstLine="0"/>
        <w:jc w:val="left"/>
        <w:rPr>
          <w:sz w:val="22"/>
        </w:rPr>
      </w:pPr>
      <w:r>
        <w:rPr>
          <w:sz w:val="22"/>
        </w:rPr>
        <w:t>The credit hours are denoted by two digits within brackets with hyphen in between. The first digit represents the theory part while the second (right side) digit represents the practical. Thus 3 (3 -</w:t>
      </w:r>
    </w:p>
    <w:p>
      <w:pPr>
        <w:pStyle w:val="ListParagraph"/>
        <w:numPr>
          <w:ilvl w:val="0"/>
          <w:numId w:val="17"/>
        </w:numPr>
        <w:tabs>
          <w:tab w:pos="489" w:val="left" w:leader="none"/>
        </w:tabs>
        <w:spacing w:line="259" w:lineRule="auto" w:before="0" w:after="0"/>
        <w:ind w:left="220" w:right="392" w:firstLine="0"/>
        <w:jc w:val="both"/>
        <w:rPr>
          <w:sz w:val="22"/>
        </w:rPr>
      </w:pPr>
      <w:r>
        <w:rPr>
          <w:sz w:val="22"/>
        </w:rPr>
        <w:t>means three credit hours of theory, while 4 (3-1) means a total of four credit hours, of which three are of theory while one credit hour is for laboratory. The weekly contact hours of a 3(3 -0) course will be three, the contact hours of a 4(3-1) course will be 5-6 while the contact hours of a 3(1-2) course will be 5-7</w:t>
      </w:r>
      <w:r>
        <w:rPr>
          <w:spacing w:val="-8"/>
          <w:sz w:val="22"/>
        </w:rPr>
        <w:t> </w:t>
      </w:r>
      <w:r>
        <w:rPr>
          <w:sz w:val="22"/>
        </w:rPr>
        <w:t>hours.</w:t>
      </w:r>
    </w:p>
    <w:p>
      <w:pPr>
        <w:spacing w:before="160"/>
        <w:ind w:left="220" w:right="0" w:firstLine="0"/>
        <w:jc w:val="left"/>
        <w:rPr>
          <w:b/>
          <w:sz w:val="22"/>
        </w:rPr>
      </w:pPr>
      <w:r>
        <w:rPr>
          <w:b/>
          <w:sz w:val="22"/>
          <w:u w:val="thick"/>
        </w:rPr>
        <w:t>GRADING:</w:t>
      </w:r>
    </w:p>
    <w:p>
      <w:pPr>
        <w:spacing w:line="261" w:lineRule="auto" w:before="174"/>
        <w:ind w:left="220" w:right="392" w:firstLine="0"/>
        <w:jc w:val="both"/>
        <w:rPr>
          <w:sz w:val="22"/>
        </w:rPr>
      </w:pPr>
      <w:r>
        <w:rPr>
          <w:sz w:val="22"/>
        </w:rPr>
        <w:t>Students will be rated according to the 4 letter grade system i.e. </w:t>
      </w:r>
      <w:r>
        <w:rPr>
          <w:b/>
          <w:sz w:val="22"/>
        </w:rPr>
        <w:t>A, B, C and D, </w:t>
      </w:r>
      <w:r>
        <w:rPr>
          <w:sz w:val="22"/>
        </w:rPr>
        <w:t>with nine performance levels of </w:t>
      </w:r>
      <w:r>
        <w:rPr>
          <w:b/>
          <w:sz w:val="22"/>
        </w:rPr>
        <w:t>A</w:t>
      </w:r>
      <w:r>
        <w:rPr>
          <w:b/>
          <w:sz w:val="22"/>
          <w:vertAlign w:val="superscript"/>
        </w:rPr>
        <w:t>+</w:t>
      </w:r>
      <w:r>
        <w:rPr>
          <w:b/>
          <w:sz w:val="22"/>
          <w:vertAlign w:val="baseline"/>
        </w:rPr>
        <w:t>, A, B, C and D </w:t>
      </w:r>
      <w:r>
        <w:rPr>
          <w:sz w:val="22"/>
          <w:vertAlign w:val="baseline"/>
        </w:rPr>
        <w:t>for Master Degree. For these grades </w:t>
      </w:r>
      <w:r>
        <w:rPr>
          <w:b/>
          <w:sz w:val="22"/>
          <w:vertAlign w:val="baseline"/>
        </w:rPr>
        <w:t>“F” </w:t>
      </w:r>
      <w:r>
        <w:rPr>
          <w:sz w:val="22"/>
          <w:vertAlign w:val="baseline"/>
        </w:rPr>
        <w:t>will be the failing grade. Equivalence between letter grades, grade points along with percentages shall be as follows.</w:t>
      </w:r>
    </w:p>
    <w:p>
      <w:pPr>
        <w:spacing w:before="155"/>
        <w:ind w:left="1773" w:right="1958" w:firstLine="0"/>
        <w:jc w:val="center"/>
        <w:rPr>
          <w:b/>
          <w:sz w:val="22"/>
        </w:rPr>
      </w:pPr>
      <w:r>
        <w:rPr>
          <w:b/>
          <w:sz w:val="22"/>
        </w:rPr>
        <w:t>GRADING CRITERIA/READY RECKNOR TABLE</w:t>
      </w:r>
    </w:p>
    <w:p>
      <w:pPr>
        <w:pStyle w:val="BodyText"/>
        <w:spacing w:before="10"/>
        <w:rPr>
          <w:b/>
          <w:sz w:val="15"/>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0"/>
        <w:gridCol w:w="922"/>
        <w:gridCol w:w="965"/>
        <w:gridCol w:w="1469"/>
        <w:gridCol w:w="350"/>
        <w:gridCol w:w="1488"/>
        <w:gridCol w:w="936"/>
        <w:gridCol w:w="965"/>
        <w:gridCol w:w="1460"/>
      </w:tblGrid>
      <w:tr>
        <w:trPr>
          <w:trHeight w:val="1254" w:hRule="atLeast"/>
        </w:trPr>
        <w:tc>
          <w:tcPr>
            <w:tcW w:w="980" w:type="dxa"/>
          </w:tcPr>
          <w:p>
            <w:pPr>
              <w:pStyle w:val="TableParagraph"/>
              <w:spacing w:line="261" w:lineRule="auto"/>
              <w:ind w:left="110" w:right="101"/>
              <w:jc w:val="center"/>
              <w:rPr>
                <w:b/>
                <w:sz w:val="22"/>
              </w:rPr>
            </w:pPr>
            <w:r>
              <w:rPr>
                <w:b/>
                <w:sz w:val="22"/>
              </w:rPr>
              <w:t>Numeri c    Equiva lence</w:t>
            </w:r>
          </w:p>
        </w:tc>
        <w:tc>
          <w:tcPr>
            <w:tcW w:w="922" w:type="dxa"/>
          </w:tcPr>
          <w:p>
            <w:pPr>
              <w:pStyle w:val="TableParagraph"/>
              <w:spacing w:line="264" w:lineRule="auto"/>
              <w:ind w:left="181" w:right="119" w:hanging="44"/>
              <w:rPr>
                <w:b/>
                <w:sz w:val="22"/>
              </w:rPr>
            </w:pPr>
            <w:r>
              <w:rPr>
                <w:b/>
                <w:sz w:val="22"/>
              </w:rPr>
              <w:t>Grade Point</w:t>
            </w:r>
          </w:p>
        </w:tc>
        <w:tc>
          <w:tcPr>
            <w:tcW w:w="965" w:type="dxa"/>
          </w:tcPr>
          <w:p>
            <w:pPr>
              <w:pStyle w:val="TableParagraph"/>
              <w:spacing w:line="264" w:lineRule="auto"/>
              <w:ind w:left="162" w:right="137" w:firstLine="9"/>
              <w:rPr>
                <w:b/>
                <w:sz w:val="22"/>
              </w:rPr>
            </w:pPr>
            <w:r>
              <w:rPr>
                <w:b/>
                <w:sz w:val="22"/>
              </w:rPr>
              <w:t>Letter Grade</w:t>
            </w:r>
          </w:p>
        </w:tc>
        <w:tc>
          <w:tcPr>
            <w:tcW w:w="1469" w:type="dxa"/>
          </w:tcPr>
          <w:p>
            <w:pPr>
              <w:pStyle w:val="TableParagraph"/>
              <w:spacing w:line="248" w:lineRule="exact"/>
              <w:ind w:left="186" w:right="175"/>
              <w:jc w:val="center"/>
              <w:rPr>
                <w:b/>
                <w:sz w:val="22"/>
              </w:rPr>
            </w:pPr>
            <w:r>
              <w:rPr>
                <w:b/>
                <w:sz w:val="22"/>
              </w:rPr>
              <w:t>Remarks</w:t>
            </w:r>
          </w:p>
        </w:tc>
        <w:tc>
          <w:tcPr>
            <w:tcW w:w="350" w:type="dxa"/>
            <w:vMerge w:val="restart"/>
            <w:tcBorders>
              <w:top w:val="nil"/>
              <w:bottom w:val="nil"/>
            </w:tcBorders>
          </w:tcPr>
          <w:p>
            <w:pPr>
              <w:pStyle w:val="TableParagraph"/>
              <w:rPr>
                <w:rFonts w:ascii="Times New Roman"/>
                <w:sz w:val="22"/>
              </w:rPr>
            </w:pPr>
          </w:p>
        </w:tc>
        <w:tc>
          <w:tcPr>
            <w:tcW w:w="1488" w:type="dxa"/>
          </w:tcPr>
          <w:p>
            <w:pPr>
              <w:pStyle w:val="TableParagraph"/>
              <w:spacing w:line="261" w:lineRule="auto"/>
              <w:ind w:left="163" w:right="153" w:firstLine="4"/>
              <w:jc w:val="center"/>
              <w:rPr>
                <w:b/>
                <w:sz w:val="22"/>
              </w:rPr>
            </w:pPr>
            <w:r>
              <w:rPr>
                <w:b/>
                <w:sz w:val="22"/>
              </w:rPr>
              <w:t>Numeric Equivalenc e</w:t>
            </w:r>
          </w:p>
        </w:tc>
        <w:tc>
          <w:tcPr>
            <w:tcW w:w="936" w:type="dxa"/>
          </w:tcPr>
          <w:p>
            <w:pPr>
              <w:pStyle w:val="TableParagraph"/>
              <w:spacing w:line="264" w:lineRule="auto"/>
              <w:ind w:left="192" w:right="122" w:hanging="44"/>
              <w:rPr>
                <w:b/>
                <w:sz w:val="22"/>
              </w:rPr>
            </w:pPr>
            <w:r>
              <w:rPr>
                <w:b/>
                <w:sz w:val="22"/>
              </w:rPr>
              <w:t>Grade Point</w:t>
            </w:r>
          </w:p>
        </w:tc>
        <w:tc>
          <w:tcPr>
            <w:tcW w:w="965" w:type="dxa"/>
          </w:tcPr>
          <w:p>
            <w:pPr>
              <w:pStyle w:val="TableParagraph"/>
              <w:spacing w:line="264" w:lineRule="auto"/>
              <w:ind w:left="126" w:right="87" w:firstLine="52"/>
              <w:rPr>
                <w:b/>
                <w:sz w:val="22"/>
              </w:rPr>
            </w:pPr>
            <w:r>
              <w:rPr>
                <w:b/>
                <w:sz w:val="22"/>
              </w:rPr>
              <w:t>Letter Grader</w:t>
            </w:r>
          </w:p>
        </w:tc>
        <w:tc>
          <w:tcPr>
            <w:tcW w:w="1460" w:type="dxa"/>
          </w:tcPr>
          <w:p>
            <w:pPr>
              <w:pStyle w:val="TableParagraph"/>
              <w:spacing w:line="248" w:lineRule="exact"/>
              <w:ind w:left="135" w:right="121"/>
              <w:jc w:val="center"/>
              <w:rPr>
                <w:b/>
                <w:sz w:val="22"/>
              </w:rPr>
            </w:pPr>
            <w:r>
              <w:rPr>
                <w:b/>
                <w:sz w:val="22"/>
              </w:rPr>
              <w:t>Remarks</w:t>
            </w:r>
          </w:p>
        </w:tc>
      </w:tr>
      <w:tr>
        <w:trPr>
          <w:trHeight w:val="431" w:hRule="atLeast"/>
        </w:trPr>
        <w:tc>
          <w:tcPr>
            <w:tcW w:w="980" w:type="dxa"/>
          </w:tcPr>
          <w:p>
            <w:pPr>
              <w:pStyle w:val="TableParagraph"/>
              <w:ind w:left="110" w:right="99"/>
              <w:jc w:val="center"/>
              <w:rPr>
                <w:sz w:val="22"/>
              </w:rPr>
            </w:pPr>
            <w:r>
              <w:rPr>
                <w:sz w:val="22"/>
              </w:rPr>
              <w:t>100</w:t>
            </w:r>
          </w:p>
        </w:tc>
        <w:tc>
          <w:tcPr>
            <w:tcW w:w="922" w:type="dxa"/>
          </w:tcPr>
          <w:p>
            <w:pPr>
              <w:pStyle w:val="TableParagraph"/>
              <w:ind w:left="288" w:right="277"/>
              <w:jc w:val="center"/>
              <w:rPr>
                <w:sz w:val="22"/>
              </w:rPr>
            </w:pPr>
            <w:r>
              <w:rPr>
                <w:sz w:val="22"/>
              </w:rPr>
              <w:t>4.0</w:t>
            </w:r>
          </w:p>
        </w:tc>
        <w:tc>
          <w:tcPr>
            <w:tcW w:w="965" w:type="dxa"/>
          </w:tcPr>
          <w:p>
            <w:pPr>
              <w:pStyle w:val="TableParagraph"/>
              <w:ind w:right="333"/>
              <w:jc w:val="right"/>
              <w:rPr>
                <w:sz w:val="22"/>
              </w:rPr>
            </w:pPr>
            <w:r>
              <w:rPr>
                <w:sz w:val="22"/>
              </w:rPr>
              <w:t>A+</w:t>
            </w:r>
          </w:p>
        </w:tc>
        <w:tc>
          <w:tcPr>
            <w:tcW w:w="1469" w:type="dxa"/>
          </w:tcPr>
          <w:p>
            <w:pPr>
              <w:pStyle w:val="TableParagraph"/>
              <w:ind w:left="186" w:right="174"/>
              <w:jc w:val="center"/>
              <w:rPr>
                <w:sz w:val="22"/>
              </w:rPr>
            </w:pPr>
            <w:r>
              <w:rPr>
                <w:sz w:val="22"/>
              </w:rPr>
              <w:t>Excellent</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74</w:t>
            </w:r>
          </w:p>
        </w:tc>
        <w:tc>
          <w:tcPr>
            <w:tcW w:w="936" w:type="dxa"/>
          </w:tcPr>
          <w:p>
            <w:pPr>
              <w:pStyle w:val="TableParagraph"/>
              <w:ind w:left="295" w:right="285"/>
              <w:jc w:val="center"/>
              <w:rPr>
                <w:sz w:val="22"/>
              </w:rPr>
            </w:pPr>
            <w:r>
              <w:rPr>
                <w:sz w:val="22"/>
              </w:rPr>
              <w:t>3.3</w:t>
            </w:r>
          </w:p>
        </w:tc>
        <w:tc>
          <w:tcPr>
            <w:tcW w:w="965" w:type="dxa"/>
          </w:tcPr>
          <w:p>
            <w:pPr>
              <w:pStyle w:val="TableParagraph"/>
              <w:ind w:left="11"/>
              <w:jc w:val="center"/>
              <w:rPr>
                <w:sz w:val="22"/>
              </w:rPr>
            </w:pPr>
            <w:r>
              <w:rPr>
                <w:w w:val="100"/>
                <w:sz w:val="22"/>
              </w:rPr>
              <w:t>B</w:t>
            </w:r>
          </w:p>
        </w:tc>
        <w:tc>
          <w:tcPr>
            <w:tcW w:w="1460" w:type="dxa"/>
          </w:tcPr>
          <w:p>
            <w:pPr>
              <w:pStyle w:val="TableParagraph"/>
              <w:ind w:left="135" w:right="121"/>
              <w:jc w:val="center"/>
              <w:rPr>
                <w:sz w:val="22"/>
              </w:rPr>
            </w:pPr>
            <w:r>
              <w:rPr>
                <w:sz w:val="22"/>
              </w:rPr>
              <w:t>Good</w:t>
            </w:r>
          </w:p>
        </w:tc>
      </w:tr>
      <w:tr>
        <w:trPr>
          <w:trHeight w:val="431" w:hRule="atLeast"/>
        </w:trPr>
        <w:tc>
          <w:tcPr>
            <w:tcW w:w="980" w:type="dxa"/>
          </w:tcPr>
          <w:p>
            <w:pPr>
              <w:pStyle w:val="TableParagraph"/>
              <w:ind w:left="110" w:right="92"/>
              <w:jc w:val="center"/>
              <w:rPr>
                <w:sz w:val="22"/>
              </w:rPr>
            </w:pPr>
            <w:r>
              <w:rPr>
                <w:sz w:val="22"/>
              </w:rPr>
              <w:t>99</w:t>
            </w:r>
          </w:p>
        </w:tc>
        <w:tc>
          <w:tcPr>
            <w:tcW w:w="922" w:type="dxa"/>
          </w:tcPr>
          <w:p>
            <w:pPr>
              <w:pStyle w:val="TableParagraph"/>
              <w:ind w:left="288" w:right="277"/>
              <w:jc w:val="center"/>
              <w:rPr>
                <w:sz w:val="22"/>
              </w:rPr>
            </w:pPr>
            <w:r>
              <w:rPr>
                <w:sz w:val="22"/>
              </w:rPr>
              <w:t>4.0</w:t>
            </w:r>
          </w:p>
        </w:tc>
        <w:tc>
          <w:tcPr>
            <w:tcW w:w="965" w:type="dxa"/>
          </w:tcPr>
          <w:p>
            <w:pPr>
              <w:pStyle w:val="TableParagraph"/>
              <w:ind w:right="333"/>
              <w:jc w:val="right"/>
              <w:rPr>
                <w:sz w:val="22"/>
              </w:rPr>
            </w:pPr>
            <w:r>
              <w:rPr>
                <w:sz w:val="22"/>
              </w:rPr>
              <w:t>A+</w:t>
            </w:r>
          </w:p>
        </w:tc>
        <w:tc>
          <w:tcPr>
            <w:tcW w:w="1469" w:type="dxa"/>
          </w:tcPr>
          <w:p>
            <w:pPr>
              <w:pStyle w:val="TableParagraph"/>
              <w:ind w:left="186" w:right="174"/>
              <w:jc w:val="center"/>
              <w:rPr>
                <w:sz w:val="22"/>
              </w:rPr>
            </w:pPr>
            <w:r>
              <w:rPr>
                <w:sz w:val="22"/>
              </w:rPr>
              <w:t>Excellent</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73</w:t>
            </w:r>
          </w:p>
        </w:tc>
        <w:tc>
          <w:tcPr>
            <w:tcW w:w="936" w:type="dxa"/>
          </w:tcPr>
          <w:p>
            <w:pPr>
              <w:pStyle w:val="TableParagraph"/>
              <w:ind w:left="295" w:right="285"/>
              <w:jc w:val="center"/>
              <w:rPr>
                <w:sz w:val="22"/>
              </w:rPr>
            </w:pPr>
            <w:r>
              <w:rPr>
                <w:sz w:val="22"/>
              </w:rPr>
              <w:t>3.2</w:t>
            </w:r>
          </w:p>
        </w:tc>
        <w:tc>
          <w:tcPr>
            <w:tcW w:w="965" w:type="dxa"/>
          </w:tcPr>
          <w:p>
            <w:pPr>
              <w:pStyle w:val="TableParagraph"/>
              <w:ind w:left="11"/>
              <w:jc w:val="center"/>
              <w:rPr>
                <w:sz w:val="22"/>
              </w:rPr>
            </w:pPr>
            <w:r>
              <w:rPr>
                <w:w w:val="100"/>
                <w:sz w:val="22"/>
              </w:rPr>
              <w:t>B</w:t>
            </w:r>
          </w:p>
        </w:tc>
        <w:tc>
          <w:tcPr>
            <w:tcW w:w="1460" w:type="dxa"/>
          </w:tcPr>
          <w:p>
            <w:pPr>
              <w:pStyle w:val="TableParagraph"/>
              <w:ind w:left="135" w:right="121"/>
              <w:jc w:val="center"/>
              <w:rPr>
                <w:sz w:val="22"/>
              </w:rPr>
            </w:pPr>
            <w:r>
              <w:rPr>
                <w:sz w:val="22"/>
              </w:rPr>
              <w:t>Good</w:t>
            </w:r>
          </w:p>
        </w:tc>
      </w:tr>
      <w:tr>
        <w:trPr>
          <w:trHeight w:val="436" w:hRule="atLeast"/>
        </w:trPr>
        <w:tc>
          <w:tcPr>
            <w:tcW w:w="980" w:type="dxa"/>
          </w:tcPr>
          <w:p>
            <w:pPr>
              <w:pStyle w:val="TableParagraph"/>
              <w:spacing w:before="4"/>
              <w:ind w:left="110" w:right="92"/>
              <w:jc w:val="center"/>
              <w:rPr>
                <w:sz w:val="22"/>
              </w:rPr>
            </w:pPr>
            <w:r>
              <w:rPr>
                <w:sz w:val="22"/>
              </w:rPr>
              <w:t>98</w:t>
            </w:r>
          </w:p>
        </w:tc>
        <w:tc>
          <w:tcPr>
            <w:tcW w:w="922" w:type="dxa"/>
          </w:tcPr>
          <w:p>
            <w:pPr>
              <w:pStyle w:val="TableParagraph"/>
              <w:spacing w:before="4"/>
              <w:ind w:left="288" w:right="277"/>
              <w:jc w:val="center"/>
              <w:rPr>
                <w:sz w:val="22"/>
              </w:rPr>
            </w:pPr>
            <w:r>
              <w:rPr>
                <w:sz w:val="22"/>
              </w:rPr>
              <w:t>4.0</w:t>
            </w:r>
          </w:p>
        </w:tc>
        <w:tc>
          <w:tcPr>
            <w:tcW w:w="965" w:type="dxa"/>
          </w:tcPr>
          <w:p>
            <w:pPr>
              <w:pStyle w:val="TableParagraph"/>
              <w:spacing w:before="4"/>
              <w:ind w:right="333"/>
              <w:jc w:val="right"/>
              <w:rPr>
                <w:sz w:val="22"/>
              </w:rPr>
            </w:pPr>
            <w:r>
              <w:rPr>
                <w:sz w:val="22"/>
              </w:rPr>
              <w:t>A+</w:t>
            </w:r>
          </w:p>
        </w:tc>
        <w:tc>
          <w:tcPr>
            <w:tcW w:w="1469" w:type="dxa"/>
          </w:tcPr>
          <w:p>
            <w:pPr>
              <w:pStyle w:val="TableParagraph"/>
              <w:spacing w:before="4"/>
              <w:ind w:left="186" w:right="174"/>
              <w:jc w:val="center"/>
              <w:rPr>
                <w:sz w:val="22"/>
              </w:rPr>
            </w:pPr>
            <w:r>
              <w:rPr>
                <w:sz w:val="22"/>
              </w:rPr>
              <w:t>Excellent</w:t>
            </w:r>
          </w:p>
        </w:tc>
        <w:tc>
          <w:tcPr>
            <w:tcW w:w="350" w:type="dxa"/>
            <w:vMerge/>
            <w:tcBorders>
              <w:top w:val="nil"/>
              <w:bottom w:val="nil"/>
            </w:tcBorders>
          </w:tcPr>
          <w:p>
            <w:pPr>
              <w:rPr>
                <w:sz w:val="2"/>
                <w:szCs w:val="2"/>
              </w:rPr>
            </w:pPr>
          </w:p>
        </w:tc>
        <w:tc>
          <w:tcPr>
            <w:tcW w:w="1488" w:type="dxa"/>
          </w:tcPr>
          <w:p>
            <w:pPr>
              <w:pStyle w:val="TableParagraph"/>
              <w:spacing w:before="4"/>
              <w:ind w:left="624"/>
              <w:rPr>
                <w:sz w:val="22"/>
              </w:rPr>
            </w:pPr>
            <w:r>
              <w:rPr>
                <w:sz w:val="22"/>
              </w:rPr>
              <w:t>72</w:t>
            </w:r>
          </w:p>
        </w:tc>
        <w:tc>
          <w:tcPr>
            <w:tcW w:w="936" w:type="dxa"/>
          </w:tcPr>
          <w:p>
            <w:pPr>
              <w:pStyle w:val="TableParagraph"/>
              <w:spacing w:before="4"/>
              <w:ind w:left="295" w:right="285"/>
              <w:jc w:val="center"/>
              <w:rPr>
                <w:sz w:val="22"/>
              </w:rPr>
            </w:pPr>
            <w:r>
              <w:rPr>
                <w:sz w:val="22"/>
              </w:rPr>
              <w:t>3.1</w:t>
            </w:r>
          </w:p>
        </w:tc>
        <w:tc>
          <w:tcPr>
            <w:tcW w:w="965" w:type="dxa"/>
          </w:tcPr>
          <w:p>
            <w:pPr>
              <w:pStyle w:val="TableParagraph"/>
              <w:spacing w:before="4"/>
              <w:ind w:left="11"/>
              <w:jc w:val="center"/>
              <w:rPr>
                <w:sz w:val="22"/>
              </w:rPr>
            </w:pPr>
            <w:r>
              <w:rPr>
                <w:w w:val="100"/>
                <w:sz w:val="22"/>
              </w:rPr>
              <w:t>B</w:t>
            </w:r>
          </w:p>
        </w:tc>
        <w:tc>
          <w:tcPr>
            <w:tcW w:w="1460" w:type="dxa"/>
          </w:tcPr>
          <w:p>
            <w:pPr>
              <w:pStyle w:val="TableParagraph"/>
              <w:spacing w:before="4"/>
              <w:ind w:left="135" w:right="121"/>
              <w:jc w:val="center"/>
              <w:rPr>
                <w:sz w:val="22"/>
              </w:rPr>
            </w:pPr>
            <w:r>
              <w:rPr>
                <w:sz w:val="22"/>
              </w:rPr>
              <w:t>Good</w:t>
            </w:r>
          </w:p>
        </w:tc>
      </w:tr>
      <w:tr>
        <w:trPr>
          <w:trHeight w:val="432" w:hRule="atLeast"/>
        </w:trPr>
        <w:tc>
          <w:tcPr>
            <w:tcW w:w="980" w:type="dxa"/>
          </w:tcPr>
          <w:p>
            <w:pPr>
              <w:pStyle w:val="TableParagraph"/>
              <w:ind w:left="110" w:right="92"/>
              <w:jc w:val="center"/>
              <w:rPr>
                <w:sz w:val="22"/>
              </w:rPr>
            </w:pPr>
            <w:r>
              <w:rPr>
                <w:sz w:val="22"/>
              </w:rPr>
              <w:t>97</w:t>
            </w:r>
          </w:p>
        </w:tc>
        <w:tc>
          <w:tcPr>
            <w:tcW w:w="922" w:type="dxa"/>
          </w:tcPr>
          <w:p>
            <w:pPr>
              <w:pStyle w:val="TableParagraph"/>
              <w:ind w:left="288" w:right="277"/>
              <w:jc w:val="center"/>
              <w:rPr>
                <w:sz w:val="22"/>
              </w:rPr>
            </w:pPr>
            <w:r>
              <w:rPr>
                <w:sz w:val="22"/>
              </w:rPr>
              <w:t>4.0</w:t>
            </w:r>
          </w:p>
        </w:tc>
        <w:tc>
          <w:tcPr>
            <w:tcW w:w="965" w:type="dxa"/>
          </w:tcPr>
          <w:p>
            <w:pPr>
              <w:pStyle w:val="TableParagraph"/>
              <w:ind w:right="333"/>
              <w:jc w:val="right"/>
              <w:rPr>
                <w:sz w:val="22"/>
              </w:rPr>
            </w:pPr>
            <w:r>
              <w:rPr>
                <w:sz w:val="22"/>
              </w:rPr>
              <w:t>A+</w:t>
            </w:r>
          </w:p>
        </w:tc>
        <w:tc>
          <w:tcPr>
            <w:tcW w:w="1469" w:type="dxa"/>
          </w:tcPr>
          <w:p>
            <w:pPr>
              <w:pStyle w:val="TableParagraph"/>
              <w:ind w:left="186" w:right="174"/>
              <w:jc w:val="center"/>
              <w:rPr>
                <w:sz w:val="22"/>
              </w:rPr>
            </w:pPr>
            <w:r>
              <w:rPr>
                <w:sz w:val="22"/>
              </w:rPr>
              <w:t>Excellent</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71</w:t>
            </w:r>
          </w:p>
        </w:tc>
        <w:tc>
          <w:tcPr>
            <w:tcW w:w="936" w:type="dxa"/>
          </w:tcPr>
          <w:p>
            <w:pPr>
              <w:pStyle w:val="TableParagraph"/>
              <w:ind w:left="295" w:right="285"/>
              <w:jc w:val="center"/>
              <w:rPr>
                <w:sz w:val="22"/>
              </w:rPr>
            </w:pPr>
            <w:r>
              <w:rPr>
                <w:sz w:val="22"/>
              </w:rPr>
              <w:t>3.1</w:t>
            </w:r>
          </w:p>
        </w:tc>
        <w:tc>
          <w:tcPr>
            <w:tcW w:w="965" w:type="dxa"/>
          </w:tcPr>
          <w:p>
            <w:pPr>
              <w:pStyle w:val="TableParagraph"/>
              <w:ind w:left="11"/>
              <w:jc w:val="center"/>
              <w:rPr>
                <w:sz w:val="22"/>
              </w:rPr>
            </w:pPr>
            <w:r>
              <w:rPr>
                <w:w w:val="100"/>
                <w:sz w:val="22"/>
              </w:rPr>
              <w:t>B</w:t>
            </w:r>
          </w:p>
        </w:tc>
        <w:tc>
          <w:tcPr>
            <w:tcW w:w="1460" w:type="dxa"/>
          </w:tcPr>
          <w:p>
            <w:pPr>
              <w:pStyle w:val="TableParagraph"/>
              <w:ind w:left="135" w:right="121"/>
              <w:jc w:val="center"/>
              <w:rPr>
                <w:sz w:val="22"/>
              </w:rPr>
            </w:pPr>
            <w:r>
              <w:rPr>
                <w:sz w:val="22"/>
              </w:rPr>
              <w:t>Good</w:t>
            </w:r>
          </w:p>
        </w:tc>
      </w:tr>
      <w:tr>
        <w:trPr>
          <w:trHeight w:val="431" w:hRule="atLeast"/>
        </w:trPr>
        <w:tc>
          <w:tcPr>
            <w:tcW w:w="980" w:type="dxa"/>
          </w:tcPr>
          <w:p>
            <w:pPr>
              <w:pStyle w:val="TableParagraph"/>
              <w:ind w:left="110" w:right="92"/>
              <w:jc w:val="center"/>
              <w:rPr>
                <w:sz w:val="22"/>
              </w:rPr>
            </w:pPr>
            <w:r>
              <w:rPr>
                <w:sz w:val="22"/>
              </w:rPr>
              <w:t>96</w:t>
            </w:r>
          </w:p>
        </w:tc>
        <w:tc>
          <w:tcPr>
            <w:tcW w:w="922" w:type="dxa"/>
          </w:tcPr>
          <w:p>
            <w:pPr>
              <w:pStyle w:val="TableParagraph"/>
              <w:ind w:left="288" w:right="277"/>
              <w:jc w:val="center"/>
              <w:rPr>
                <w:sz w:val="22"/>
              </w:rPr>
            </w:pPr>
            <w:r>
              <w:rPr>
                <w:sz w:val="22"/>
              </w:rPr>
              <w:t>4.0</w:t>
            </w:r>
          </w:p>
        </w:tc>
        <w:tc>
          <w:tcPr>
            <w:tcW w:w="965" w:type="dxa"/>
          </w:tcPr>
          <w:p>
            <w:pPr>
              <w:pStyle w:val="TableParagraph"/>
              <w:ind w:right="333"/>
              <w:jc w:val="right"/>
              <w:rPr>
                <w:sz w:val="22"/>
              </w:rPr>
            </w:pPr>
            <w:r>
              <w:rPr>
                <w:sz w:val="22"/>
              </w:rPr>
              <w:t>A+</w:t>
            </w:r>
          </w:p>
        </w:tc>
        <w:tc>
          <w:tcPr>
            <w:tcW w:w="1469" w:type="dxa"/>
          </w:tcPr>
          <w:p>
            <w:pPr>
              <w:pStyle w:val="TableParagraph"/>
              <w:ind w:left="186" w:right="174"/>
              <w:jc w:val="center"/>
              <w:rPr>
                <w:sz w:val="22"/>
              </w:rPr>
            </w:pPr>
            <w:r>
              <w:rPr>
                <w:sz w:val="22"/>
              </w:rPr>
              <w:t>Excellent</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70</w:t>
            </w:r>
          </w:p>
        </w:tc>
        <w:tc>
          <w:tcPr>
            <w:tcW w:w="936" w:type="dxa"/>
          </w:tcPr>
          <w:p>
            <w:pPr>
              <w:pStyle w:val="TableParagraph"/>
              <w:ind w:left="295" w:right="285"/>
              <w:jc w:val="center"/>
              <w:rPr>
                <w:sz w:val="22"/>
              </w:rPr>
            </w:pPr>
            <w:r>
              <w:rPr>
                <w:sz w:val="22"/>
              </w:rPr>
              <w:t>3.0</w:t>
            </w:r>
          </w:p>
        </w:tc>
        <w:tc>
          <w:tcPr>
            <w:tcW w:w="965" w:type="dxa"/>
          </w:tcPr>
          <w:p>
            <w:pPr>
              <w:pStyle w:val="TableParagraph"/>
              <w:ind w:left="11"/>
              <w:jc w:val="center"/>
              <w:rPr>
                <w:sz w:val="22"/>
              </w:rPr>
            </w:pPr>
            <w:r>
              <w:rPr>
                <w:w w:val="100"/>
                <w:sz w:val="22"/>
              </w:rPr>
              <w:t>B</w:t>
            </w:r>
          </w:p>
        </w:tc>
        <w:tc>
          <w:tcPr>
            <w:tcW w:w="1460" w:type="dxa"/>
          </w:tcPr>
          <w:p>
            <w:pPr>
              <w:pStyle w:val="TableParagraph"/>
              <w:ind w:left="135" w:right="121"/>
              <w:jc w:val="center"/>
              <w:rPr>
                <w:sz w:val="22"/>
              </w:rPr>
            </w:pPr>
            <w:r>
              <w:rPr>
                <w:sz w:val="22"/>
              </w:rPr>
              <w:t>Good</w:t>
            </w:r>
          </w:p>
        </w:tc>
      </w:tr>
      <w:tr>
        <w:trPr>
          <w:trHeight w:val="436" w:hRule="atLeast"/>
        </w:trPr>
        <w:tc>
          <w:tcPr>
            <w:tcW w:w="980" w:type="dxa"/>
          </w:tcPr>
          <w:p>
            <w:pPr>
              <w:pStyle w:val="TableParagraph"/>
              <w:ind w:left="110" w:right="92"/>
              <w:jc w:val="center"/>
              <w:rPr>
                <w:sz w:val="22"/>
              </w:rPr>
            </w:pPr>
            <w:r>
              <w:rPr>
                <w:sz w:val="22"/>
              </w:rPr>
              <w:t>95</w:t>
            </w:r>
          </w:p>
        </w:tc>
        <w:tc>
          <w:tcPr>
            <w:tcW w:w="922" w:type="dxa"/>
          </w:tcPr>
          <w:p>
            <w:pPr>
              <w:pStyle w:val="TableParagraph"/>
              <w:ind w:left="288" w:right="277"/>
              <w:jc w:val="center"/>
              <w:rPr>
                <w:sz w:val="22"/>
              </w:rPr>
            </w:pPr>
            <w:r>
              <w:rPr>
                <w:sz w:val="22"/>
              </w:rPr>
              <w:t>4.0</w:t>
            </w:r>
          </w:p>
        </w:tc>
        <w:tc>
          <w:tcPr>
            <w:tcW w:w="965" w:type="dxa"/>
          </w:tcPr>
          <w:p>
            <w:pPr>
              <w:pStyle w:val="TableParagraph"/>
              <w:ind w:right="333"/>
              <w:jc w:val="right"/>
              <w:rPr>
                <w:sz w:val="22"/>
              </w:rPr>
            </w:pPr>
            <w:r>
              <w:rPr>
                <w:sz w:val="22"/>
              </w:rPr>
              <w:t>A+</w:t>
            </w:r>
          </w:p>
        </w:tc>
        <w:tc>
          <w:tcPr>
            <w:tcW w:w="1469" w:type="dxa"/>
          </w:tcPr>
          <w:p>
            <w:pPr>
              <w:pStyle w:val="TableParagraph"/>
              <w:ind w:left="186" w:right="174"/>
              <w:jc w:val="center"/>
              <w:rPr>
                <w:sz w:val="22"/>
              </w:rPr>
            </w:pPr>
            <w:r>
              <w:rPr>
                <w:sz w:val="22"/>
              </w:rPr>
              <w:t>Excellent</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69</w:t>
            </w:r>
          </w:p>
        </w:tc>
        <w:tc>
          <w:tcPr>
            <w:tcW w:w="936" w:type="dxa"/>
          </w:tcPr>
          <w:p>
            <w:pPr>
              <w:pStyle w:val="TableParagraph"/>
              <w:ind w:left="295" w:right="285"/>
              <w:jc w:val="center"/>
              <w:rPr>
                <w:sz w:val="22"/>
              </w:rPr>
            </w:pPr>
            <w:r>
              <w:rPr>
                <w:sz w:val="22"/>
              </w:rPr>
              <w:t>2.9</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1" w:hRule="atLeast"/>
        </w:trPr>
        <w:tc>
          <w:tcPr>
            <w:tcW w:w="980" w:type="dxa"/>
          </w:tcPr>
          <w:p>
            <w:pPr>
              <w:pStyle w:val="TableParagraph"/>
              <w:ind w:left="110" w:right="92"/>
              <w:jc w:val="center"/>
              <w:rPr>
                <w:sz w:val="22"/>
              </w:rPr>
            </w:pPr>
            <w:r>
              <w:rPr>
                <w:sz w:val="22"/>
              </w:rPr>
              <w:t>94</w:t>
            </w:r>
          </w:p>
        </w:tc>
        <w:tc>
          <w:tcPr>
            <w:tcW w:w="922" w:type="dxa"/>
          </w:tcPr>
          <w:p>
            <w:pPr>
              <w:pStyle w:val="TableParagraph"/>
              <w:ind w:left="288" w:right="277"/>
              <w:jc w:val="center"/>
              <w:rPr>
                <w:sz w:val="22"/>
              </w:rPr>
            </w:pPr>
            <w:r>
              <w:rPr>
                <w:sz w:val="22"/>
              </w:rPr>
              <w:t>4.0</w:t>
            </w:r>
          </w:p>
        </w:tc>
        <w:tc>
          <w:tcPr>
            <w:tcW w:w="965" w:type="dxa"/>
          </w:tcPr>
          <w:p>
            <w:pPr>
              <w:pStyle w:val="TableParagraph"/>
              <w:ind w:right="403"/>
              <w:jc w:val="right"/>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68</w:t>
            </w:r>
          </w:p>
        </w:tc>
        <w:tc>
          <w:tcPr>
            <w:tcW w:w="936" w:type="dxa"/>
          </w:tcPr>
          <w:p>
            <w:pPr>
              <w:pStyle w:val="TableParagraph"/>
              <w:ind w:left="295" w:right="285"/>
              <w:jc w:val="center"/>
              <w:rPr>
                <w:sz w:val="22"/>
              </w:rPr>
            </w:pPr>
            <w:r>
              <w:rPr>
                <w:sz w:val="22"/>
              </w:rPr>
              <w:t>2.8</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2" w:hRule="atLeast"/>
        </w:trPr>
        <w:tc>
          <w:tcPr>
            <w:tcW w:w="980" w:type="dxa"/>
          </w:tcPr>
          <w:p>
            <w:pPr>
              <w:pStyle w:val="TableParagraph"/>
              <w:ind w:left="110" w:right="92"/>
              <w:jc w:val="center"/>
              <w:rPr>
                <w:sz w:val="22"/>
              </w:rPr>
            </w:pPr>
            <w:r>
              <w:rPr>
                <w:sz w:val="22"/>
              </w:rPr>
              <w:t>93</w:t>
            </w:r>
          </w:p>
        </w:tc>
        <w:tc>
          <w:tcPr>
            <w:tcW w:w="922" w:type="dxa"/>
          </w:tcPr>
          <w:p>
            <w:pPr>
              <w:pStyle w:val="TableParagraph"/>
              <w:ind w:left="288" w:right="277"/>
              <w:jc w:val="center"/>
              <w:rPr>
                <w:sz w:val="22"/>
              </w:rPr>
            </w:pPr>
            <w:r>
              <w:rPr>
                <w:sz w:val="22"/>
              </w:rPr>
              <w:t>4.0</w:t>
            </w:r>
          </w:p>
        </w:tc>
        <w:tc>
          <w:tcPr>
            <w:tcW w:w="965" w:type="dxa"/>
          </w:tcPr>
          <w:p>
            <w:pPr>
              <w:pStyle w:val="TableParagraph"/>
              <w:ind w:right="403"/>
              <w:jc w:val="right"/>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67</w:t>
            </w:r>
          </w:p>
        </w:tc>
        <w:tc>
          <w:tcPr>
            <w:tcW w:w="936" w:type="dxa"/>
          </w:tcPr>
          <w:p>
            <w:pPr>
              <w:pStyle w:val="TableParagraph"/>
              <w:ind w:left="295" w:right="285"/>
              <w:jc w:val="center"/>
              <w:rPr>
                <w:sz w:val="22"/>
              </w:rPr>
            </w:pPr>
            <w:r>
              <w:rPr>
                <w:sz w:val="22"/>
              </w:rPr>
              <w:t>2.7</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6" w:hRule="atLeast"/>
        </w:trPr>
        <w:tc>
          <w:tcPr>
            <w:tcW w:w="980" w:type="dxa"/>
          </w:tcPr>
          <w:p>
            <w:pPr>
              <w:pStyle w:val="TableParagraph"/>
              <w:ind w:left="110" w:right="92"/>
              <w:jc w:val="center"/>
              <w:rPr>
                <w:sz w:val="22"/>
              </w:rPr>
            </w:pPr>
            <w:r>
              <w:rPr>
                <w:sz w:val="22"/>
              </w:rPr>
              <w:t>92</w:t>
            </w:r>
          </w:p>
        </w:tc>
        <w:tc>
          <w:tcPr>
            <w:tcW w:w="922" w:type="dxa"/>
          </w:tcPr>
          <w:p>
            <w:pPr>
              <w:pStyle w:val="TableParagraph"/>
              <w:ind w:left="288" w:right="277"/>
              <w:jc w:val="center"/>
              <w:rPr>
                <w:sz w:val="22"/>
              </w:rPr>
            </w:pPr>
            <w:r>
              <w:rPr>
                <w:sz w:val="22"/>
              </w:rPr>
              <w:t>4.0</w:t>
            </w:r>
          </w:p>
        </w:tc>
        <w:tc>
          <w:tcPr>
            <w:tcW w:w="965" w:type="dxa"/>
          </w:tcPr>
          <w:p>
            <w:pPr>
              <w:pStyle w:val="TableParagraph"/>
              <w:ind w:right="403"/>
              <w:jc w:val="right"/>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66</w:t>
            </w:r>
          </w:p>
        </w:tc>
        <w:tc>
          <w:tcPr>
            <w:tcW w:w="936" w:type="dxa"/>
          </w:tcPr>
          <w:p>
            <w:pPr>
              <w:pStyle w:val="TableParagraph"/>
              <w:ind w:left="295" w:right="285"/>
              <w:jc w:val="center"/>
              <w:rPr>
                <w:sz w:val="22"/>
              </w:rPr>
            </w:pPr>
            <w:r>
              <w:rPr>
                <w:sz w:val="22"/>
              </w:rPr>
              <w:t>2.6</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1" w:hRule="atLeast"/>
        </w:trPr>
        <w:tc>
          <w:tcPr>
            <w:tcW w:w="980" w:type="dxa"/>
          </w:tcPr>
          <w:p>
            <w:pPr>
              <w:pStyle w:val="TableParagraph"/>
              <w:ind w:left="110" w:right="92"/>
              <w:jc w:val="center"/>
              <w:rPr>
                <w:sz w:val="22"/>
              </w:rPr>
            </w:pPr>
            <w:r>
              <w:rPr>
                <w:sz w:val="22"/>
              </w:rPr>
              <w:t>91</w:t>
            </w:r>
          </w:p>
        </w:tc>
        <w:tc>
          <w:tcPr>
            <w:tcW w:w="922" w:type="dxa"/>
          </w:tcPr>
          <w:p>
            <w:pPr>
              <w:pStyle w:val="TableParagraph"/>
              <w:ind w:left="288" w:right="277"/>
              <w:jc w:val="center"/>
              <w:rPr>
                <w:sz w:val="22"/>
              </w:rPr>
            </w:pPr>
            <w:r>
              <w:rPr>
                <w:sz w:val="22"/>
              </w:rPr>
              <w:t>4.0</w:t>
            </w:r>
          </w:p>
        </w:tc>
        <w:tc>
          <w:tcPr>
            <w:tcW w:w="965" w:type="dxa"/>
          </w:tcPr>
          <w:p>
            <w:pPr>
              <w:pStyle w:val="TableParagraph"/>
              <w:ind w:right="403"/>
              <w:jc w:val="right"/>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65</w:t>
            </w:r>
          </w:p>
        </w:tc>
        <w:tc>
          <w:tcPr>
            <w:tcW w:w="936" w:type="dxa"/>
          </w:tcPr>
          <w:p>
            <w:pPr>
              <w:pStyle w:val="TableParagraph"/>
              <w:ind w:left="295" w:right="285"/>
              <w:jc w:val="center"/>
              <w:rPr>
                <w:sz w:val="22"/>
              </w:rPr>
            </w:pPr>
            <w:r>
              <w:rPr>
                <w:sz w:val="22"/>
              </w:rPr>
              <w:t>2.5</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2" w:hRule="atLeast"/>
        </w:trPr>
        <w:tc>
          <w:tcPr>
            <w:tcW w:w="980" w:type="dxa"/>
          </w:tcPr>
          <w:p>
            <w:pPr>
              <w:pStyle w:val="TableParagraph"/>
              <w:ind w:left="110" w:right="92"/>
              <w:jc w:val="center"/>
              <w:rPr>
                <w:sz w:val="22"/>
              </w:rPr>
            </w:pPr>
            <w:r>
              <w:rPr>
                <w:sz w:val="22"/>
              </w:rPr>
              <w:t>90</w:t>
            </w:r>
          </w:p>
        </w:tc>
        <w:tc>
          <w:tcPr>
            <w:tcW w:w="922" w:type="dxa"/>
          </w:tcPr>
          <w:p>
            <w:pPr>
              <w:pStyle w:val="TableParagraph"/>
              <w:ind w:left="288" w:right="277"/>
              <w:jc w:val="center"/>
              <w:rPr>
                <w:sz w:val="22"/>
              </w:rPr>
            </w:pPr>
            <w:r>
              <w:rPr>
                <w:sz w:val="22"/>
              </w:rPr>
              <w:t>4.0</w:t>
            </w:r>
          </w:p>
        </w:tc>
        <w:tc>
          <w:tcPr>
            <w:tcW w:w="965" w:type="dxa"/>
          </w:tcPr>
          <w:p>
            <w:pPr>
              <w:pStyle w:val="TableParagraph"/>
              <w:ind w:right="403"/>
              <w:jc w:val="right"/>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624"/>
              <w:rPr>
                <w:sz w:val="22"/>
              </w:rPr>
            </w:pPr>
            <w:r>
              <w:rPr>
                <w:sz w:val="22"/>
              </w:rPr>
              <w:t>64</w:t>
            </w:r>
          </w:p>
        </w:tc>
        <w:tc>
          <w:tcPr>
            <w:tcW w:w="936" w:type="dxa"/>
          </w:tcPr>
          <w:p>
            <w:pPr>
              <w:pStyle w:val="TableParagraph"/>
              <w:ind w:left="295" w:right="285"/>
              <w:jc w:val="center"/>
              <w:rPr>
                <w:sz w:val="22"/>
              </w:rPr>
            </w:pPr>
            <w:r>
              <w:rPr>
                <w:sz w:val="22"/>
              </w:rPr>
              <w:t>2.4</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bl>
    <w:p>
      <w:pPr>
        <w:spacing w:after="0"/>
        <w:jc w:val="center"/>
        <w:rPr>
          <w:sz w:val="22"/>
        </w:rPr>
        <w:sectPr>
          <w:pgSz w:w="12240" w:h="15840"/>
          <w:pgMar w:top="1360" w:bottom="280" w:left="1220" w:right="1040"/>
        </w:sect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0"/>
        <w:gridCol w:w="922"/>
        <w:gridCol w:w="965"/>
        <w:gridCol w:w="1469"/>
        <w:gridCol w:w="350"/>
        <w:gridCol w:w="1488"/>
        <w:gridCol w:w="936"/>
        <w:gridCol w:w="965"/>
        <w:gridCol w:w="1460"/>
      </w:tblGrid>
      <w:tr>
        <w:trPr>
          <w:trHeight w:val="432" w:hRule="atLeast"/>
        </w:trPr>
        <w:tc>
          <w:tcPr>
            <w:tcW w:w="980" w:type="dxa"/>
          </w:tcPr>
          <w:p>
            <w:pPr>
              <w:pStyle w:val="TableParagraph"/>
              <w:ind w:right="350"/>
              <w:jc w:val="right"/>
              <w:rPr>
                <w:sz w:val="22"/>
              </w:rPr>
            </w:pPr>
            <w:r>
              <w:rPr>
                <w:sz w:val="22"/>
              </w:rPr>
              <w:t>89</w:t>
            </w:r>
          </w:p>
        </w:tc>
        <w:tc>
          <w:tcPr>
            <w:tcW w:w="922" w:type="dxa"/>
          </w:tcPr>
          <w:p>
            <w:pPr>
              <w:pStyle w:val="TableParagraph"/>
              <w:ind w:left="288" w:right="277"/>
              <w:jc w:val="center"/>
              <w:rPr>
                <w:sz w:val="22"/>
              </w:rPr>
            </w:pPr>
            <w:r>
              <w:rPr>
                <w:sz w:val="22"/>
              </w:rPr>
              <w:t>4.0</w:t>
            </w:r>
          </w:p>
        </w:tc>
        <w:tc>
          <w:tcPr>
            <w:tcW w:w="965" w:type="dxa"/>
          </w:tcPr>
          <w:p>
            <w:pPr>
              <w:pStyle w:val="TableParagraph"/>
              <w:jc w:val="center"/>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val="restart"/>
            <w:tcBorders>
              <w:top w:val="nil"/>
              <w:bottom w:val="nil"/>
            </w:tcBorders>
          </w:tcPr>
          <w:p>
            <w:pPr>
              <w:pStyle w:val="TableParagraph"/>
              <w:rPr>
                <w:rFonts w:ascii="Times New Roman"/>
                <w:sz w:val="22"/>
              </w:rPr>
            </w:pPr>
          </w:p>
        </w:tc>
        <w:tc>
          <w:tcPr>
            <w:tcW w:w="1488" w:type="dxa"/>
          </w:tcPr>
          <w:p>
            <w:pPr>
              <w:pStyle w:val="TableParagraph"/>
              <w:ind w:left="170" w:right="149"/>
              <w:jc w:val="center"/>
              <w:rPr>
                <w:sz w:val="22"/>
              </w:rPr>
            </w:pPr>
            <w:r>
              <w:rPr>
                <w:sz w:val="22"/>
              </w:rPr>
              <w:t>63</w:t>
            </w:r>
          </w:p>
        </w:tc>
        <w:tc>
          <w:tcPr>
            <w:tcW w:w="936" w:type="dxa"/>
          </w:tcPr>
          <w:p>
            <w:pPr>
              <w:pStyle w:val="TableParagraph"/>
              <w:ind w:left="295" w:right="285"/>
              <w:jc w:val="center"/>
              <w:rPr>
                <w:sz w:val="22"/>
              </w:rPr>
            </w:pPr>
            <w:r>
              <w:rPr>
                <w:sz w:val="22"/>
              </w:rPr>
              <w:t>2.3</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6" w:hRule="atLeast"/>
        </w:trPr>
        <w:tc>
          <w:tcPr>
            <w:tcW w:w="980" w:type="dxa"/>
          </w:tcPr>
          <w:p>
            <w:pPr>
              <w:pStyle w:val="TableParagraph"/>
              <w:ind w:right="350"/>
              <w:jc w:val="right"/>
              <w:rPr>
                <w:sz w:val="22"/>
              </w:rPr>
            </w:pPr>
            <w:r>
              <w:rPr>
                <w:sz w:val="22"/>
              </w:rPr>
              <w:t>88</w:t>
            </w:r>
          </w:p>
        </w:tc>
        <w:tc>
          <w:tcPr>
            <w:tcW w:w="922" w:type="dxa"/>
          </w:tcPr>
          <w:p>
            <w:pPr>
              <w:pStyle w:val="TableParagraph"/>
              <w:ind w:left="288" w:right="277"/>
              <w:jc w:val="center"/>
              <w:rPr>
                <w:sz w:val="22"/>
              </w:rPr>
            </w:pPr>
            <w:r>
              <w:rPr>
                <w:sz w:val="22"/>
              </w:rPr>
              <w:t>4.0</w:t>
            </w:r>
          </w:p>
        </w:tc>
        <w:tc>
          <w:tcPr>
            <w:tcW w:w="965" w:type="dxa"/>
          </w:tcPr>
          <w:p>
            <w:pPr>
              <w:pStyle w:val="TableParagraph"/>
              <w:jc w:val="center"/>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62</w:t>
            </w:r>
          </w:p>
        </w:tc>
        <w:tc>
          <w:tcPr>
            <w:tcW w:w="936" w:type="dxa"/>
          </w:tcPr>
          <w:p>
            <w:pPr>
              <w:pStyle w:val="TableParagraph"/>
              <w:ind w:left="295" w:right="285"/>
              <w:jc w:val="center"/>
              <w:rPr>
                <w:sz w:val="22"/>
              </w:rPr>
            </w:pPr>
            <w:r>
              <w:rPr>
                <w:sz w:val="22"/>
              </w:rPr>
              <w:t>2.2</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2" w:hRule="atLeast"/>
        </w:trPr>
        <w:tc>
          <w:tcPr>
            <w:tcW w:w="980" w:type="dxa"/>
          </w:tcPr>
          <w:p>
            <w:pPr>
              <w:pStyle w:val="TableParagraph"/>
              <w:ind w:right="350"/>
              <w:jc w:val="right"/>
              <w:rPr>
                <w:sz w:val="22"/>
              </w:rPr>
            </w:pPr>
            <w:r>
              <w:rPr>
                <w:sz w:val="22"/>
              </w:rPr>
              <w:t>87</w:t>
            </w:r>
          </w:p>
        </w:tc>
        <w:tc>
          <w:tcPr>
            <w:tcW w:w="922" w:type="dxa"/>
          </w:tcPr>
          <w:p>
            <w:pPr>
              <w:pStyle w:val="TableParagraph"/>
              <w:ind w:left="288" w:right="277"/>
              <w:jc w:val="center"/>
              <w:rPr>
                <w:sz w:val="22"/>
              </w:rPr>
            </w:pPr>
            <w:r>
              <w:rPr>
                <w:sz w:val="22"/>
              </w:rPr>
              <w:t>4.0</w:t>
            </w:r>
          </w:p>
        </w:tc>
        <w:tc>
          <w:tcPr>
            <w:tcW w:w="965" w:type="dxa"/>
          </w:tcPr>
          <w:p>
            <w:pPr>
              <w:pStyle w:val="TableParagraph"/>
              <w:jc w:val="center"/>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61</w:t>
            </w:r>
          </w:p>
        </w:tc>
        <w:tc>
          <w:tcPr>
            <w:tcW w:w="936" w:type="dxa"/>
          </w:tcPr>
          <w:p>
            <w:pPr>
              <w:pStyle w:val="TableParagraph"/>
              <w:ind w:left="295" w:right="285"/>
              <w:jc w:val="center"/>
              <w:rPr>
                <w:sz w:val="22"/>
              </w:rPr>
            </w:pPr>
            <w:r>
              <w:rPr>
                <w:sz w:val="22"/>
              </w:rPr>
              <w:t>2.0</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1" w:hRule="atLeast"/>
        </w:trPr>
        <w:tc>
          <w:tcPr>
            <w:tcW w:w="980" w:type="dxa"/>
          </w:tcPr>
          <w:p>
            <w:pPr>
              <w:pStyle w:val="TableParagraph"/>
              <w:ind w:right="350"/>
              <w:jc w:val="right"/>
              <w:rPr>
                <w:sz w:val="22"/>
              </w:rPr>
            </w:pPr>
            <w:r>
              <w:rPr>
                <w:sz w:val="22"/>
              </w:rPr>
              <w:t>86</w:t>
            </w:r>
          </w:p>
        </w:tc>
        <w:tc>
          <w:tcPr>
            <w:tcW w:w="922" w:type="dxa"/>
          </w:tcPr>
          <w:p>
            <w:pPr>
              <w:pStyle w:val="TableParagraph"/>
              <w:ind w:left="288" w:right="277"/>
              <w:jc w:val="center"/>
              <w:rPr>
                <w:sz w:val="22"/>
              </w:rPr>
            </w:pPr>
            <w:r>
              <w:rPr>
                <w:sz w:val="22"/>
              </w:rPr>
              <w:t>4.0</w:t>
            </w:r>
          </w:p>
        </w:tc>
        <w:tc>
          <w:tcPr>
            <w:tcW w:w="965" w:type="dxa"/>
          </w:tcPr>
          <w:p>
            <w:pPr>
              <w:pStyle w:val="TableParagraph"/>
              <w:jc w:val="center"/>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60</w:t>
            </w:r>
          </w:p>
        </w:tc>
        <w:tc>
          <w:tcPr>
            <w:tcW w:w="936" w:type="dxa"/>
          </w:tcPr>
          <w:p>
            <w:pPr>
              <w:pStyle w:val="TableParagraph"/>
              <w:ind w:left="295" w:right="285"/>
              <w:jc w:val="center"/>
              <w:rPr>
                <w:sz w:val="22"/>
              </w:rPr>
            </w:pPr>
            <w:r>
              <w:rPr>
                <w:sz w:val="22"/>
              </w:rPr>
              <w:t>2.0</w:t>
            </w:r>
          </w:p>
        </w:tc>
        <w:tc>
          <w:tcPr>
            <w:tcW w:w="965" w:type="dxa"/>
          </w:tcPr>
          <w:p>
            <w:pPr>
              <w:pStyle w:val="TableParagraph"/>
              <w:ind w:left="13"/>
              <w:jc w:val="center"/>
              <w:rPr>
                <w:sz w:val="22"/>
              </w:rPr>
            </w:pPr>
            <w:r>
              <w:rPr>
                <w:w w:val="100"/>
                <w:sz w:val="22"/>
              </w:rPr>
              <w:t>C</w:t>
            </w:r>
          </w:p>
        </w:tc>
        <w:tc>
          <w:tcPr>
            <w:tcW w:w="1460" w:type="dxa"/>
          </w:tcPr>
          <w:p>
            <w:pPr>
              <w:pStyle w:val="TableParagraph"/>
              <w:ind w:left="135" w:right="124"/>
              <w:jc w:val="center"/>
              <w:rPr>
                <w:sz w:val="22"/>
              </w:rPr>
            </w:pPr>
            <w:r>
              <w:rPr>
                <w:sz w:val="22"/>
              </w:rPr>
              <w:t>Satisfactory</w:t>
            </w:r>
          </w:p>
        </w:tc>
      </w:tr>
      <w:tr>
        <w:trPr>
          <w:trHeight w:val="431" w:hRule="atLeast"/>
        </w:trPr>
        <w:tc>
          <w:tcPr>
            <w:tcW w:w="980" w:type="dxa"/>
          </w:tcPr>
          <w:p>
            <w:pPr>
              <w:pStyle w:val="TableParagraph"/>
              <w:ind w:right="350"/>
              <w:jc w:val="right"/>
              <w:rPr>
                <w:sz w:val="22"/>
              </w:rPr>
            </w:pPr>
            <w:r>
              <w:rPr>
                <w:sz w:val="22"/>
              </w:rPr>
              <w:t>85</w:t>
            </w:r>
          </w:p>
        </w:tc>
        <w:tc>
          <w:tcPr>
            <w:tcW w:w="922" w:type="dxa"/>
          </w:tcPr>
          <w:p>
            <w:pPr>
              <w:pStyle w:val="TableParagraph"/>
              <w:ind w:left="288" w:right="277"/>
              <w:jc w:val="center"/>
              <w:rPr>
                <w:sz w:val="22"/>
              </w:rPr>
            </w:pPr>
            <w:r>
              <w:rPr>
                <w:sz w:val="22"/>
              </w:rPr>
              <w:t>4.0</w:t>
            </w:r>
          </w:p>
        </w:tc>
        <w:tc>
          <w:tcPr>
            <w:tcW w:w="965" w:type="dxa"/>
          </w:tcPr>
          <w:p>
            <w:pPr>
              <w:pStyle w:val="TableParagraph"/>
              <w:jc w:val="center"/>
              <w:rPr>
                <w:sz w:val="22"/>
              </w:rPr>
            </w:pPr>
            <w:r>
              <w:rPr>
                <w:w w:val="100"/>
                <w:sz w:val="22"/>
              </w:rPr>
              <w:t>A</w:t>
            </w:r>
          </w:p>
        </w:tc>
        <w:tc>
          <w:tcPr>
            <w:tcW w:w="1469" w:type="dxa"/>
          </w:tcPr>
          <w:p>
            <w:pPr>
              <w:pStyle w:val="TableParagraph"/>
              <w:ind w:left="186" w:right="180"/>
              <w:jc w:val="center"/>
              <w:rPr>
                <w:sz w:val="22"/>
              </w:rPr>
            </w:pPr>
            <w:r>
              <w:rPr>
                <w:sz w:val="22"/>
              </w:rPr>
              <w:t>Very 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59</w:t>
            </w:r>
          </w:p>
        </w:tc>
        <w:tc>
          <w:tcPr>
            <w:tcW w:w="936" w:type="dxa"/>
          </w:tcPr>
          <w:p>
            <w:pPr>
              <w:pStyle w:val="TableParagraph"/>
              <w:ind w:left="295" w:right="285"/>
              <w:jc w:val="center"/>
              <w:rPr>
                <w:sz w:val="22"/>
              </w:rPr>
            </w:pPr>
            <w:r>
              <w:rPr>
                <w:sz w:val="22"/>
              </w:rPr>
              <w:t>1.9</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6" w:hRule="atLeast"/>
        </w:trPr>
        <w:tc>
          <w:tcPr>
            <w:tcW w:w="980" w:type="dxa"/>
          </w:tcPr>
          <w:p>
            <w:pPr>
              <w:pStyle w:val="TableParagraph"/>
              <w:spacing w:before="4"/>
              <w:ind w:right="350"/>
              <w:jc w:val="right"/>
              <w:rPr>
                <w:sz w:val="22"/>
              </w:rPr>
            </w:pPr>
            <w:r>
              <w:rPr>
                <w:sz w:val="22"/>
              </w:rPr>
              <w:t>84</w:t>
            </w:r>
          </w:p>
        </w:tc>
        <w:tc>
          <w:tcPr>
            <w:tcW w:w="922" w:type="dxa"/>
          </w:tcPr>
          <w:p>
            <w:pPr>
              <w:pStyle w:val="TableParagraph"/>
              <w:spacing w:before="4"/>
              <w:ind w:left="288" w:right="277"/>
              <w:jc w:val="center"/>
              <w:rPr>
                <w:sz w:val="22"/>
              </w:rPr>
            </w:pPr>
            <w:r>
              <w:rPr>
                <w:sz w:val="22"/>
              </w:rPr>
              <w:t>3.9</w:t>
            </w:r>
          </w:p>
        </w:tc>
        <w:tc>
          <w:tcPr>
            <w:tcW w:w="965" w:type="dxa"/>
          </w:tcPr>
          <w:p>
            <w:pPr>
              <w:pStyle w:val="TableParagraph"/>
              <w:spacing w:before="4"/>
              <w:jc w:val="center"/>
              <w:rPr>
                <w:sz w:val="22"/>
              </w:rPr>
            </w:pPr>
            <w:r>
              <w:rPr>
                <w:w w:val="100"/>
                <w:sz w:val="22"/>
              </w:rPr>
              <w:t>B</w:t>
            </w:r>
          </w:p>
        </w:tc>
        <w:tc>
          <w:tcPr>
            <w:tcW w:w="1469" w:type="dxa"/>
          </w:tcPr>
          <w:p>
            <w:pPr>
              <w:pStyle w:val="TableParagraph"/>
              <w:spacing w:before="4"/>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spacing w:before="4"/>
              <w:ind w:left="170" w:right="149"/>
              <w:jc w:val="center"/>
              <w:rPr>
                <w:sz w:val="22"/>
              </w:rPr>
            </w:pPr>
            <w:r>
              <w:rPr>
                <w:sz w:val="22"/>
              </w:rPr>
              <w:t>58</w:t>
            </w:r>
          </w:p>
        </w:tc>
        <w:tc>
          <w:tcPr>
            <w:tcW w:w="936" w:type="dxa"/>
          </w:tcPr>
          <w:p>
            <w:pPr>
              <w:pStyle w:val="TableParagraph"/>
              <w:spacing w:before="4"/>
              <w:ind w:left="295" w:right="285"/>
              <w:jc w:val="center"/>
              <w:rPr>
                <w:sz w:val="22"/>
              </w:rPr>
            </w:pPr>
            <w:r>
              <w:rPr>
                <w:sz w:val="22"/>
              </w:rPr>
              <w:t>1.8</w:t>
            </w:r>
          </w:p>
        </w:tc>
        <w:tc>
          <w:tcPr>
            <w:tcW w:w="965" w:type="dxa"/>
          </w:tcPr>
          <w:p>
            <w:pPr>
              <w:pStyle w:val="TableParagraph"/>
              <w:spacing w:before="4"/>
              <w:ind w:left="13"/>
              <w:jc w:val="center"/>
              <w:rPr>
                <w:sz w:val="22"/>
              </w:rPr>
            </w:pPr>
            <w:r>
              <w:rPr>
                <w:w w:val="100"/>
                <w:sz w:val="22"/>
              </w:rPr>
              <w:t>D</w:t>
            </w:r>
          </w:p>
        </w:tc>
        <w:tc>
          <w:tcPr>
            <w:tcW w:w="1460" w:type="dxa"/>
          </w:tcPr>
          <w:p>
            <w:pPr>
              <w:pStyle w:val="TableParagraph"/>
              <w:spacing w:before="4"/>
              <w:ind w:left="135" w:right="122"/>
              <w:jc w:val="center"/>
              <w:rPr>
                <w:sz w:val="22"/>
              </w:rPr>
            </w:pPr>
            <w:r>
              <w:rPr>
                <w:sz w:val="22"/>
              </w:rPr>
              <w:t>Poor</w:t>
            </w:r>
          </w:p>
        </w:tc>
      </w:tr>
      <w:tr>
        <w:trPr>
          <w:trHeight w:val="432" w:hRule="atLeast"/>
        </w:trPr>
        <w:tc>
          <w:tcPr>
            <w:tcW w:w="980" w:type="dxa"/>
          </w:tcPr>
          <w:p>
            <w:pPr>
              <w:pStyle w:val="TableParagraph"/>
              <w:ind w:right="350"/>
              <w:jc w:val="right"/>
              <w:rPr>
                <w:sz w:val="22"/>
              </w:rPr>
            </w:pPr>
            <w:r>
              <w:rPr>
                <w:sz w:val="22"/>
              </w:rPr>
              <w:t>83</w:t>
            </w:r>
          </w:p>
        </w:tc>
        <w:tc>
          <w:tcPr>
            <w:tcW w:w="922" w:type="dxa"/>
          </w:tcPr>
          <w:p>
            <w:pPr>
              <w:pStyle w:val="TableParagraph"/>
              <w:ind w:left="288" w:right="277"/>
              <w:jc w:val="center"/>
              <w:rPr>
                <w:sz w:val="22"/>
              </w:rPr>
            </w:pPr>
            <w:r>
              <w:rPr>
                <w:sz w:val="22"/>
              </w:rPr>
              <w:t>3.9</w:t>
            </w:r>
          </w:p>
        </w:tc>
        <w:tc>
          <w:tcPr>
            <w:tcW w:w="965" w:type="dxa"/>
          </w:tcPr>
          <w:p>
            <w:pPr>
              <w:pStyle w:val="TableParagraph"/>
              <w:jc w:val="center"/>
              <w:rPr>
                <w:sz w:val="22"/>
              </w:rPr>
            </w:pPr>
            <w:r>
              <w:rPr>
                <w:w w:val="100"/>
                <w:sz w:val="22"/>
              </w:rPr>
              <w:t>B</w:t>
            </w:r>
          </w:p>
        </w:tc>
        <w:tc>
          <w:tcPr>
            <w:tcW w:w="1469" w:type="dxa"/>
          </w:tcPr>
          <w:p>
            <w:pPr>
              <w:pStyle w:val="TableParagraph"/>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57</w:t>
            </w:r>
          </w:p>
        </w:tc>
        <w:tc>
          <w:tcPr>
            <w:tcW w:w="936" w:type="dxa"/>
          </w:tcPr>
          <w:p>
            <w:pPr>
              <w:pStyle w:val="TableParagraph"/>
              <w:ind w:left="295" w:right="285"/>
              <w:jc w:val="center"/>
              <w:rPr>
                <w:sz w:val="22"/>
              </w:rPr>
            </w:pPr>
            <w:r>
              <w:rPr>
                <w:sz w:val="22"/>
              </w:rPr>
              <w:t>1.7</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1" w:hRule="atLeast"/>
        </w:trPr>
        <w:tc>
          <w:tcPr>
            <w:tcW w:w="980" w:type="dxa"/>
          </w:tcPr>
          <w:p>
            <w:pPr>
              <w:pStyle w:val="TableParagraph"/>
              <w:ind w:right="350"/>
              <w:jc w:val="right"/>
              <w:rPr>
                <w:sz w:val="22"/>
              </w:rPr>
            </w:pPr>
            <w:r>
              <w:rPr>
                <w:sz w:val="22"/>
              </w:rPr>
              <w:t>82</w:t>
            </w:r>
          </w:p>
        </w:tc>
        <w:tc>
          <w:tcPr>
            <w:tcW w:w="922" w:type="dxa"/>
          </w:tcPr>
          <w:p>
            <w:pPr>
              <w:pStyle w:val="TableParagraph"/>
              <w:ind w:left="288" w:right="277"/>
              <w:jc w:val="center"/>
              <w:rPr>
                <w:sz w:val="22"/>
              </w:rPr>
            </w:pPr>
            <w:r>
              <w:rPr>
                <w:sz w:val="22"/>
              </w:rPr>
              <w:t>3.8</w:t>
            </w:r>
          </w:p>
        </w:tc>
        <w:tc>
          <w:tcPr>
            <w:tcW w:w="965" w:type="dxa"/>
          </w:tcPr>
          <w:p>
            <w:pPr>
              <w:pStyle w:val="TableParagraph"/>
              <w:jc w:val="center"/>
              <w:rPr>
                <w:sz w:val="22"/>
              </w:rPr>
            </w:pPr>
            <w:r>
              <w:rPr>
                <w:w w:val="100"/>
                <w:sz w:val="22"/>
              </w:rPr>
              <w:t>B</w:t>
            </w:r>
          </w:p>
        </w:tc>
        <w:tc>
          <w:tcPr>
            <w:tcW w:w="1469" w:type="dxa"/>
          </w:tcPr>
          <w:p>
            <w:pPr>
              <w:pStyle w:val="TableParagraph"/>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56</w:t>
            </w:r>
          </w:p>
        </w:tc>
        <w:tc>
          <w:tcPr>
            <w:tcW w:w="936" w:type="dxa"/>
          </w:tcPr>
          <w:p>
            <w:pPr>
              <w:pStyle w:val="TableParagraph"/>
              <w:ind w:left="295" w:right="285"/>
              <w:jc w:val="center"/>
              <w:rPr>
                <w:sz w:val="22"/>
              </w:rPr>
            </w:pPr>
            <w:r>
              <w:rPr>
                <w:sz w:val="22"/>
              </w:rPr>
              <w:t>1.6</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6" w:hRule="atLeast"/>
        </w:trPr>
        <w:tc>
          <w:tcPr>
            <w:tcW w:w="980" w:type="dxa"/>
          </w:tcPr>
          <w:p>
            <w:pPr>
              <w:pStyle w:val="TableParagraph"/>
              <w:ind w:right="350"/>
              <w:jc w:val="right"/>
              <w:rPr>
                <w:sz w:val="22"/>
              </w:rPr>
            </w:pPr>
            <w:r>
              <w:rPr>
                <w:sz w:val="22"/>
              </w:rPr>
              <w:t>81</w:t>
            </w:r>
          </w:p>
        </w:tc>
        <w:tc>
          <w:tcPr>
            <w:tcW w:w="922" w:type="dxa"/>
          </w:tcPr>
          <w:p>
            <w:pPr>
              <w:pStyle w:val="TableParagraph"/>
              <w:ind w:left="288" w:right="277"/>
              <w:jc w:val="center"/>
              <w:rPr>
                <w:sz w:val="22"/>
              </w:rPr>
            </w:pPr>
            <w:r>
              <w:rPr>
                <w:sz w:val="22"/>
              </w:rPr>
              <w:t>3.7</w:t>
            </w:r>
          </w:p>
        </w:tc>
        <w:tc>
          <w:tcPr>
            <w:tcW w:w="965" w:type="dxa"/>
          </w:tcPr>
          <w:p>
            <w:pPr>
              <w:pStyle w:val="TableParagraph"/>
              <w:jc w:val="center"/>
              <w:rPr>
                <w:sz w:val="22"/>
              </w:rPr>
            </w:pPr>
            <w:r>
              <w:rPr>
                <w:w w:val="100"/>
                <w:sz w:val="22"/>
              </w:rPr>
              <w:t>B</w:t>
            </w:r>
          </w:p>
        </w:tc>
        <w:tc>
          <w:tcPr>
            <w:tcW w:w="1469" w:type="dxa"/>
          </w:tcPr>
          <w:p>
            <w:pPr>
              <w:pStyle w:val="TableParagraph"/>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55</w:t>
            </w:r>
          </w:p>
        </w:tc>
        <w:tc>
          <w:tcPr>
            <w:tcW w:w="936" w:type="dxa"/>
          </w:tcPr>
          <w:p>
            <w:pPr>
              <w:pStyle w:val="TableParagraph"/>
              <w:ind w:left="295" w:right="285"/>
              <w:jc w:val="center"/>
              <w:rPr>
                <w:sz w:val="22"/>
              </w:rPr>
            </w:pPr>
            <w:r>
              <w:rPr>
                <w:sz w:val="22"/>
              </w:rPr>
              <w:t>1.5</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2" w:hRule="atLeast"/>
        </w:trPr>
        <w:tc>
          <w:tcPr>
            <w:tcW w:w="980" w:type="dxa"/>
          </w:tcPr>
          <w:p>
            <w:pPr>
              <w:pStyle w:val="TableParagraph"/>
              <w:ind w:right="350"/>
              <w:jc w:val="right"/>
              <w:rPr>
                <w:sz w:val="22"/>
              </w:rPr>
            </w:pPr>
            <w:r>
              <w:rPr>
                <w:sz w:val="22"/>
              </w:rPr>
              <w:t>80</w:t>
            </w:r>
          </w:p>
        </w:tc>
        <w:tc>
          <w:tcPr>
            <w:tcW w:w="922" w:type="dxa"/>
          </w:tcPr>
          <w:p>
            <w:pPr>
              <w:pStyle w:val="TableParagraph"/>
              <w:ind w:left="288" w:right="277"/>
              <w:jc w:val="center"/>
              <w:rPr>
                <w:sz w:val="22"/>
              </w:rPr>
            </w:pPr>
            <w:r>
              <w:rPr>
                <w:sz w:val="22"/>
              </w:rPr>
              <w:t>3.7</w:t>
            </w:r>
          </w:p>
        </w:tc>
        <w:tc>
          <w:tcPr>
            <w:tcW w:w="965" w:type="dxa"/>
          </w:tcPr>
          <w:p>
            <w:pPr>
              <w:pStyle w:val="TableParagraph"/>
              <w:jc w:val="center"/>
              <w:rPr>
                <w:sz w:val="22"/>
              </w:rPr>
            </w:pPr>
            <w:r>
              <w:rPr>
                <w:w w:val="100"/>
                <w:sz w:val="22"/>
              </w:rPr>
              <w:t>B</w:t>
            </w:r>
          </w:p>
        </w:tc>
        <w:tc>
          <w:tcPr>
            <w:tcW w:w="1469" w:type="dxa"/>
          </w:tcPr>
          <w:p>
            <w:pPr>
              <w:pStyle w:val="TableParagraph"/>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54</w:t>
            </w:r>
          </w:p>
        </w:tc>
        <w:tc>
          <w:tcPr>
            <w:tcW w:w="936" w:type="dxa"/>
          </w:tcPr>
          <w:p>
            <w:pPr>
              <w:pStyle w:val="TableParagraph"/>
              <w:ind w:left="295" w:right="285"/>
              <w:jc w:val="center"/>
              <w:rPr>
                <w:sz w:val="22"/>
              </w:rPr>
            </w:pPr>
            <w:r>
              <w:rPr>
                <w:sz w:val="22"/>
              </w:rPr>
              <w:t>1.4</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1" w:hRule="atLeast"/>
        </w:trPr>
        <w:tc>
          <w:tcPr>
            <w:tcW w:w="980" w:type="dxa"/>
          </w:tcPr>
          <w:p>
            <w:pPr>
              <w:pStyle w:val="TableParagraph"/>
              <w:ind w:right="350"/>
              <w:jc w:val="right"/>
              <w:rPr>
                <w:sz w:val="22"/>
              </w:rPr>
            </w:pPr>
            <w:r>
              <w:rPr>
                <w:sz w:val="22"/>
              </w:rPr>
              <w:t>79</w:t>
            </w:r>
          </w:p>
        </w:tc>
        <w:tc>
          <w:tcPr>
            <w:tcW w:w="922" w:type="dxa"/>
          </w:tcPr>
          <w:p>
            <w:pPr>
              <w:pStyle w:val="TableParagraph"/>
              <w:ind w:left="288" w:right="277"/>
              <w:jc w:val="center"/>
              <w:rPr>
                <w:sz w:val="22"/>
              </w:rPr>
            </w:pPr>
            <w:r>
              <w:rPr>
                <w:sz w:val="22"/>
              </w:rPr>
              <w:t>3.6</w:t>
            </w:r>
          </w:p>
        </w:tc>
        <w:tc>
          <w:tcPr>
            <w:tcW w:w="965" w:type="dxa"/>
          </w:tcPr>
          <w:p>
            <w:pPr>
              <w:pStyle w:val="TableParagraph"/>
              <w:jc w:val="center"/>
              <w:rPr>
                <w:sz w:val="22"/>
              </w:rPr>
            </w:pPr>
            <w:r>
              <w:rPr>
                <w:w w:val="100"/>
                <w:sz w:val="22"/>
              </w:rPr>
              <w:t>B</w:t>
            </w:r>
          </w:p>
        </w:tc>
        <w:tc>
          <w:tcPr>
            <w:tcW w:w="1469" w:type="dxa"/>
          </w:tcPr>
          <w:p>
            <w:pPr>
              <w:pStyle w:val="TableParagraph"/>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53</w:t>
            </w:r>
          </w:p>
        </w:tc>
        <w:tc>
          <w:tcPr>
            <w:tcW w:w="936" w:type="dxa"/>
          </w:tcPr>
          <w:p>
            <w:pPr>
              <w:pStyle w:val="TableParagraph"/>
              <w:ind w:left="295" w:right="285"/>
              <w:jc w:val="center"/>
              <w:rPr>
                <w:sz w:val="22"/>
              </w:rPr>
            </w:pPr>
            <w:r>
              <w:rPr>
                <w:sz w:val="22"/>
              </w:rPr>
              <w:t>1.3</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6" w:hRule="atLeast"/>
        </w:trPr>
        <w:tc>
          <w:tcPr>
            <w:tcW w:w="980" w:type="dxa"/>
          </w:tcPr>
          <w:p>
            <w:pPr>
              <w:pStyle w:val="TableParagraph"/>
              <w:ind w:right="350"/>
              <w:jc w:val="right"/>
              <w:rPr>
                <w:sz w:val="22"/>
              </w:rPr>
            </w:pPr>
            <w:r>
              <w:rPr>
                <w:sz w:val="22"/>
              </w:rPr>
              <w:t>78</w:t>
            </w:r>
          </w:p>
        </w:tc>
        <w:tc>
          <w:tcPr>
            <w:tcW w:w="922" w:type="dxa"/>
          </w:tcPr>
          <w:p>
            <w:pPr>
              <w:pStyle w:val="TableParagraph"/>
              <w:ind w:left="288" w:right="277"/>
              <w:jc w:val="center"/>
              <w:rPr>
                <w:sz w:val="22"/>
              </w:rPr>
            </w:pPr>
            <w:r>
              <w:rPr>
                <w:sz w:val="22"/>
              </w:rPr>
              <w:t>3.5</w:t>
            </w:r>
          </w:p>
        </w:tc>
        <w:tc>
          <w:tcPr>
            <w:tcW w:w="965" w:type="dxa"/>
          </w:tcPr>
          <w:p>
            <w:pPr>
              <w:pStyle w:val="TableParagraph"/>
              <w:jc w:val="center"/>
              <w:rPr>
                <w:sz w:val="22"/>
              </w:rPr>
            </w:pPr>
            <w:r>
              <w:rPr>
                <w:w w:val="100"/>
                <w:sz w:val="22"/>
              </w:rPr>
              <w:t>B</w:t>
            </w:r>
          </w:p>
        </w:tc>
        <w:tc>
          <w:tcPr>
            <w:tcW w:w="1469" w:type="dxa"/>
          </w:tcPr>
          <w:p>
            <w:pPr>
              <w:pStyle w:val="TableParagraph"/>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52</w:t>
            </w:r>
          </w:p>
        </w:tc>
        <w:tc>
          <w:tcPr>
            <w:tcW w:w="936" w:type="dxa"/>
          </w:tcPr>
          <w:p>
            <w:pPr>
              <w:pStyle w:val="TableParagraph"/>
              <w:ind w:left="295" w:right="285"/>
              <w:jc w:val="center"/>
              <w:rPr>
                <w:sz w:val="22"/>
              </w:rPr>
            </w:pPr>
            <w:r>
              <w:rPr>
                <w:sz w:val="22"/>
              </w:rPr>
              <w:t>1.2</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1" w:hRule="atLeast"/>
        </w:trPr>
        <w:tc>
          <w:tcPr>
            <w:tcW w:w="980" w:type="dxa"/>
          </w:tcPr>
          <w:p>
            <w:pPr>
              <w:pStyle w:val="TableParagraph"/>
              <w:ind w:right="350"/>
              <w:jc w:val="right"/>
              <w:rPr>
                <w:sz w:val="22"/>
              </w:rPr>
            </w:pPr>
            <w:r>
              <w:rPr>
                <w:sz w:val="22"/>
              </w:rPr>
              <w:t>77</w:t>
            </w:r>
          </w:p>
        </w:tc>
        <w:tc>
          <w:tcPr>
            <w:tcW w:w="922" w:type="dxa"/>
          </w:tcPr>
          <w:p>
            <w:pPr>
              <w:pStyle w:val="TableParagraph"/>
              <w:ind w:left="288" w:right="277"/>
              <w:jc w:val="center"/>
              <w:rPr>
                <w:sz w:val="22"/>
              </w:rPr>
            </w:pPr>
            <w:r>
              <w:rPr>
                <w:sz w:val="22"/>
              </w:rPr>
              <w:t>3.5</w:t>
            </w:r>
          </w:p>
        </w:tc>
        <w:tc>
          <w:tcPr>
            <w:tcW w:w="965" w:type="dxa"/>
          </w:tcPr>
          <w:p>
            <w:pPr>
              <w:pStyle w:val="TableParagraph"/>
              <w:jc w:val="center"/>
              <w:rPr>
                <w:sz w:val="22"/>
              </w:rPr>
            </w:pPr>
            <w:r>
              <w:rPr>
                <w:w w:val="100"/>
                <w:sz w:val="22"/>
              </w:rPr>
              <w:t>B</w:t>
            </w:r>
          </w:p>
        </w:tc>
        <w:tc>
          <w:tcPr>
            <w:tcW w:w="1469" w:type="dxa"/>
          </w:tcPr>
          <w:p>
            <w:pPr>
              <w:pStyle w:val="TableParagraph"/>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51</w:t>
            </w:r>
          </w:p>
        </w:tc>
        <w:tc>
          <w:tcPr>
            <w:tcW w:w="936" w:type="dxa"/>
          </w:tcPr>
          <w:p>
            <w:pPr>
              <w:pStyle w:val="TableParagraph"/>
              <w:ind w:left="295" w:right="285"/>
              <w:jc w:val="center"/>
              <w:rPr>
                <w:sz w:val="22"/>
              </w:rPr>
            </w:pPr>
            <w:r>
              <w:rPr>
                <w:sz w:val="22"/>
              </w:rPr>
              <w:t>1.1</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2" w:hRule="atLeast"/>
        </w:trPr>
        <w:tc>
          <w:tcPr>
            <w:tcW w:w="980" w:type="dxa"/>
          </w:tcPr>
          <w:p>
            <w:pPr>
              <w:pStyle w:val="TableParagraph"/>
              <w:ind w:right="350"/>
              <w:jc w:val="right"/>
              <w:rPr>
                <w:sz w:val="22"/>
              </w:rPr>
            </w:pPr>
            <w:r>
              <w:rPr>
                <w:sz w:val="22"/>
              </w:rPr>
              <w:t>76</w:t>
            </w:r>
          </w:p>
        </w:tc>
        <w:tc>
          <w:tcPr>
            <w:tcW w:w="922" w:type="dxa"/>
          </w:tcPr>
          <w:p>
            <w:pPr>
              <w:pStyle w:val="TableParagraph"/>
              <w:ind w:left="288" w:right="277"/>
              <w:jc w:val="center"/>
              <w:rPr>
                <w:sz w:val="22"/>
              </w:rPr>
            </w:pPr>
            <w:r>
              <w:rPr>
                <w:sz w:val="22"/>
              </w:rPr>
              <w:t>3.4</w:t>
            </w:r>
          </w:p>
        </w:tc>
        <w:tc>
          <w:tcPr>
            <w:tcW w:w="965" w:type="dxa"/>
          </w:tcPr>
          <w:p>
            <w:pPr>
              <w:pStyle w:val="TableParagraph"/>
              <w:jc w:val="center"/>
              <w:rPr>
                <w:sz w:val="22"/>
              </w:rPr>
            </w:pPr>
            <w:r>
              <w:rPr>
                <w:w w:val="100"/>
                <w:sz w:val="22"/>
              </w:rPr>
              <w:t>B</w:t>
            </w:r>
          </w:p>
        </w:tc>
        <w:tc>
          <w:tcPr>
            <w:tcW w:w="1469" w:type="dxa"/>
          </w:tcPr>
          <w:p>
            <w:pPr>
              <w:pStyle w:val="TableParagraph"/>
              <w:ind w:left="186" w:right="175"/>
              <w:jc w:val="center"/>
              <w:rPr>
                <w:sz w:val="22"/>
              </w:rPr>
            </w:pPr>
            <w:r>
              <w:rPr>
                <w:sz w:val="22"/>
              </w:rPr>
              <w:t>Good</w:t>
            </w:r>
          </w:p>
        </w:tc>
        <w:tc>
          <w:tcPr>
            <w:tcW w:w="350" w:type="dxa"/>
            <w:vMerge/>
            <w:tcBorders>
              <w:top w:val="nil"/>
              <w:bottom w:val="nil"/>
            </w:tcBorders>
          </w:tcPr>
          <w:p>
            <w:pPr>
              <w:rPr>
                <w:sz w:val="2"/>
                <w:szCs w:val="2"/>
              </w:rPr>
            </w:pPr>
          </w:p>
        </w:tc>
        <w:tc>
          <w:tcPr>
            <w:tcW w:w="1488" w:type="dxa"/>
          </w:tcPr>
          <w:p>
            <w:pPr>
              <w:pStyle w:val="TableParagraph"/>
              <w:ind w:left="170" w:right="149"/>
              <w:jc w:val="center"/>
              <w:rPr>
                <w:sz w:val="22"/>
              </w:rPr>
            </w:pPr>
            <w:r>
              <w:rPr>
                <w:sz w:val="22"/>
              </w:rPr>
              <w:t>50</w:t>
            </w:r>
          </w:p>
        </w:tc>
        <w:tc>
          <w:tcPr>
            <w:tcW w:w="936" w:type="dxa"/>
          </w:tcPr>
          <w:p>
            <w:pPr>
              <w:pStyle w:val="TableParagraph"/>
              <w:ind w:left="295" w:right="285"/>
              <w:jc w:val="center"/>
              <w:rPr>
                <w:sz w:val="22"/>
              </w:rPr>
            </w:pPr>
            <w:r>
              <w:rPr>
                <w:sz w:val="22"/>
              </w:rPr>
              <w:t>1.0</w:t>
            </w:r>
          </w:p>
        </w:tc>
        <w:tc>
          <w:tcPr>
            <w:tcW w:w="965" w:type="dxa"/>
          </w:tcPr>
          <w:p>
            <w:pPr>
              <w:pStyle w:val="TableParagraph"/>
              <w:ind w:left="13"/>
              <w:jc w:val="center"/>
              <w:rPr>
                <w:sz w:val="22"/>
              </w:rPr>
            </w:pPr>
            <w:r>
              <w:rPr>
                <w:w w:val="100"/>
                <w:sz w:val="22"/>
              </w:rPr>
              <w:t>D</w:t>
            </w:r>
          </w:p>
        </w:tc>
        <w:tc>
          <w:tcPr>
            <w:tcW w:w="1460" w:type="dxa"/>
          </w:tcPr>
          <w:p>
            <w:pPr>
              <w:pStyle w:val="TableParagraph"/>
              <w:ind w:left="135" w:right="122"/>
              <w:jc w:val="center"/>
              <w:rPr>
                <w:sz w:val="22"/>
              </w:rPr>
            </w:pPr>
            <w:r>
              <w:rPr>
                <w:sz w:val="22"/>
              </w:rPr>
              <w:t>Poor</w:t>
            </w:r>
          </w:p>
        </w:tc>
      </w:tr>
      <w:tr>
        <w:trPr>
          <w:trHeight w:val="432" w:hRule="atLeast"/>
        </w:trPr>
        <w:tc>
          <w:tcPr>
            <w:tcW w:w="980" w:type="dxa"/>
          </w:tcPr>
          <w:p>
            <w:pPr>
              <w:pStyle w:val="TableParagraph"/>
              <w:rPr>
                <w:rFonts w:ascii="Times New Roman"/>
                <w:sz w:val="22"/>
              </w:rPr>
            </w:pPr>
          </w:p>
        </w:tc>
        <w:tc>
          <w:tcPr>
            <w:tcW w:w="922" w:type="dxa"/>
          </w:tcPr>
          <w:p>
            <w:pPr>
              <w:pStyle w:val="TableParagraph"/>
              <w:rPr>
                <w:rFonts w:ascii="Times New Roman"/>
                <w:sz w:val="22"/>
              </w:rPr>
            </w:pPr>
          </w:p>
        </w:tc>
        <w:tc>
          <w:tcPr>
            <w:tcW w:w="965" w:type="dxa"/>
          </w:tcPr>
          <w:p>
            <w:pPr>
              <w:pStyle w:val="TableParagraph"/>
              <w:rPr>
                <w:rFonts w:ascii="Times New Roman"/>
                <w:sz w:val="22"/>
              </w:rPr>
            </w:pPr>
          </w:p>
        </w:tc>
        <w:tc>
          <w:tcPr>
            <w:tcW w:w="1469" w:type="dxa"/>
          </w:tcPr>
          <w:p>
            <w:pPr>
              <w:pStyle w:val="TableParagraph"/>
              <w:rPr>
                <w:rFonts w:ascii="Times New Roman"/>
                <w:sz w:val="22"/>
              </w:rPr>
            </w:pPr>
          </w:p>
        </w:tc>
        <w:tc>
          <w:tcPr>
            <w:tcW w:w="350" w:type="dxa"/>
            <w:vMerge/>
            <w:tcBorders>
              <w:top w:val="nil"/>
              <w:bottom w:val="nil"/>
            </w:tcBorders>
          </w:tcPr>
          <w:p>
            <w:pPr>
              <w:rPr>
                <w:sz w:val="2"/>
                <w:szCs w:val="2"/>
              </w:rPr>
            </w:pPr>
          </w:p>
        </w:tc>
        <w:tc>
          <w:tcPr>
            <w:tcW w:w="1488" w:type="dxa"/>
          </w:tcPr>
          <w:p>
            <w:pPr>
              <w:pStyle w:val="TableParagraph"/>
              <w:ind w:left="170" w:right="155"/>
              <w:jc w:val="center"/>
              <w:rPr>
                <w:sz w:val="22"/>
              </w:rPr>
            </w:pPr>
            <w:r>
              <w:rPr>
                <w:sz w:val="22"/>
              </w:rPr>
              <w:t>49 &amp; Below</w:t>
            </w:r>
          </w:p>
        </w:tc>
        <w:tc>
          <w:tcPr>
            <w:tcW w:w="936" w:type="dxa"/>
          </w:tcPr>
          <w:p>
            <w:pPr>
              <w:pStyle w:val="TableParagraph"/>
              <w:ind w:left="295" w:right="285"/>
              <w:jc w:val="center"/>
              <w:rPr>
                <w:sz w:val="22"/>
              </w:rPr>
            </w:pPr>
            <w:r>
              <w:rPr>
                <w:sz w:val="22"/>
              </w:rPr>
              <w:t>0.0</w:t>
            </w:r>
          </w:p>
        </w:tc>
        <w:tc>
          <w:tcPr>
            <w:tcW w:w="965" w:type="dxa"/>
          </w:tcPr>
          <w:p>
            <w:pPr>
              <w:pStyle w:val="TableParagraph"/>
              <w:ind w:left="18"/>
              <w:jc w:val="center"/>
              <w:rPr>
                <w:sz w:val="22"/>
              </w:rPr>
            </w:pPr>
            <w:r>
              <w:rPr>
                <w:w w:val="100"/>
                <w:sz w:val="22"/>
              </w:rPr>
              <w:t>F</w:t>
            </w:r>
          </w:p>
        </w:tc>
        <w:tc>
          <w:tcPr>
            <w:tcW w:w="1460" w:type="dxa"/>
          </w:tcPr>
          <w:p>
            <w:pPr>
              <w:pStyle w:val="TableParagraph"/>
              <w:ind w:left="135" w:right="122"/>
              <w:jc w:val="center"/>
              <w:rPr>
                <w:sz w:val="22"/>
              </w:rPr>
            </w:pPr>
            <w:r>
              <w:rPr>
                <w:sz w:val="22"/>
              </w:rPr>
              <w:t>Fail</w:t>
            </w:r>
          </w:p>
        </w:tc>
      </w:tr>
    </w:tbl>
    <w:p>
      <w:pPr>
        <w:pStyle w:val="BodyText"/>
        <w:spacing w:before="8"/>
        <w:rPr>
          <w:b/>
          <w:sz w:val="11"/>
        </w:rPr>
      </w:pPr>
    </w:p>
    <w:p>
      <w:pPr>
        <w:pStyle w:val="ListParagraph"/>
        <w:numPr>
          <w:ilvl w:val="1"/>
          <w:numId w:val="17"/>
        </w:numPr>
        <w:tabs>
          <w:tab w:pos="940" w:val="left" w:leader="none"/>
          <w:tab w:pos="941" w:val="left" w:leader="none"/>
        </w:tabs>
        <w:spacing w:line="240" w:lineRule="auto" w:before="94" w:after="0"/>
        <w:ind w:left="941" w:right="410" w:hanging="361"/>
        <w:jc w:val="left"/>
        <w:rPr>
          <w:sz w:val="22"/>
        </w:rPr>
      </w:pPr>
      <w:r>
        <w:rPr>
          <w:sz w:val="22"/>
        </w:rPr>
        <w:t>Fraction marks 0.50 and above obtained </w:t>
      </w:r>
      <w:r>
        <w:rPr>
          <w:spacing w:val="-3"/>
          <w:sz w:val="22"/>
        </w:rPr>
        <w:t>in </w:t>
      </w:r>
      <w:r>
        <w:rPr>
          <w:sz w:val="22"/>
        </w:rPr>
        <w:t>a course is to be rounded up to the next whole figure such as 64.50 to</w:t>
      </w:r>
      <w:r>
        <w:rPr>
          <w:spacing w:val="-12"/>
          <w:sz w:val="22"/>
        </w:rPr>
        <w:t> </w:t>
      </w:r>
      <w:r>
        <w:rPr>
          <w:sz w:val="22"/>
        </w:rPr>
        <w:t>65.00.</w:t>
      </w:r>
    </w:p>
    <w:p>
      <w:pPr>
        <w:pStyle w:val="ListParagraph"/>
        <w:numPr>
          <w:ilvl w:val="1"/>
          <w:numId w:val="17"/>
        </w:numPr>
        <w:tabs>
          <w:tab w:pos="941" w:val="left" w:leader="none"/>
        </w:tabs>
        <w:spacing w:line="240" w:lineRule="auto" w:before="2" w:after="0"/>
        <w:ind w:left="941" w:right="0" w:hanging="361"/>
        <w:jc w:val="left"/>
        <w:rPr>
          <w:sz w:val="22"/>
        </w:rPr>
      </w:pPr>
      <w:r>
        <w:rPr>
          <w:sz w:val="22"/>
        </w:rPr>
        <w:t>SGPA of a student will be calculated as</w:t>
      </w:r>
      <w:r>
        <w:rPr>
          <w:spacing w:val="-11"/>
          <w:sz w:val="22"/>
        </w:rPr>
        <w:t> </w:t>
      </w:r>
      <w:r>
        <w:rPr>
          <w:sz w:val="22"/>
        </w:rPr>
        <w:t>below:</w:t>
      </w:r>
    </w:p>
    <w:p>
      <w:pPr>
        <w:pStyle w:val="BodyText"/>
        <w:spacing w:before="5"/>
        <w:rPr>
          <w:sz w:val="29"/>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7"/>
        <w:gridCol w:w="1450"/>
        <w:gridCol w:w="1465"/>
        <w:gridCol w:w="1451"/>
        <w:gridCol w:w="817"/>
        <w:gridCol w:w="3247"/>
      </w:tblGrid>
      <w:tr>
        <w:trPr>
          <w:trHeight w:val="1137" w:hRule="atLeast"/>
        </w:trPr>
        <w:tc>
          <w:tcPr>
            <w:tcW w:w="1047" w:type="dxa"/>
          </w:tcPr>
          <w:p>
            <w:pPr>
              <w:pStyle w:val="TableParagraph"/>
              <w:spacing w:before="5"/>
              <w:rPr>
                <w:sz w:val="30"/>
              </w:rPr>
            </w:pPr>
          </w:p>
          <w:p>
            <w:pPr>
              <w:pStyle w:val="TableParagraph"/>
              <w:ind w:left="122" w:right="116"/>
              <w:jc w:val="center"/>
              <w:rPr>
                <w:b/>
                <w:sz w:val="22"/>
              </w:rPr>
            </w:pPr>
            <w:r>
              <w:rPr>
                <w:b/>
                <w:sz w:val="22"/>
              </w:rPr>
              <w:t>Course</w:t>
            </w:r>
          </w:p>
        </w:tc>
        <w:tc>
          <w:tcPr>
            <w:tcW w:w="1450" w:type="dxa"/>
          </w:tcPr>
          <w:p>
            <w:pPr>
              <w:pStyle w:val="TableParagraph"/>
              <w:spacing w:line="415" w:lineRule="auto" w:before="129"/>
              <w:ind w:left="402" w:right="382"/>
              <w:rPr>
                <w:b/>
                <w:sz w:val="22"/>
              </w:rPr>
            </w:pPr>
            <w:r>
              <w:rPr>
                <w:b/>
                <w:sz w:val="22"/>
              </w:rPr>
              <w:t>Credit Hours</w:t>
            </w:r>
          </w:p>
        </w:tc>
        <w:tc>
          <w:tcPr>
            <w:tcW w:w="1465" w:type="dxa"/>
          </w:tcPr>
          <w:p>
            <w:pPr>
              <w:pStyle w:val="TableParagraph"/>
              <w:spacing w:line="248" w:lineRule="exact"/>
              <w:ind w:left="249" w:right="242"/>
              <w:jc w:val="center"/>
              <w:rPr>
                <w:b/>
                <w:sz w:val="22"/>
              </w:rPr>
            </w:pPr>
            <w:r>
              <w:rPr>
                <w:b/>
                <w:sz w:val="22"/>
              </w:rPr>
              <w:t>Marks</w:t>
            </w:r>
          </w:p>
          <w:p>
            <w:pPr>
              <w:pStyle w:val="TableParagraph"/>
              <w:spacing w:line="264" w:lineRule="auto" w:before="174"/>
              <w:ind w:left="249" w:right="248"/>
              <w:jc w:val="center"/>
              <w:rPr>
                <w:b/>
                <w:sz w:val="22"/>
              </w:rPr>
            </w:pPr>
            <w:r>
              <w:rPr>
                <w:b/>
                <w:sz w:val="22"/>
              </w:rPr>
              <w:t>Obtained (%)</w:t>
            </w:r>
          </w:p>
        </w:tc>
        <w:tc>
          <w:tcPr>
            <w:tcW w:w="1451" w:type="dxa"/>
          </w:tcPr>
          <w:p>
            <w:pPr>
              <w:pStyle w:val="TableParagraph"/>
              <w:spacing w:before="5"/>
              <w:rPr>
                <w:sz w:val="30"/>
              </w:rPr>
            </w:pPr>
          </w:p>
          <w:p>
            <w:pPr>
              <w:pStyle w:val="TableParagraph"/>
              <w:ind w:left="382" w:right="382"/>
              <w:jc w:val="center"/>
              <w:rPr>
                <w:b/>
                <w:sz w:val="22"/>
              </w:rPr>
            </w:pPr>
            <w:r>
              <w:rPr>
                <w:b/>
                <w:sz w:val="22"/>
              </w:rPr>
              <w:t>Grade</w:t>
            </w:r>
          </w:p>
        </w:tc>
        <w:tc>
          <w:tcPr>
            <w:tcW w:w="817" w:type="dxa"/>
          </w:tcPr>
          <w:p>
            <w:pPr>
              <w:pStyle w:val="TableParagraph"/>
              <w:spacing w:before="5"/>
              <w:rPr>
                <w:sz w:val="30"/>
              </w:rPr>
            </w:pPr>
          </w:p>
          <w:p>
            <w:pPr>
              <w:pStyle w:val="TableParagraph"/>
              <w:ind w:left="243"/>
              <w:rPr>
                <w:b/>
                <w:sz w:val="22"/>
              </w:rPr>
            </w:pPr>
            <w:r>
              <w:rPr>
                <w:b/>
                <w:sz w:val="22"/>
              </w:rPr>
              <w:t>GP</w:t>
            </w:r>
          </w:p>
        </w:tc>
        <w:tc>
          <w:tcPr>
            <w:tcW w:w="3247" w:type="dxa"/>
          </w:tcPr>
          <w:p>
            <w:pPr>
              <w:pStyle w:val="TableParagraph"/>
              <w:spacing w:before="5"/>
              <w:rPr>
                <w:sz w:val="30"/>
              </w:rPr>
            </w:pPr>
          </w:p>
          <w:p>
            <w:pPr>
              <w:pStyle w:val="TableParagraph"/>
              <w:ind w:left="919" w:right="921"/>
              <w:jc w:val="center"/>
              <w:rPr>
                <w:b/>
                <w:sz w:val="22"/>
              </w:rPr>
            </w:pPr>
            <w:r>
              <w:rPr>
                <w:b/>
                <w:sz w:val="22"/>
              </w:rPr>
              <w:t>Quality Point</w:t>
            </w:r>
          </w:p>
        </w:tc>
      </w:tr>
      <w:tr>
        <w:trPr>
          <w:trHeight w:val="436" w:hRule="atLeast"/>
        </w:trPr>
        <w:tc>
          <w:tcPr>
            <w:tcW w:w="1047" w:type="dxa"/>
          </w:tcPr>
          <w:p>
            <w:pPr>
              <w:pStyle w:val="TableParagraph"/>
              <w:rPr>
                <w:rFonts w:ascii="Times New Roman"/>
                <w:sz w:val="22"/>
              </w:rPr>
            </w:pPr>
          </w:p>
        </w:tc>
        <w:tc>
          <w:tcPr>
            <w:tcW w:w="1450" w:type="dxa"/>
          </w:tcPr>
          <w:p>
            <w:pPr>
              <w:pStyle w:val="TableParagraph"/>
              <w:spacing w:line="248" w:lineRule="exact"/>
              <w:ind w:left="643"/>
              <w:rPr>
                <w:b/>
                <w:sz w:val="22"/>
              </w:rPr>
            </w:pPr>
            <w:r>
              <w:rPr>
                <w:b/>
                <w:w w:val="100"/>
                <w:sz w:val="22"/>
              </w:rPr>
              <w:t>C</w:t>
            </w:r>
          </w:p>
        </w:tc>
        <w:tc>
          <w:tcPr>
            <w:tcW w:w="1465" w:type="dxa"/>
          </w:tcPr>
          <w:p>
            <w:pPr>
              <w:pStyle w:val="TableParagraph"/>
              <w:rPr>
                <w:rFonts w:ascii="Times New Roman"/>
                <w:sz w:val="22"/>
              </w:rPr>
            </w:pPr>
          </w:p>
        </w:tc>
        <w:tc>
          <w:tcPr>
            <w:tcW w:w="1451" w:type="dxa"/>
          </w:tcPr>
          <w:p>
            <w:pPr>
              <w:pStyle w:val="TableParagraph"/>
              <w:rPr>
                <w:rFonts w:ascii="Times New Roman"/>
                <w:sz w:val="22"/>
              </w:rPr>
            </w:pPr>
          </w:p>
        </w:tc>
        <w:tc>
          <w:tcPr>
            <w:tcW w:w="817" w:type="dxa"/>
          </w:tcPr>
          <w:p>
            <w:pPr>
              <w:pStyle w:val="TableParagraph"/>
              <w:spacing w:line="248" w:lineRule="exact"/>
              <w:ind w:right="2"/>
              <w:jc w:val="center"/>
              <w:rPr>
                <w:b/>
                <w:sz w:val="22"/>
              </w:rPr>
            </w:pPr>
            <w:r>
              <w:rPr>
                <w:b/>
                <w:w w:val="100"/>
                <w:sz w:val="22"/>
              </w:rPr>
              <w:t>G</w:t>
            </w:r>
          </w:p>
        </w:tc>
        <w:tc>
          <w:tcPr>
            <w:tcW w:w="3247" w:type="dxa"/>
          </w:tcPr>
          <w:p>
            <w:pPr>
              <w:pStyle w:val="TableParagraph"/>
              <w:spacing w:line="248" w:lineRule="exact"/>
              <w:ind w:left="919" w:right="919"/>
              <w:jc w:val="center"/>
              <w:rPr>
                <w:b/>
                <w:sz w:val="22"/>
              </w:rPr>
            </w:pPr>
            <w:r>
              <w:rPr>
                <w:b/>
                <w:sz w:val="22"/>
              </w:rPr>
              <w:t>C x G</w:t>
            </w:r>
          </w:p>
        </w:tc>
      </w:tr>
      <w:tr>
        <w:trPr>
          <w:trHeight w:val="431" w:hRule="atLeast"/>
        </w:trPr>
        <w:tc>
          <w:tcPr>
            <w:tcW w:w="1047" w:type="dxa"/>
          </w:tcPr>
          <w:p>
            <w:pPr>
              <w:pStyle w:val="TableParagraph"/>
              <w:ind w:left="4"/>
              <w:jc w:val="center"/>
              <w:rPr>
                <w:sz w:val="22"/>
              </w:rPr>
            </w:pPr>
            <w:r>
              <w:rPr>
                <w:w w:val="100"/>
                <w:sz w:val="22"/>
              </w:rPr>
              <w:t>I</w:t>
            </w:r>
          </w:p>
        </w:tc>
        <w:tc>
          <w:tcPr>
            <w:tcW w:w="1450" w:type="dxa"/>
          </w:tcPr>
          <w:p>
            <w:pPr>
              <w:pStyle w:val="TableParagraph"/>
              <w:ind w:left="662"/>
              <w:rPr>
                <w:sz w:val="22"/>
              </w:rPr>
            </w:pPr>
            <w:r>
              <w:rPr>
                <w:w w:val="100"/>
                <w:sz w:val="22"/>
              </w:rPr>
              <w:t>2</w:t>
            </w:r>
          </w:p>
        </w:tc>
        <w:tc>
          <w:tcPr>
            <w:tcW w:w="1465" w:type="dxa"/>
          </w:tcPr>
          <w:p>
            <w:pPr>
              <w:pStyle w:val="TableParagraph"/>
              <w:ind w:left="249" w:right="245"/>
              <w:jc w:val="center"/>
              <w:rPr>
                <w:sz w:val="22"/>
              </w:rPr>
            </w:pPr>
            <w:r>
              <w:rPr>
                <w:sz w:val="22"/>
              </w:rPr>
              <w:t>95</w:t>
            </w:r>
          </w:p>
        </w:tc>
        <w:tc>
          <w:tcPr>
            <w:tcW w:w="1451" w:type="dxa"/>
          </w:tcPr>
          <w:p>
            <w:pPr>
              <w:pStyle w:val="TableParagraph"/>
              <w:spacing w:line="122" w:lineRule="auto" w:before="26"/>
              <w:ind w:left="382" w:right="317"/>
              <w:jc w:val="center"/>
              <w:rPr>
                <w:sz w:val="14"/>
              </w:rPr>
            </w:pPr>
            <w:r>
              <w:rPr>
                <w:position w:val="-9"/>
                <w:sz w:val="22"/>
              </w:rPr>
              <w:t>A</w:t>
            </w:r>
            <w:r>
              <w:rPr>
                <w:sz w:val="14"/>
              </w:rPr>
              <w:t>+</w:t>
            </w:r>
          </w:p>
        </w:tc>
        <w:tc>
          <w:tcPr>
            <w:tcW w:w="817" w:type="dxa"/>
          </w:tcPr>
          <w:p>
            <w:pPr>
              <w:pStyle w:val="TableParagraph"/>
              <w:ind w:left="190"/>
              <w:rPr>
                <w:sz w:val="22"/>
              </w:rPr>
            </w:pPr>
            <w:r>
              <w:rPr>
                <w:sz w:val="22"/>
              </w:rPr>
              <w:t>4.00</w:t>
            </w:r>
          </w:p>
        </w:tc>
        <w:tc>
          <w:tcPr>
            <w:tcW w:w="3247" w:type="dxa"/>
          </w:tcPr>
          <w:p>
            <w:pPr>
              <w:pStyle w:val="TableParagraph"/>
              <w:ind w:left="919" w:right="918"/>
              <w:jc w:val="center"/>
              <w:rPr>
                <w:sz w:val="22"/>
              </w:rPr>
            </w:pPr>
            <w:r>
              <w:rPr>
                <w:sz w:val="22"/>
              </w:rPr>
              <w:t>08.00</w:t>
            </w:r>
          </w:p>
        </w:tc>
      </w:tr>
      <w:tr>
        <w:trPr>
          <w:trHeight w:val="431" w:hRule="atLeast"/>
        </w:trPr>
        <w:tc>
          <w:tcPr>
            <w:tcW w:w="1047" w:type="dxa"/>
          </w:tcPr>
          <w:p>
            <w:pPr>
              <w:pStyle w:val="TableParagraph"/>
              <w:ind w:left="116" w:right="116"/>
              <w:jc w:val="center"/>
              <w:rPr>
                <w:sz w:val="22"/>
              </w:rPr>
            </w:pPr>
            <w:r>
              <w:rPr>
                <w:sz w:val="22"/>
              </w:rPr>
              <w:t>II</w:t>
            </w:r>
          </w:p>
        </w:tc>
        <w:tc>
          <w:tcPr>
            <w:tcW w:w="1450" w:type="dxa"/>
          </w:tcPr>
          <w:p>
            <w:pPr>
              <w:pStyle w:val="TableParagraph"/>
              <w:ind w:left="662"/>
              <w:rPr>
                <w:sz w:val="22"/>
              </w:rPr>
            </w:pPr>
            <w:r>
              <w:rPr>
                <w:w w:val="100"/>
                <w:sz w:val="22"/>
              </w:rPr>
              <w:t>3</w:t>
            </w:r>
          </w:p>
        </w:tc>
        <w:tc>
          <w:tcPr>
            <w:tcW w:w="1465" w:type="dxa"/>
          </w:tcPr>
          <w:p>
            <w:pPr>
              <w:pStyle w:val="TableParagraph"/>
              <w:ind w:left="249" w:right="245"/>
              <w:jc w:val="center"/>
              <w:rPr>
                <w:sz w:val="22"/>
              </w:rPr>
            </w:pPr>
            <w:r>
              <w:rPr>
                <w:sz w:val="22"/>
              </w:rPr>
              <w:t>88</w:t>
            </w:r>
          </w:p>
        </w:tc>
        <w:tc>
          <w:tcPr>
            <w:tcW w:w="1451" w:type="dxa"/>
          </w:tcPr>
          <w:p>
            <w:pPr>
              <w:pStyle w:val="TableParagraph"/>
              <w:ind w:left="1"/>
              <w:jc w:val="center"/>
              <w:rPr>
                <w:sz w:val="22"/>
              </w:rPr>
            </w:pPr>
            <w:r>
              <w:rPr>
                <w:w w:val="100"/>
                <w:sz w:val="22"/>
              </w:rPr>
              <w:t>A</w:t>
            </w:r>
          </w:p>
        </w:tc>
        <w:tc>
          <w:tcPr>
            <w:tcW w:w="817" w:type="dxa"/>
          </w:tcPr>
          <w:p>
            <w:pPr>
              <w:pStyle w:val="TableParagraph"/>
              <w:ind w:left="190"/>
              <w:rPr>
                <w:sz w:val="22"/>
              </w:rPr>
            </w:pPr>
            <w:r>
              <w:rPr>
                <w:sz w:val="22"/>
              </w:rPr>
              <w:t>3.70</w:t>
            </w:r>
          </w:p>
        </w:tc>
        <w:tc>
          <w:tcPr>
            <w:tcW w:w="3247" w:type="dxa"/>
          </w:tcPr>
          <w:p>
            <w:pPr>
              <w:pStyle w:val="TableParagraph"/>
              <w:ind w:left="919" w:right="918"/>
              <w:jc w:val="center"/>
              <w:rPr>
                <w:sz w:val="22"/>
              </w:rPr>
            </w:pPr>
            <w:r>
              <w:rPr>
                <w:sz w:val="22"/>
              </w:rPr>
              <w:t>11.10</w:t>
            </w:r>
          </w:p>
        </w:tc>
      </w:tr>
      <w:tr>
        <w:trPr>
          <w:trHeight w:val="436" w:hRule="atLeast"/>
        </w:trPr>
        <w:tc>
          <w:tcPr>
            <w:tcW w:w="1047" w:type="dxa"/>
          </w:tcPr>
          <w:p>
            <w:pPr>
              <w:pStyle w:val="TableParagraph"/>
              <w:ind w:left="122" w:right="115"/>
              <w:jc w:val="center"/>
              <w:rPr>
                <w:sz w:val="22"/>
              </w:rPr>
            </w:pPr>
            <w:r>
              <w:rPr>
                <w:sz w:val="22"/>
              </w:rPr>
              <w:t>III</w:t>
            </w:r>
          </w:p>
        </w:tc>
        <w:tc>
          <w:tcPr>
            <w:tcW w:w="1450" w:type="dxa"/>
          </w:tcPr>
          <w:p>
            <w:pPr>
              <w:pStyle w:val="TableParagraph"/>
              <w:ind w:left="662"/>
              <w:rPr>
                <w:sz w:val="22"/>
              </w:rPr>
            </w:pPr>
            <w:r>
              <w:rPr>
                <w:w w:val="100"/>
                <w:sz w:val="22"/>
              </w:rPr>
              <w:t>3</w:t>
            </w:r>
          </w:p>
        </w:tc>
        <w:tc>
          <w:tcPr>
            <w:tcW w:w="1465" w:type="dxa"/>
          </w:tcPr>
          <w:p>
            <w:pPr>
              <w:pStyle w:val="TableParagraph"/>
              <w:ind w:left="249" w:right="245"/>
              <w:jc w:val="center"/>
              <w:rPr>
                <w:sz w:val="22"/>
              </w:rPr>
            </w:pPr>
            <w:r>
              <w:rPr>
                <w:sz w:val="22"/>
              </w:rPr>
              <w:t>87</w:t>
            </w:r>
          </w:p>
        </w:tc>
        <w:tc>
          <w:tcPr>
            <w:tcW w:w="1451" w:type="dxa"/>
          </w:tcPr>
          <w:p>
            <w:pPr>
              <w:pStyle w:val="TableParagraph"/>
              <w:ind w:left="1"/>
              <w:jc w:val="center"/>
              <w:rPr>
                <w:sz w:val="22"/>
              </w:rPr>
            </w:pPr>
            <w:r>
              <w:rPr>
                <w:w w:val="100"/>
                <w:sz w:val="22"/>
              </w:rPr>
              <w:t>A</w:t>
            </w:r>
          </w:p>
        </w:tc>
        <w:tc>
          <w:tcPr>
            <w:tcW w:w="817" w:type="dxa"/>
          </w:tcPr>
          <w:p>
            <w:pPr>
              <w:pStyle w:val="TableParagraph"/>
              <w:ind w:left="190"/>
              <w:rPr>
                <w:sz w:val="22"/>
              </w:rPr>
            </w:pPr>
            <w:r>
              <w:rPr>
                <w:sz w:val="22"/>
              </w:rPr>
              <w:t>3.70</w:t>
            </w:r>
          </w:p>
        </w:tc>
        <w:tc>
          <w:tcPr>
            <w:tcW w:w="3247" w:type="dxa"/>
          </w:tcPr>
          <w:p>
            <w:pPr>
              <w:pStyle w:val="TableParagraph"/>
              <w:ind w:left="919" w:right="918"/>
              <w:jc w:val="center"/>
              <w:rPr>
                <w:sz w:val="22"/>
              </w:rPr>
            </w:pPr>
            <w:r>
              <w:rPr>
                <w:sz w:val="22"/>
              </w:rPr>
              <w:t>11.10</w:t>
            </w:r>
          </w:p>
        </w:tc>
      </w:tr>
      <w:tr>
        <w:trPr>
          <w:trHeight w:val="431" w:hRule="atLeast"/>
        </w:trPr>
        <w:tc>
          <w:tcPr>
            <w:tcW w:w="1047" w:type="dxa"/>
          </w:tcPr>
          <w:p>
            <w:pPr>
              <w:pStyle w:val="TableParagraph"/>
              <w:ind w:left="115" w:right="116"/>
              <w:jc w:val="center"/>
              <w:rPr>
                <w:sz w:val="22"/>
              </w:rPr>
            </w:pPr>
            <w:r>
              <w:rPr>
                <w:sz w:val="22"/>
              </w:rPr>
              <w:t>IV</w:t>
            </w:r>
          </w:p>
        </w:tc>
        <w:tc>
          <w:tcPr>
            <w:tcW w:w="1450" w:type="dxa"/>
          </w:tcPr>
          <w:p>
            <w:pPr>
              <w:pStyle w:val="TableParagraph"/>
              <w:ind w:left="662"/>
              <w:rPr>
                <w:sz w:val="22"/>
              </w:rPr>
            </w:pPr>
            <w:r>
              <w:rPr>
                <w:w w:val="100"/>
                <w:sz w:val="22"/>
              </w:rPr>
              <w:t>3</w:t>
            </w:r>
          </w:p>
        </w:tc>
        <w:tc>
          <w:tcPr>
            <w:tcW w:w="1465" w:type="dxa"/>
          </w:tcPr>
          <w:p>
            <w:pPr>
              <w:pStyle w:val="TableParagraph"/>
              <w:ind w:left="249" w:right="245"/>
              <w:jc w:val="center"/>
              <w:rPr>
                <w:sz w:val="22"/>
              </w:rPr>
            </w:pPr>
            <w:r>
              <w:rPr>
                <w:sz w:val="22"/>
              </w:rPr>
              <w:t>70</w:t>
            </w:r>
          </w:p>
        </w:tc>
        <w:tc>
          <w:tcPr>
            <w:tcW w:w="1451" w:type="dxa"/>
          </w:tcPr>
          <w:p>
            <w:pPr>
              <w:pStyle w:val="TableParagraph"/>
              <w:ind w:left="1"/>
              <w:jc w:val="center"/>
              <w:rPr>
                <w:sz w:val="22"/>
              </w:rPr>
            </w:pPr>
            <w:r>
              <w:rPr>
                <w:w w:val="100"/>
                <w:sz w:val="22"/>
              </w:rPr>
              <w:t>B</w:t>
            </w:r>
          </w:p>
        </w:tc>
        <w:tc>
          <w:tcPr>
            <w:tcW w:w="817" w:type="dxa"/>
          </w:tcPr>
          <w:p>
            <w:pPr>
              <w:pStyle w:val="TableParagraph"/>
              <w:ind w:left="190"/>
              <w:rPr>
                <w:sz w:val="22"/>
              </w:rPr>
            </w:pPr>
            <w:r>
              <w:rPr>
                <w:sz w:val="22"/>
              </w:rPr>
              <w:t>3.00</w:t>
            </w:r>
          </w:p>
        </w:tc>
        <w:tc>
          <w:tcPr>
            <w:tcW w:w="3247" w:type="dxa"/>
          </w:tcPr>
          <w:p>
            <w:pPr>
              <w:pStyle w:val="TableParagraph"/>
              <w:ind w:left="919" w:right="918"/>
              <w:jc w:val="center"/>
              <w:rPr>
                <w:sz w:val="22"/>
              </w:rPr>
            </w:pPr>
            <w:r>
              <w:rPr>
                <w:sz w:val="22"/>
              </w:rPr>
              <w:t>09.00</w:t>
            </w:r>
          </w:p>
        </w:tc>
      </w:tr>
      <w:tr>
        <w:trPr>
          <w:trHeight w:val="431" w:hRule="atLeast"/>
        </w:trPr>
        <w:tc>
          <w:tcPr>
            <w:tcW w:w="1047" w:type="dxa"/>
          </w:tcPr>
          <w:p>
            <w:pPr>
              <w:pStyle w:val="TableParagraph"/>
              <w:ind w:left="2"/>
              <w:jc w:val="center"/>
              <w:rPr>
                <w:sz w:val="22"/>
              </w:rPr>
            </w:pPr>
            <w:r>
              <w:rPr>
                <w:w w:val="100"/>
                <w:sz w:val="22"/>
              </w:rPr>
              <w:t>V</w:t>
            </w:r>
          </w:p>
        </w:tc>
        <w:tc>
          <w:tcPr>
            <w:tcW w:w="1450" w:type="dxa"/>
          </w:tcPr>
          <w:p>
            <w:pPr>
              <w:pStyle w:val="TableParagraph"/>
              <w:ind w:left="662"/>
              <w:rPr>
                <w:sz w:val="22"/>
              </w:rPr>
            </w:pPr>
            <w:r>
              <w:rPr>
                <w:w w:val="100"/>
                <w:sz w:val="22"/>
              </w:rPr>
              <w:t>2</w:t>
            </w:r>
          </w:p>
        </w:tc>
        <w:tc>
          <w:tcPr>
            <w:tcW w:w="1465" w:type="dxa"/>
          </w:tcPr>
          <w:p>
            <w:pPr>
              <w:pStyle w:val="TableParagraph"/>
              <w:ind w:left="249" w:right="245"/>
              <w:jc w:val="center"/>
              <w:rPr>
                <w:sz w:val="22"/>
              </w:rPr>
            </w:pPr>
            <w:r>
              <w:rPr>
                <w:sz w:val="22"/>
              </w:rPr>
              <w:t>67</w:t>
            </w:r>
          </w:p>
        </w:tc>
        <w:tc>
          <w:tcPr>
            <w:tcW w:w="1451" w:type="dxa"/>
          </w:tcPr>
          <w:p>
            <w:pPr>
              <w:pStyle w:val="TableParagraph"/>
              <w:ind w:left="4"/>
              <w:jc w:val="center"/>
              <w:rPr>
                <w:sz w:val="22"/>
              </w:rPr>
            </w:pPr>
            <w:r>
              <w:rPr>
                <w:w w:val="100"/>
                <w:sz w:val="22"/>
              </w:rPr>
              <w:t>C</w:t>
            </w:r>
          </w:p>
        </w:tc>
        <w:tc>
          <w:tcPr>
            <w:tcW w:w="817" w:type="dxa"/>
          </w:tcPr>
          <w:p>
            <w:pPr>
              <w:pStyle w:val="TableParagraph"/>
              <w:ind w:left="190"/>
              <w:rPr>
                <w:sz w:val="22"/>
              </w:rPr>
            </w:pPr>
            <w:r>
              <w:rPr>
                <w:sz w:val="22"/>
              </w:rPr>
              <w:t>2.70</w:t>
            </w:r>
          </w:p>
        </w:tc>
        <w:tc>
          <w:tcPr>
            <w:tcW w:w="3247" w:type="dxa"/>
          </w:tcPr>
          <w:p>
            <w:pPr>
              <w:pStyle w:val="TableParagraph"/>
              <w:ind w:left="919" w:right="918"/>
              <w:jc w:val="center"/>
              <w:rPr>
                <w:sz w:val="22"/>
              </w:rPr>
            </w:pPr>
            <w:r>
              <w:rPr>
                <w:sz w:val="22"/>
              </w:rPr>
              <w:t>05.40</w:t>
            </w:r>
          </w:p>
        </w:tc>
      </w:tr>
      <w:tr>
        <w:trPr>
          <w:trHeight w:val="431" w:hRule="atLeast"/>
        </w:trPr>
        <w:tc>
          <w:tcPr>
            <w:tcW w:w="1047" w:type="dxa"/>
          </w:tcPr>
          <w:p>
            <w:pPr>
              <w:pStyle w:val="TableParagraph"/>
              <w:spacing w:line="248" w:lineRule="exact"/>
              <w:ind w:left="122" w:right="110"/>
              <w:jc w:val="center"/>
              <w:rPr>
                <w:b/>
                <w:sz w:val="22"/>
              </w:rPr>
            </w:pPr>
            <w:r>
              <w:rPr>
                <w:b/>
                <w:sz w:val="22"/>
              </w:rPr>
              <w:t>Total</w:t>
            </w:r>
          </w:p>
        </w:tc>
        <w:tc>
          <w:tcPr>
            <w:tcW w:w="1450" w:type="dxa"/>
          </w:tcPr>
          <w:p>
            <w:pPr>
              <w:pStyle w:val="TableParagraph"/>
              <w:spacing w:line="248" w:lineRule="exact"/>
              <w:ind w:left="599"/>
              <w:rPr>
                <w:b/>
                <w:sz w:val="22"/>
              </w:rPr>
            </w:pPr>
            <w:r>
              <w:rPr>
                <w:b/>
                <w:sz w:val="22"/>
              </w:rPr>
              <w:t>13</w:t>
            </w:r>
          </w:p>
        </w:tc>
        <w:tc>
          <w:tcPr>
            <w:tcW w:w="1465" w:type="dxa"/>
          </w:tcPr>
          <w:p>
            <w:pPr>
              <w:pStyle w:val="TableParagraph"/>
              <w:rPr>
                <w:rFonts w:ascii="Times New Roman"/>
                <w:sz w:val="22"/>
              </w:rPr>
            </w:pPr>
          </w:p>
        </w:tc>
        <w:tc>
          <w:tcPr>
            <w:tcW w:w="1451" w:type="dxa"/>
          </w:tcPr>
          <w:p>
            <w:pPr>
              <w:pStyle w:val="TableParagraph"/>
              <w:rPr>
                <w:rFonts w:ascii="Times New Roman"/>
                <w:sz w:val="22"/>
              </w:rPr>
            </w:pPr>
          </w:p>
        </w:tc>
        <w:tc>
          <w:tcPr>
            <w:tcW w:w="817" w:type="dxa"/>
          </w:tcPr>
          <w:p>
            <w:pPr>
              <w:pStyle w:val="TableParagraph"/>
              <w:rPr>
                <w:rFonts w:ascii="Times New Roman"/>
                <w:sz w:val="22"/>
              </w:rPr>
            </w:pPr>
          </w:p>
        </w:tc>
        <w:tc>
          <w:tcPr>
            <w:tcW w:w="3247" w:type="dxa"/>
          </w:tcPr>
          <w:p>
            <w:pPr>
              <w:pStyle w:val="TableParagraph"/>
              <w:spacing w:line="248" w:lineRule="exact"/>
              <w:ind w:left="919" w:right="918"/>
              <w:jc w:val="center"/>
              <w:rPr>
                <w:b/>
                <w:sz w:val="22"/>
              </w:rPr>
            </w:pPr>
            <w:r>
              <w:rPr>
                <w:b/>
                <w:sz w:val="22"/>
              </w:rPr>
              <w:t>44.60</w:t>
            </w:r>
          </w:p>
        </w:tc>
      </w:tr>
    </w:tbl>
    <w:p>
      <w:pPr>
        <w:pStyle w:val="BodyText"/>
        <w:spacing w:before="2"/>
        <w:rPr>
          <w:sz w:val="29"/>
        </w:rPr>
      </w:pPr>
    </w:p>
    <w:p>
      <w:pPr>
        <w:spacing w:before="0"/>
        <w:ind w:left="1128" w:right="0" w:firstLine="0"/>
        <w:jc w:val="left"/>
        <w:rPr>
          <w:sz w:val="22"/>
        </w:rPr>
      </w:pPr>
      <w:r>
        <w:rPr>
          <w:sz w:val="22"/>
        </w:rPr>
        <w:t>SGPA = Sum of QP / Sum of Credit Hours</w:t>
      </w:r>
    </w:p>
    <w:p>
      <w:pPr>
        <w:spacing w:after="0"/>
        <w:jc w:val="left"/>
        <w:rPr>
          <w:sz w:val="22"/>
        </w:rPr>
        <w:sectPr>
          <w:pgSz w:w="12240" w:h="15840"/>
          <w:pgMar w:top="1440" w:bottom="280" w:left="1220" w:right="1040"/>
        </w:sectPr>
      </w:pPr>
    </w:p>
    <w:p>
      <w:pPr>
        <w:spacing w:before="80"/>
        <w:ind w:left="1128" w:right="0" w:firstLine="0"/>
        <w:jc w:val="left"/>
        <w:rPr>
          <w:sz w:val="22"/>
        </w:rPr>
      </w:pPr>
      <w:r>
        <w:rPr>
          <w:sz w:val="22"/>
        </w:rPr>
        <w:t>SGPA = 44.60/13 = 3.43</w:t>
      </w:r>
    </w:p>
    <w:p>
      <w:pPr>
        <w:spacing w:before="179"/>
        <w:ind w:left="1128" w:right="0" w:firstLine="0"/>
        <w:jc w:val="left"/>
        <w:rPr>
          <w:sz w:val="22"/>
        </w:rPr>
      </w:pPr>
      <w:r>
        <w:rPr>
          <w:sz w:val="22"/>
        </w:rPr>
        <w:t>SGPA = Sum of „n‟ Quality Points / Sum of Credit Hours of „n‟ semesters</w:t>
      </w:r>
    </w:p>
    <w:p>
      <w:pPr>
        <w:pStyle w:val="BodyText"/>
      </w:pPr>
    </w:p>
    <w:p>
      <w:pPr>
        <w:spacing w:before="158"/>
        <w:ind w:left="220" w:right="0" w:firstLine="0"/>
        <w:jc w:val="left"/>
        <w:rPr>
          <w:b/>
          <w:sz w:val="22"/>
        </w:rPr>
      </w:pPr>
      <w:r>
        <w:rPr>
          <w:b/>
          <w:sz w:val="22"/>
        </w:rPr>
        <w:t>Good Standing / Probation:</w:t>
      </w:r>
    </w:p>
    <w:p>
      <w:pPr>
        <w:pStyle w:val="ListParagraph"/>
        <w:numPr>
          <w:ilvl w:val="0"/>
          <w:numId w:val="18"/>
        </w:numPr>
        <w:tabs>
          <w:tab w:pos="941" w:val="left" w:leader="none"/>
        </w:tabs>
        <w:spacing w:line="259" w:lineRule="auto" w:before="179" w:after="0"/>
        <w:ind w:left="941" w:right="402" w:hanging="471"/>
        <w:jc w:val="both"/>
        <w:rPr>
          <w:sz w:val="22"/>
        </w:rPr>
      </w:pPr>
      <w:r>
        <w:rPr>
          <w:sz w:val="22"/>
        </w:rPr>
        <w:t>To remain on the roll of the Department a student has to continuously maintain “Good Standing” namely a satisfactory standard of attendance, academic performance i.e. minimum CGPA of 2.00 as well as good conduct and discipline. A student failing to meet any of the above mentioned conditions will be eligible for the award of the degree. However, at the end of first semester a student having a satisfactory standard of attendance, conduct and discipline, with a minimum SGPA of 1.70 will be eligible for promotion to the second semester.</w:t>
      </w:r>
      <w:r>
        <w:rPr>
          <w:spacing w:val="-8"/>
          <w:sz w:val="22"/>
        </w:rPr>
        <w:t> </w:t>
      </w:r>
      <w:r>
        <w:rPr>
          <w:sz w:val="22"/>
        </w:rPr>
        <w:t>(Changed)</w:t>
      </w:r>
    </w:p>
    <w:p>
      <w:pPr>
        <w:pStyle w:val="ListParagraph"/>
        <w:numPr>
          <w:ilvl w:val="0"/>
          <w:numId w:val="18"/>
        </w:numPr>
        <w:tabs>
          <w:tab w:pos="941" w:val="left" w:leader="none"/>
        </w:tabs>
        <w:spacing w:line="268" w:lineRule="auto" w:before="157" w:after="0"/>
        <w:ind w:left="941" w:right="406" w:hanging="467"/>
        <w:jc w:val="both"/>
        <w:rPr>
          <w:sz w:val="22"/>
        </w:rPr>
      </w:pPr>
      <w:r>
        <w:rPr>
          <w:sz w:val="22"/>
        </w:rPr>
        <w:t>A student who secures less than 2:00 SGPA </w:t>
      </w:r>
      <w:r>
        <w:rPr>
          <w:spacing w:val="-3"/>
          <w:sz w:val="22"/>
        </w:rPr>
        <w:t>in </w:t>
      </w:r>
      <w:r>
        <w:rPr>
          <w:sz w:val="22"/>
        </w:rPr>
        <w:t>second semester and 2:00 CGPA in 3rd semester or subsequent semesters will be dropped out from the role of the</w:t>
      </w:r>
      <w:r>
        <w:rPr>
          <w:spacing w:val="-38"/>
          <w:sz w:val="22"/>
        </w:rPr>
        <w:t> </w:t>
      </w:r>
      <w:r>
        <w:rPr>
          <w:sz w:val="22"/>
        </w:rPr>
        <w:t>department.</w:t>
      </w:r>
    </w:p>
    <w:p>
      <w:pPr>
        <w:pStyle w:val="ListParagraph"/>
        <w:numPr>
          <w:ilvl w:val="0"/>
          <w:numId w:val="18"/>
        </w:numPr>
        <w:tabs>
          <w:tab w:pos="940" w:val="left" w:leader="none"/>
          <w:tab w:pos="941" w:val="left" w:leader="none"/>
        </w:tabs>
        <w:spacing w:line="240" w:lineRule="auto" w:before="144" w:after="0"/>
        <w:ind w:left="941" w:right="0" w:hanging="471"/>
        <w:jc w:val="left"/>
        <w:rPr>
          <w:sz w:val="22"/>
        </w:rPr>
      </w:pPr>
      <w:r>
        <w:rPr>
          <w:sz w:val="22"/>
        </w:rPr>
        <w:t>The minimum CGPA for award of the degree will be 2:00 with no “F”</w:t>
      </w:r>
      <w:r>
        <w:rPr>
          <w:spacing w:val="-10"/>
          <w:sz w:val="22"/>
        </w:rPr>
        <w:t> </w:t>
      </w:r>
      <w:r>
        <w:rPr>
          <w:sz w:val="22"/>
        </w:rPr>
        <w:t>grade.</w:t>
      </w:r>
    </w:p>
    <w:p>
      <w:pPr>
        <w:pStyle w:val="ListParagraph"/>
        <w:numPr>
          <w:ilvl w:val="0"/>
          <w:numId w:val="18"/>
        </w:numPr>
        <w:tabs>
          <w:tab w:pos="941" w:val="left" w:leader="none"/>
        </w:tabs>
        <w:spacing w:line="264" w:lineRule="auto" w:before="174" w:after="0"/>
        <w:ind w:left="941" w:right="404" w:hanging="471"/>
        <w:jc w:val="both"/>
        <w:rPr>
          <w:sz w:val="22"/>
        </w:rPr>
      </w:pPr>
      <w:r>
        <w:rPr>
          <w:sz w:val="22"/>
        </w:rPr>
        <w:t>A student may clear his/her failed course/s or subjects in which obtained “D” grade by repeating the said courses with subsequent session or in summer semester to be offered by the</w:t>
      </w:r>
      <w:r>
        <w:rPr>
          <w:spacing w:val="-9"/>
          <w:sz w:val="22"/>
        </w:rPr>
        <w:t> </w:t>
      </w:r>
      <w:r>
        <w:rPr>
          <w:sz w:val="22"/>
        </w:rPr>
        <w:t>department.</w:t>
      </w:r>
    </w:p>
    <w:p>
      <w:pPr>
        <w:spacing w:before="150"/>
        <w:ind w:left="941" w:right="0" w:firstLine="0"/>
        <w:jc w:val="both"/>
        <w:rPr>
          <w:b/>
          <w:sz w:val="22"/>
        </w:rPr>
      </w:pPr>
      <w:r>
        <w:rPr>
          <w:b/>
          <w:sz w:val="22"/>
        </w:rPr>
        <w:t>Incomplete Grade:</w:t>
      </w:r>
    </w:p>
    <w:p>
      <w:pPr>
        <w:spacing w:line="259" w:lineRule="auto" w:before="184"/>
        <w:ind w:left="941" w:right="387" w:firstLine="0"/>
        <w:jc w:val="both"/>
        <w:rPr>
          <w:sz w:val="22"/>
        </w:rPr>
      </w:pPr>
      <w:r>
        <w:rPr>
          <w:sz w:val="22"/>
        </w:rPr>
        <w:t>There will be no make-up examination in case a student fails to appear in mid-term examination. If a student has genuine personal problem or is seriously ill and produces a medical certificate duly signed by MS of the respective area that is counter signed by university medical officer and has missed the final term examination the department will arrange a special final term examination for such student. The medical certificate and information of the personal problem must reach the department before or on the examination date. The genuineness of the personal problem will be determined by HOD/Chairman whose decision will be final. Such a student will be given incomplete (I) grade.</w:t>
      </w:r>
    </w:p>
    <w:p>
      <w:pPr>
        <w:spacing w:before="157"/>
        <w:ind w:left="220" w:right="0" w:firstLine="0"/>
        <w:jc w:val="left"/>
        <w:rPr>
          <w:b/>
          <w:sz w:val="22"/>
        </w:rPr>
      </w:pPr>
      <w:r>
        <w:rPr>
          <w:b/>
          <w:sz w:val="22"/>
        </w:rPr>
        <w:t>Repeating of Courses</w:t>
      </w:r>
    </w:p>
    <w:p>
      <w:pPr>
        <w:spacing w:line="259" w:lineRule="auto" w:before="179"/>
        <w:ind w:left="220" w:right="392" w:firstLine="0"/>
        <w:jc w:val="both"/>
        <w:rPr>
          <w:sz w:val="22"/>
        </w:rPr>
      </w:pPr>
      <w:r>
        <w:rPr>
          <w:sz w:val="22"/>
        </w:rPr>
        <w:t>The student(s) desiring to repeat failed course(s) with subsequent session(s) will request in writing to the HOD/Chairman concerned within ten days of the commencement of concerned semester. If allowed by the HOD/Chairman, the student will have to deposit fee of Rs. 1500/- for each course. Where morning and evening programs of such subjects are being offered the student of morning will be required to repeat the course with evening program and vice versa. However, where only one program Morning or Evening is being offered and it is not possible for the repeater to attend such classes concurrently, he/she may be exempted from attending the classes. Such cases after approval by HOD/Chairman and deposit of fee are reported by the departmental Incharge examination to the concerned teacher(s). Student will have to be in regular contact with the course instructor and complete all assignments, term papers, reports and presentation. Following are the conditions for repeating a course:</w:t>
      </w:r>
    </w:p>
    <w:p>
      <w:pPr>
        <w:spacing w:after="0" w:line="259" w:lineRule="auto"/>
        <w:jc w:val="both"/>
        <w:rPr>
          <w:sz w:val="22"/>
        </w:rPr>
        <w:sectPr>
          <w:pgSz w:w="12240" w:h="15840"/>
          <w:pgMar w:top="1360" w:bottom="280" w:left="1220" w:right="1040"/>
        </w:sectPr>
      </w:pPr>
    </w:p>
    <w:p>
      <w:pPr>
        <w:pStyle w:val="ListParagraph"/>
        <w:numPr>
          <w:ilvl w:val="1"/>
          <w:numId w:val="18"/>
        </w:numPr>
        <w:tabs>
          <w:tab w:pos="941" w:val="left" w:leader="none"/>
        </w:tabs>
        <w:spacing w:line="240" w:lineRule="auto" w:before="75" w:after="0"/>
        <w:ind w:left="941" w:right="412" w:hanging="303"/>
        <w:jc w:val="both"/>
        <w:rPr>
          <w:sz w:val="22"/>
        </w:rPr>
      </w:pPr>
      <w:r>
        <w:rPr>
          <w:sz w:val="22"/>
        </w:rPr>
        <w:t>Whenever a student fails or gets a „D‟ grade, he/she should repeat the course when it is offered to improve his/her</w:t>
      </w:r>
      <w:r>
        <w:rPr>
          <w:spacing w:val="-4"/>
          <w:sz w:val="22"/>
        </w:rPr>
        <w:t> </w:t>
      </w:r>
      <w:r>
        <w:rPr>
          <w:sz w:val="22"/>
        </w:rPr>
        <w:t>grade.</w:t>
      </w:r>
    </w:p>
    <w:p>
      <w:pPr>
        <w:pStyle w:val="ListParagraph"/>
        <w:numPr>
          <w:ilvl w:val="1"/>
          <w:numId w:val="18"/>
        </w:numPr>
        <w:tabs>
          <w:tab w:pos="941" w:val="left" w:leader="none"/>
        </w:tabs>
        <w:spacing w:line="242" w:lineRule="auto" w:before="0" w:after="0"/>
        <w:ind w:left="941" w:right="392" w:hanging="366"/>
        <w:jc w:val="both"/>
        <w:rPr>
          <w:sz w:val="22"/>
        </w:rPr>
      </w:pPr>
      <w:r>
        <w:rPr>
          <w:sz w:val="22"/>
        </w:rPr>
        <w:t>A student can be allowed to repeat a maximum of three courses (9 credit hours) to improve his/her grades at postgraduate level but no more than one per semester. (Failed courses and maximum 2 grade-D courses to improve his/her CGPA at postgraduate level in a</w:t>
      </w:r>
      <w:r>
        <w:rPr>
          <w:spacing w:val="-1"/>
          <w:sz w:val="22"/>
        </w:rPr>
        <w:t> </w:t>
      </w:r>
      <w:r>
        <w:rPr>
          <w:sz w:val="22"/>
        </w:rPr>
        <w:t>semester.)</w:t>
      </w:r>
    </w:p>
    <w:p>
      <w:pPr>
        <w:pStyle w:val="ListParagraph"/>
        <w:numPr>
          <w:ilvl w:val="1"/>
          <w:numId w:val="18"/>
        </w:numPr>
        <w:tabs>
          <w:tab w:pos="941" w:val="left" w:leader="none"/>
        </w:tabs>
        <w:spacing w:line="242" w:lineRule="auto" w:before="0" w:after="0"/>
        <w:ind w:left="941" w:right="410" w:hanging="423"/>
        <w:jc w:val="both"/>
        <w:rPr>
          <w:sz w:val="22"/>
        </w:rPr>
      </w:pPr>
      <w:r>
        <w:rPr>
          <w:sz w:val="22"/>
        </w:rPr>
        <w:t>A student can be allowed to repeat a maximum of six courses (18 credit hours) to improve his/her grades at undergraduate level but no more than one per</w:t>
      </w:r>
      <w:r>
        <w:rPr>
          <w:spacing w:val="-39"/>
          <w:sz w:val="22"/>
        </w:rPr>
        <w:t> </w:t>
      </w:r>
      <w:r>
        <w:rPr>
          <w:sz w:val="22"/>
        </w:rPr>
        <w:t>semester.</w:t>
      </w:r>
    </w:p>
    <w:p>
      <w:pPr>
        <w:pStyle w:val="ListParagraph"/>
        <w:numPr>
          <w:ilvl w:val="1"/>
          <w:numId w:val="18"/>
        </w:numPr>
        <w:tabs>
          <w:tab w:pos="941" w:val="left" w:leader="none"/>
        </w:tabs>
        <w:spacing w:line="237" w:lineRule="auto" w:before="0" w:after="0"/>
        <w:ind w:left="941" w:right="394" w:hanging="452"/>
        <w:jc w:val="both"/>
        <w:rPr>
          <w:sz w:val="22"/>
        </w:rPr>
      </w:pPr>
      <w:r>
        <w:rPr>
          <w:sz w:val="22"/>
        </w:rPr>
        <w:t>Improvement of course: In case a student repeats the course which has already been taken. Only new/better course grade should be included in his/her</w:t>
      </w:r>
      <w:r>
        <w:rPr>
          <w:spacing w:val="-23"/>
          <w:sz w:val="22"/>
        </w:rPr>
        <w:t> </w:t>
      </w:r>
      <w:r>
        <w:rPr>
          <w:sz w:val="22"/>
        </w:rPr>
        <w:t>transcripts.</w:t>
      </w:r>
    </w:p>
    <w:p>
      <w:pPr>
        <w:spacing w:before="0"/>
        <w:ind w:left="220" w:right="0" w:firstLine="0"/>
        <w:jc w:val="both"/>
        <w:rPr>
          <w:b/>
          <w:sz w:val="22"/>
        </w:rPr>
      </w:pPr>
      <w:r>
        <w:rPr>
          <w:b/>
          <w:sz w:val="22"/>
        </w:rPr>
        <w:t>Summer semester:</w:t>
      </w:r>
    </w:p>
    <w:p>
      <w:pPr>
        <w:spacing w:line="261" w:lineRule="auto" w:before="170"/>
        <w:ind w:left="220" w:right="392" w:firstLine="0"/>
        <w:jc w:val="both"/>
        <w:rPr>
          <w:sz w:val="22"/>
        </w:rPr>
      </w:pPr>
      <w:r>
        <w:rPr>
          <w:sz w:val="22"/>
        </w:rPr>
        <w:t>Summer semester is conducted for the students who are required to repeat one or more course(s) due to the shortage of attendance or any other ineligibility to appear in the final examination of the course(s). This special semester is offered to save time duration of the degree requirement. The matter to conduct summer semester will be initiated by the students who have to qualify a course(s) by regular class work. The students(s) will submit a written request to the Chairman/Head of department who will forward the same for approval to the Vice- Chancellor. Following are the summer semester regulations:</w:t>
      </w:r>
    </w:p>
    <w:p>
      <w:pPr>
        <w:pStyle w:val="ListParagraph"/>
        <w:numPr>
          <w:ilvl w:val="2"/>
          <w:numId w:val="18"/>
        </w:numPr>
        <w:tabs>
          <w:tab w:pos="1300" w:val="left" w:leader="none"/>
          <w:tab w:pos="1301" w:val="left" w:leader="none"/>
        </w:tabs>
        <w:spacing w:line="237" w:lineRule="auto" w:before="146" w:after="0"/>
        <w:ind w:left="1301" w:right="392" w:hanging="480"/>
        <w:jc w:val="left"/>
        <w:rPr>
          <w:sz w:val="22"/>
        </w:rPr>
      </w:pPr>
      <w:r>
        <w:rPr>
          <w:sz w:val="22"/>
        </w:rPr>
        <w:t>The student(s) shall have to deposit a prescribed fee of Rs. </w:t>
      </w:r>
      <w:r>
        <w:rPr>
          <w:spacing w:val="2"/>
          <w:sz w:val="22"/>
        </w:rPr>
        <w:t>3000/- </w:t>
      </w:r>
      <w:r>
        <w:rPr>
          <w:sz w:val="22"/>
        </w:rPr>
        <w:t>per course in advance.</w:t>
      </w:r>
    </w:p>
    <w:p>
      <w:pPr>
        <w:pStyle w:val="ListParagraph"/>
        <w:numPr>
          <w:ilvl w:val="2"/>
          <w:numId w:val="18"/>
        </w:numPr>
        <w:tabs>
          <w:tab w:pos="1300" w:val="left" w:leader="none"/>
          <w:tab w:pos="1301" w:val="left" w:leader="none"/>
        </w:tabs>
        <w:spacing w:line="240" w:lineRule="auto" w:before="1" w:after="0"/>
        <w:ind w:left="1301" w:right="407" w:hanging="543"/>
        <w:jc w:val="left"/>
        <w:rPr>
          <w:sz w:val="22"/>
        </w:rPr>
      </w:pPr>
      <w:r>
        <w:rPr>
          <w:sz w:val="22"/>
        </w:rPr>
        <w:t>The duration of the summer semester including mid &amp; final term examinations would be 8 weeks. Classes of 1 and a half hours each </w:t>
      </w:r>
      <w:r>
        <w:rPr>
          <w:spacing w:val="-3"/>
          <w:sz w:val="22"/>
        </w:rPr>
        <w:t>will </w:t>
      </w:r>
      <w:r>
        <w:rPr>
          <w:sz w:val="22"/>
        </w:rPr>
        <w:t>be held for 4 days a</w:t>
      </w:r>
      <w:r>
        <w:rPr>
          <w:spacing w:val="-17"/>
          <w:sz w:val="22"/>
        </w:rPr>
        <w:t> </w:t>
      </w:r>
      <w:r>
        <w:rPr>
          <w:sz w:val="22"/>
        </w:rPr>
        <w:t>week.</w:t>
      </w:r>
    </w:p>
    <w:p>
      <w:pPr>
        <w:pStyle w:val="ListParagraph"/>
        <w:numPr>
          <w:ilvl w:val="2"/>
          <w:numId w:val="18"/>
        </w:numPr>
        <w:tabs>
          <w:tab w:pos="1300" w:val="left" w:leader="none"/>
          <w:tab w:pos="1301" w:val="left" w:leader="none"/>
        </w:tabs>
        <w:spacing w:line="237" w:lineRule="auto" w:before="5" w:after="0"/>
        <w:ind w:left="1301" w:right="404" w:hanging="605"/>
        <w:jc w:val="left"/>
        <w:rPr>
          <w:sz w:val="22"/>
        </w:rPr>
      </w:pPr>
      <w:r>
        <w:rPr>
          <w:sz w:val="22"/>
        </w:rPr>
        <w:t>Summer semester will be conducted </w:t>
      </w:r>
      <w:r>
        <w:rPr>
          <w:spacing w:val="-3"/>
          <w:sz w:val="22"/>
        </w:rPr>
        <w:t>if </w:t>
      </w:r>
      <w:r>
        <w:rPr>
          <w:sz w:val="22"/>
        </w:rPr>
        <w:t>there are a minimum of 6 students repeating course(s). For less than 6 students Clause-16 will be</w:t>
      </w:r>
      <w:r>
        <w:rPr>
          <w:spacing w:val="-15"/>
          <w:sz w:val="22"/>
        </w:rPr>
        <w:t> </w:t>
      </w:r>
      <w:r>
        <w:rPr>
          <w:sz w:val="22"/>
        </w:rPr>
        <w:t>applicable.</w:t>
      </w:r>
    </w:p>
    <w:p>
      <w:pPr>
        <w:pStyle w:val="ListParagraph"/>
        <w:numPr>
          <w:ilvl w:val="2"/>
          <w:numId w:val="18"/>
        </w:numPr>
        <w:tabs>
          <w:tab w:pos="1300" w:val="left" w:leader="none"/>
          <w:tab w:pos="1301" w:val="left" w:leader="none"/>
        </w:tabs>
        <w:spacing w:line="240" w:lineRule="auto" w:before="1" w:after="0"/>
        <w:ind w:left="1301" w:right="405" w:hanging="629"/>
        <w:jc w:val="left"/>
        <w:rPr>
          <w:sz w:val="22"/>
        </w:rPr>
      </w:pPr>
      <w:r>
        <w:rPr>
          <w:sz w:val="22"/>
        </w:rPr>
        <w:t>A student will be allowed to enroll for a maximum of 3 courses of a semester/lab work of not more than 12 credit</w:t>
      </w:r>
      <w:r>
        <w:rPr>
          <w:spacing w:val="8"/>
          <w:sz w:val="22"/>
        </w:rPr>
        <w:t> </w:t>
      </w:r>
      <w:r>
        <w:rPr>
          <w:sz w:val="22"/>
        </w:rPr>
        <w:t>hours.</w:t>
      </w:r>
    </w:p>
    <w:p>
      <w:pPr>
        <w:spacing w:line="251" w:lineRule="exact" w:before="0"/>
        <w:ind w:left="220" w:right="0" w:firstLine="0"/>
        <w:jc w:val="left"/>
        <w:rPr>
          <w:b/>
          <w:sz w:val="22"/>
        </w:rPr>
      </w:pPr>
      <w:r>
        <w:rPr>
          <w:b/>
          <w:sz w:val="22"/>
        </w:rPr>
        <w:t>Change of course:</w:t>
      </w:r>
    </w:p>
    <w:p>
      <w:pPr>
        <w:pStyle w:val="BodyText"/>
        <w:rPr>
          <w:b/>
        </w:rPr>
      </w:pPr>
    </w:p>
    <w:p>
      <w:pPr>
        <w:pStyle w:val="ListParagraph"/>
        <w:numPr>
          <w:ilvl w:val="3"/>
          <w:numId w:val="18"/>
        </w:numPr>
        <w:tabs>
          <w:tab w:pos="1661" w:val="left" w:leader="none"/>
        </w:tabs>
        <w:spacing w:line="240" w:lineRule="auto" w:before="192" w:after="0"/>
        <w:ind w:left="1661" w:right="406" w:hanging="538"/>
        <w:jc w:val="both"/>
        <w:rPr>
          <w:sz w:val="22"/>
        </w:rPr>
      </w:pPr>
      <w:r>
        <w:rPr>
          <w:sz w:val="22"/>
        </w:rPr>
        <w:t>No student shall change an optional/elective course except with the written approval/re-assignment by the Chairman of </w:t>
      </w:r>
      <w:r>
        <w:rPr>
          <w:spacing w:val="-3"/>
          <w:sz w:val="22"/>
        </w:rPr>
        <w:t>the </w:t>
      </w:r>
      <w:r>
        <w:rPr>
          <w:sz w:val="22"/>
        </w:rPr>
        <w:t>Department/Dean. The time period for such a change shall be seven days from the commencement of the course.</w:t>
      </w:r>
    </w:p>
    <w:p>
      <w:pPr>
        <w:pStyle w:val="ListParagraph"/>
        <w:numPr>
          <w:ilvl w:val="3"/>
          <w:numId w:val="18"/>
        </w:numPr>
        <w:tabs>
          <w:tab w:pos="1661" w:val="left" w:leader="none"/>
        </w:tabs>
        <w:spacing w:line="237" w:lineRule="auto" w:before="3" w:after="0"/>
        <w:ind w:left="1661" w:right="410" w:hanging="538"/>
        <w:jc w:val="both"/>
        <w:rPr>
          <w:sz w:val="22"/>
        </w:rPr>
      </w:pPr>
      <w:r>
        <w:rPr>
          <w:sz w:val="22"/>
        </w:rPr>
        <w:t>The department may swap the courses of different semesters according to the needs or the availability of teaching</w:t>
      </w:r>
      <w:r>
        <w:rPr>
          <w:spacing w:val="-13"/>
          <w:sz w:val="22"/>
        </w:rPr>
        <w:t> </w:t>
      </w:r>
      <w:r>
        <w:rPr>
          <w:sz w:val="22"/>
        </w:rPr>
        <w:t>faculty.</w:t>
      </w:r>
    </w:p>
    <w:p>
      <w:pPr>
        <w:spacing w:before="2"/>
        <w:ind w:left="220" w:right="0" w:firstLine="0"/>
        <w:jc w:val="both"/>
        <w:rPr>
          <w:b/>
          <w:sz w:val="22"/>
        </w:rPr>
      </w:pPr>
      <w:r>
        <w:rPr>
          <w:b/>
          <w:sz w:val="22"/>
        </w:rPr>
        <w:t>Semester break/freezing:</w:t>
      </w:r>
    </w:p>
    <w:p>
      <w:pPr>
        <w:spacing w:line="259" w:lineRule="auto" w:before="179"/>
        <w:ind w:left="941" w:right="391" w:firstLine="0"/>
        <w:jc w:val="both"/>
        <w:rPr>
          <w:sz w:val="22"/>
        </w:rPr>
      </w:pPr>
      <w:r>
        <w:rPr>
          <w:sz w:val="22"/>
        </w:rPr>
        <w:t>In case a student due to some unavoidable circumstances (prolonged illness, performing Haj or such other genuine reasons) is unable to continue his studies, he/she may apply for a semester break. This option, however, will be available only once during the course of his/her studies. The case will be put up to the Departmental Examination Committee for consideration. In case, the Committee recommends it, semester break will be allowed for a maximum period of one year. The student will join the next semester after the semester break and the parked semester will study after completing all semesters. The total time period however, for completion of the programme will, however, remain same as already prescribed in these rules.</w:t>
      </w:r>
    </w:p>
    <w:p>
      <w:pPr>
        <w:spacing w:line="259" w:lineRule="auto" w:before="157"/>
        <w:ind w:left="941" w:right="392" w:firstLine="0"/>
        <w:jc w:val="both"/>
        <w:rPr>
          <w:sz w:val="22"/>
        </w:rPr>
      </w:pPr>
      <w:r>
        <w:rPr>
          <w:sz w:val="22"/>
        </w:rPr>
        <w:t>Withdrawal from a course will be allowed latest up to one week before the semester examination (i.e. by the end of 15</w:t>
      </w:r>
      <w:r>
        <w:rPr>
          <w:sz w:val="22"/>
          <w:vertAlign w:val="superscript"/>
        </w:rPr>
        <w:t>th</w:t>
      </w:r>
      <w:r>
        <w:rPr>
          <w:sz w:val="22"/>
          <w:vertAlign w:val="baseline"/>
        </w:rPr>
        <w:t> week) by the approval of the course In-charge and</w:t>
      </w:r>
    </w:p>
    <w:p>
      <w:pPr>
        <w:spacing w:after="0" w:line="259" w:lineRule="auto"/>
        <w:jc w:val="both"/>
        <w:rPr>
          <w:sz w:val="22"/>
        </w:rPr>
        <w:sectPr>
          <w:pgSz w:w="12240" w:h="15840"/>
          <w:pgMar w:top="1360" w:bottom="280" w:left="1220" w:right="1040"/>
        </w:sectPr>
      </w:pPr>
    </w:p>
    <w:p>
      <w:pPr>
        <w:spacing w:line="264" w:lineRule="auto" w:before="75"/>
        <w:ind w:left="941" w:right="627" w:firstLine="0"/>
        <w:jc w:val="left"/>
        <w:rPr>
          <w:sz w:val="22"/>
        </w:rPr>
      </w:pPr>
      <w:r>
        <w:rPr>
          <w:sz w:val="22"/>
        </w:rPr>
        <w:t>Dean/Head of Department of the institute. Withdrawn course will appear on transcript with letter grade „W‟.</w:t>
      </w:r>
    </w:p>
    <w:p>
      <w:pPr>
        <w:spacing w:before="154"/>
        <w:ind w:left="941" w:right="0" w:firstLine="0"/>
        <w:jc w:val="left"/>
        <w:rPr>
          <w:sz w:val="22"/>
        </w:rPr>
      </w:pPr>
      <w:r>
        <w:rPr>
          <w:sz w:val="22"/>
        </w:rPr>
        <w:t>A student with the consent of the concerned Dean/Head of Department may be allowed:</w:t>
      </w:r>
    </w:p>
    <w:p>
      <w:pPr>
        <w:pStyle w:val="ListParagraph"/>
        <w:numPr>
          <w:ilvl w:val="0"/>
          <w:numId w:val="19"/>
        </w:numPr>
        <w:tabs>
          <w:tab w:pos="1660" w:val="left" w:leader="none"/>
          <w:tab w:pos="1661" w:val="left" w:leader="none"/>
        </w:tabs>
        <w:spacing w:line="240" w:lineRule="auto" w:before="175" w:after="0"/>
        <w:ind w:left="1661" w:right="0" w:hanging="495"/>
        <w:jc w:val="left"/>
        <w:rPr>
          <w:sz w:val="22"/>
        </w:rPr>
      </w:pPr>
      <w:r>
        <w:rPr>
          <w:sz w:val="22"/>
        </w:rPr>
        <w:t>To change a course within 7 days of the commencement of a</w:t>
      </w:r>
      <w:r>
        <w:rPr>
          <w:spacing w:val="-12"/>
          <w:sz w:val="22"/>
        </w:rPr>
        <w:t> </w:t>
      </w:r>
      <w:r>
        <w:rPr>
          <w:sz w:val="22"/>
        </w:rPr>
        <w:t>semester</w:t>
      </w:r>
    </w:p>
    <w:p>
      <w:pPr>
        <w:pStyle w:val="ListParagraph"/>
        <w:numPr>
          <w:ilvl w:val="0"/>
          <w:numId w:val="19"/>
        </w:numPr>
        <w:tabs>
          <w:tab w:pos="1660" w:val="left" w:leader="none"/>
          <w:tab w:pos="1661" w:val="left" w:leader="none"/>
        </w:tabs>
        <w:spacing w:line="240" w:lineRule="auto" w:before="1" w:after="0"/>
        <w:ind w:left="1661" w:right="0" w:hanging="557"/>
        <w:jc w:val="left"/>
        <w:rPr>
          <w:sz w:val="22"/>
        </w:rPr>
      </w:pPr>
      <w:r>
        <w:rPr>
          <w:sz w:val="22"/>
        </w:rPr>
        <w:t>To drop a course within 5 weeks of the commencement of</w:t>
      </w:r>
      <w:r>
        <w:rPr>
          <w:spacing w:val="-7"/>
          <w:sz w:val="22"/>
        </w:rPr>
        <w:t> </w:t>
      </w:r>
      <w:r>
        <w:rPr>
          <w:sz w:val="22"/>
        </w:rPr>
        <w:t>semester</w:t>
      </w:r>
    </w:p>
    <w:p>
      <w:pPr>
        <w:pStyle w:val="BodyText"/>
      </w:pPr>
    </w:p>
    <w:p>
      <w:pPr>
        <w:spacing w:before="158"/>
        <w:ind w:left="220" w:right="0" w:firstLine="0"/>
        <w:jc w:val="left"/>
        <w:rPr>
          <w:b/>
          <w:sz w:val="22"/>
        </w:rPr>
      </w:pPr>
      <w:r>
        <w:rPr>
          <w:b/>
          <w:sz w:val="22"/>
        </w:rPr>
        <w:t>Explanation:</w:t>
      </w:r>
    </w:p>
    <w:p>
      <w:pPr>
        <w:spacing w:line="261" w:lineRule="auto" w:before="179"/>
        <w:ind w:left="220" w:right="394" w:firstLine="0"/>
        <w:jc w:val="both"/>
        <w:rPr>
          <w:sz w:val="22"/>
        </w:rPr>
      </w:pPr>
      <w:r>
        <w:rPr>
          <w:sz w:val="22"/>
        </w:rPr>
        <w:t>Where courses of a prior semester(s) are prescribed/ deemed as pre-requisite for subsequent semester(s) the applicant(s) for freezing/semester break will have to clear such courses(s) of earlier semester before proceeding to the next semester.</w:t>
      </w:r>
    </w:p>
    <w:p>
      <w:pPr>
        <w:spacing w:before="152"/>
        <w:ind w:left="220" w:right="0" w:firstLine="0"/>
        <w:jc w:val="left"/>
        <w:rPr>
          <w:b/>
          <w:sz w:val="22"/>
        </w:rPr>
      </w:pPr>
      <w:r>
        <w:rPr>
          <w:b/>
          <w:sz w:val="22"/>
        </w:rPr>
        <w:t>Time Limit:</w:t>
      </w:r>
    </w:p>
    <w:p>
      <w:pPr>
        <w:spacing w:line="259" w:lineRule="auto" w:before="179"/>
        <w:ind w:left="220" w:right="397" w:firstLine="0"/>
        <w:jc w:val="both"/>
        <w:rPr>
          <w:sz w:val="22"/>
        </w:rPr>
      </w:pPr>
      <w:r>
        <w:rPr>
          <w:sz w:val="22"/>
        </w:rPr>
        <w:t>The time limit for the use of credit towards Post Graduate Degree shall be two years and four years for undergraduate degree from the beginning of the earliest course counted towards the degree. Ordinarily, this will be a two years Master and four years Bachelor program but a student repeating the course(s) shall be required to complete the course(s) within a maximum period of one additional academic year. Thus, the maximum time period to complete Postgraduate Program is three academic years and for undergraduate program it will be five years. However, the Vice-Chancellor, on recommendation of the Chairman/HOD and Dean of Faculty concerned may extend this time duration for one additional semester only in hardship cases. The maximum time duration </w:t>
      </w:r>
      <w:r>
        <w:rPr>
          <w:spacing w:val="-3"/>
          <w:sz w:val="22"/>
        </w:rPr>
        <w:t>in </w:t>
      </w:r>
      <w:r>
        <w:rPr>
          <w:sz w:val="22"/>
        </w:rPr>
        <w:t>this case shall become three and a half academic years for postgraduate and five and a half for undergraduate</w:t>
      </w:r>
      <w:r>
        <w:rPr>
          <w:spacing w:val="-17"/>
          <w:sz w:val="22"/>
        </w:rPr>
        <w:t> </w:t>
      </w:r>
      <w:r>
        <w:rPr>
          <w:sz w:val="22"/>
        </w:rPr>
        <w:t>programs.</w:t>
      </w:r>
    </w:p>
    <w:p>
      <w:pPr>
        <w:spacing w:before="159"/>
        <w:ind w:left="220" w:right="0" w:firstLine="0"/>
        <w:jc w:val="left"/>
        <w:rPr>
          <w:b/>
          <w:sz w:val="22"/>
        </w:rPr>
      </w:pPr>
      <w:r>
        <w:rPr>
          <w:b/>
          <w:sz w:val="22"/>
        </w:rPr>
        <w:t>Thesis/Research Report</w:t>
      </w:r>
    </w:p>
    <w:p>
      <w:pPr>
        <w:spacing w:line="259" w:lineRule="auto" w:before="184"/>
        <w:ind w:left="220" w:right="401" w:firstLine="0"/>
        <w:jc w:val="both"/>
        <w:rPr>
          <w:sz w:val="22"/>
        </w:rPr>
      </w:pPr>
      <w:r>
        <w:rPr>
          <w:sz w:val="22"/>
        </w:rPr>
        <w:t>Students at undergraduate and graduate levels are required to embark upon research during final year. They will prepare thesis/research report under the guidance of a supervisor. The supervisor will be a full time faculty member and paid remuneration as per approved rates.</w:t>
      </w:r>
    </w:p>
    <w:p>
      <w:pPr>
        <w:spacing w:before="159"/>
        <w:ind w:left="220" w:right="0" w:firstLine="0"/>
        <w:jc w:val="left"/>
        <w:rPr>
          <w:b/>
          <w:sz w:val="22"/>
        </w:rPr>
      </w:pPr>
      <w:r>
        <w:rPr>
          <w:b/>
          <w:sz w:val="22"/>
        </w:rPr>
        <w:t>Internship / Project</w:t>
      </w:r>
    </w:p>
    <w:p>
      <w:pPr>
        <w:spacing w:line="259" w:lineRule="auto" w:before="180"/>
        <w:ind w:left="220" w:right="398" w:firstLine="0"/>
        <w:jc w:val="both"/>
        <w:rPr>
          <w:sz w:val="22"/>
        </w:rPr>
      </w:pPr>
      <w:r>
        <w:rPr>
          <w:sz w:val="22"/>
        </w:rPr>
        <w:t>Every student at graduate level is also required to write a project report (similar to thesis with less intensity) or will do his / her internship in an organization which relates to his / her discipline in which he/she is graduating. This is to be done when the student is at senior level, i.e. final year under the supervision of a full time faculty member.</w:t>
      </w:r>
    </w:p>
    <w:p>
      <w:pPr>
        <w:spacing w:before="160"/>
        <w:ind w:left="220" w:right="0" w:firstLine="0"/>
        <w:jc w:val="left"/>
        <w:rPr>
          <w:b/>
          <w:sz w:val="22"/>
        </w:rPr>
      </w:pPr>
      <w:r>
        <w:rPr>
          <w:b/>
          <w:sz w:val="22"/>
        </w:rPr>
        <w:t>Thesis/project evaluation:</w:t>
      </w:r>
    </w:p>
    <w:p>
      <w:pPr>
        <w:spacing w:line="259" w:lineRule="auto" w:before="179"/>
        <w:ind w:left="220" w:right="398" w:firstLine="0"/>
        <w:jc w:val="both"/>
        <w:rPr>
          <w:sz w:val="22"/>
        </w:rPr>
      </w:pPr>
      <w:r>
        <w:rPr>
          <w:sz w:val="22"/>
        </w:rPr>
        <w:t>There will be a departmental Research Committee (DRC) comprising HOD/Chairman and two senior most teachers of the department with one co-opted member of the concerned specialized area </w:t>
      </w:r>
      <w:r>
        <w:rPr>
          <w:spacing w:val="-3"/>
          <w:sz w:val="22"/>
        </w:rPr>
        <w:t>(if </w:t>
      </w:r>
      <w:r>
        <w:rPr>
          <w:sz w:val="22"/>
        </w:rPr>
        <w:t>any). It will </w:t>
      </w:r>
      <w:r>
        <w:rPr>
          <w:spacing w:val="3"/>
          <w:sz w:val="22"/>
        </w:rPr>
        <w:t>be </w:t>
      </w:r>
      <w:r>
        <w:rPr>
          <w:sz w:val="22"/>
        </w:rPr>
        <w:t>approved by the Dean concerned on recommendations of HOD/Chairman.</w:t>
      </w:r>
    </w:p>
    <w:p>
      <w:pPr>
        <w:pStyle w:val="ListParagraph"/>
        <w:numPr>
          <w:ilvl w:val="0"/>
          <w:numId w:val="20"/>
        </w:numPr>
        <w:tabs>
          <w:tab w:pos="1484" w:val="left" w:leader="none"/>
        </w:tabs>
        <w:spacing w:line="240" w:lineRule="auto" w:before="160" w:after="0"/>
        <w:ind w:left="1483" w:right="404" w:hanging="543"/>
        <w:jc w:val="both"/>
        <w:rPr>
          <w:sz w:val="22"/>
        </w:rPr>
      </w:pPr>
      <w:r>
        <w:rPr>
          <w:sz w:val="22"/>
        </w:rPr>
        <w:t>Where theoretical component of research is included, a course instructor will be deputed for the purpose as is done in other courses. Such course instructor will be treated at par with other teachers in terms of work load and</w:t>
      </w:r>
      <w:r>
        <w:rPr>
          <w:spacing w:val="-28"/>
          <w:sz w:val="22"/>
        </w:rPr>
        <w:t> </w:t>
      </w:r>
      <w:r>
        <w:rPr>
          <w:sz w:val="22"/>
        </w:rPr>
        <w:t>remuneration.</w:t>
      </w:r>
    </w:p>
    <w:p>
      <w:pPr>
        <w:pStyle w:val="ListParagraph"/>
        <w:numPr>
          <w:ilvl w:val="0"/>
          <w:numId w:val="20"/>
        </w:numPr>
        <w:tabs>
          <w:tab w:pos="1484" w:val="left" w:leader="none"/>
        </w:tabs>
        <w:spacing w:line="252" w:lineRule="exact" w:before="0" w:after="0"/>
        <w:ind w:left="1483" w:right="0" w:hanging="543"/>
        <w:jc w:val="both"/>
        <w:rPr>
          <w:sz w:val="22"/>
        </w:rPr>
      </w:pPr>
      <w:r>
        <w:rPr>
          <w:sz w:val="22"/>
        </w:rPr>
        <w:t>Thesis or project report will be completed under </w:t>
      </w:r>
      <w:r>
        <w:rPr>
          <w:spacing w:val="-3"/>
          <w:sz w:val="22"/>
        </w:rPr>
        <w:t>the </w:t>
      </w:r>
      <w:r>
        <w:rPr>
          <w:sz w:val="22"/>
        </w:rPr>
        <w:t>guidance of a</w:t>
      </w:r>
      <w:r>
        <w:rPr>
          <w:spacing w:val="-11"/>
          <w:sz w:val="22"/>
        </w:rPr>
        <w:t> </w:t>
      </w:r>
      <w:r>
        <w:rPr>
          <w:sz w:val="22"/>
        </w:rPr>
        <w:t>supervisor.</w:t>
      </w:r>
    </w:p>
    <w:p>
      <w:pPr>
        <w:spacing w:after="0" w:line="252" w:lineRule="exact"/>
        <w:jc w:val="both"/>
        <w:rPr>
          <w:sz w:val="22"/>
        </w:rPr>
        <w:sectPr>
          <w:pgSz w:w="12240" w:h="15840"/>
          <w:pgMar w:top="1360" w:bottom="280" w:left="1220" w:right="1040"/>
        </w:sectPr>
      </w:pPr>
    </w:p>
    <w:p>
      <w:pPr>
        <w:pStyle w:val="ListParagraph"/>
        <w:numPr>
          <w:ilvl w:val="0"/>
          <w:numId w:val="20"/>
        </w:numPr>
        <w:tabs>
          <w:tab w:pos="1301" w:val="left" w:leader="none"/>
        </w:tabs>
        <w:spacing w:line="240" w:lineRule="auto" w:before="71" w:after="0"/>
        <w:ind w:left="1301" w:right="0" w:hanging="360"/>
        <w:jc w:val="left"/>
        <w:rPr>
          <w:b/>
          <w:sz w:val="22"/>
        </w:rPr>
      </w:pPr>
      <w:r>
        <w:rPr>
          <w:b/>
          <w:sz w:val="22"/>
        </w:rPr>
        <w:t>Functions of</w:t>
      </w:r>
      <w:r>
        <w:rPr>
          <w:b/>
          <w:spacing w:val="-4"/>
          <w:sz w:val="22"/>
        </w:rPr>
        <w:t> </w:t>
      </w:r>
      <w:r>
        <w:rPr>
          <w:b/>
          <w:sz w:val="22"/>
        </w:rPr>
        <w:t>DRC</w:t>
      </w:r>
    </w:p>
    <w:p>
      <w:pPr>
        <w:pStyle w:val="ListParagraph"/>
        <w:numPr>
          <w:ilvl w:val="1"/>
          <w:numId w:val="20"/>
        </w:numPr>
        <w:tabs>
          <w:tab w:pos="2021" w:val="left" w:leader="none"/>
          <w:tab w:pos="2022" w:val="left" w:leader="none"/>
        </w:tabs>
        <w:spacing w:line="251" w:lineRule="exact" w:before="6" w:after="0"/>
        <w:ind w:left="2021" w:right="0" w:hanging="721"/>
        <w:jc w:val="left"/>
        <w:rPr>
          <w:sz w:val="22"/>
        </w:rPr>
      </w:pPr>
      <w:r>
        <w:rPr>
          <w:sz w:val="22"/>
        </w:rPr>
        <w:t>Approval of research topics for each</w:t>
      </w:r>
      <w:r>
        <w:rPr>
          <w:spacing w:val="-10"/>
          <w:sz w:val="22"/>
        </w:rPr>
        <w:t> </w:t>
      </w:r>
      <w:r>
        <w:rPr>
          <w:sz w:val="22"/>
        </w:rPr>
        <w:t>student/group.</w:t>
      </w:r>
    </w:p>
    <w:p>
      <w:pPr>
        <w:pStyle w:val="ListParagraph"/>
        <w:numPr>
          <w:ilvl w:val="1"/>
          <w:numId w:val="20"/>
        </w:numPr>
        <w:tabs>
          <w:tab w:pos="2021" w:val="left" w:leader="none"/>
          <w:tab w:pos="2022" w:val="left" w:leader="none"/>
        </w:tabs>
        <w:spacing w:line="251" w:lineRule="exact" w:before="0" w:after="0"/>
        <w:ind w:left="2021" w:right="0" w:hanging="721"/>
        <w:jc w:val="left"/>
        <w:rPr>
          <w:sz w:val="22"/>
        </w:rPr>
      </w:pPr>
      <w:r>
        <w:rPr>
          <w:sz w:val="22"/>
        </w:rPr>
        <w:t>Approval of</w:t>
      </w:r>
      <w:r>
        <w:rPr>
          <w:spacing w:val="-4"/>
          <w:sz w:val="22"/>
        </w:rPr>
        <w:t> </w:t>
      </w:r>
      <w:r>
        <w:rPr>
          <w:sz w:val="22"/>
        </w:rPr>
        <w:t>supervisors</w:t>
      </w:r>
    </w:p>
    <w:p>
      <w:pPr>
        <w:pStyle w:val="ListParagraph"/>
        <w:numPr>
          <w:ilvl w:val="1"/>
          <w:numId w:val="20"/>
        </w:numPr>
        <w:tabs>
          <w:tab w:pos="2021" w:val="left" w:leader="none"/>
          <w:tab w:pos="2022" w:val="left" w:leader="none"/>
        </w:tabs>
        <w:spacing w:line="242" w:lineRule="auto" w:before="1" w:after="0"/>
        <w:ind w:left="2021" w:right="405" w:hanging="721"/>
        <w:jc w:val="left"/>
        <w:rPr>
          <w:sz w:val="22"/>
        </w:rPr>
      </w:pPr>
      <w:r>
        <w:rPr>
          <w:sz w:val="22"/>
        </w:rPr>
        <w:t>Recommendation of a panel of external examiners for approval by the Vice Chancellor.</w:t>
      </w:r>
    </w:p>
    <w:p>
      <w:pPr>
        <w:pStyle w:val="ListParagraph"/>
        <w:numPr>
          <w:ilvl w:val="1"/>
          <w:numId w:val="20"/>
        </w:numPr>
        <w:tabs>
          <w:tab w:pos="2021" w:val="left" w:leader="none"/>
          <w:tab w:pos="2022" w:val="left" w:leader="none"/>
        </w:tabs>
        <w:spacing w:line="250" w:lineRule="exact" w:before="0" w:after="0"/>
        <w:ind w:left="2021" w:right="0" w:hanging="721"/>
        <w:jc w:val="left"/>
        <w:rPr>
          <w:sz w:val="22"/>
        </w:rPr>
      </w:pPr>
      <w:r>
        <w:rPr>
          <w:sz w:val="22"/>
        </w:rPr>
        <w:t>Conduct of evaluation/Viva</w:t>
      </w:r>
      <w:r>
        <w:rPr>
          <w:spacing w:val="-4"/>
          <w:sz w:val="22"/>
        </w:rPr>
        <w:t> </w:t>
      </w:r>
      <w:r>
        <w:rPr>
          <w:sz w:val="22"/>
        </w:rPr>
        <w:t>Voce.</w:t>
      </w:r>
    </w:p>
    <w:p>
      <w:pPr>
        <w:pStyle w:val="ListParagraph"/>
        <w:numPr>
          <w:ilvl w:val="1"/>
          <w:numId w:val="20"/>
        </w:numPr>
        <w:tabs>
          <w:tab w:pos="2021" w:val="left" w:leader="none"/>
          <w:tab w:pos="2022" w:val="left" w:leader="none"/>
        </w:tabs>
        <w:spacing w:line="251" w:lineRule="exact" w:before="0" w:after="0"/>
        <w:ind w:left="2021" w:right="0" w:hanging="721"/>
        <w:jc w:val="left"/>
        <w:rPr>
          <w:sz w:val="22"/>
        </w:rPr>
      </w:pPr>
      <w:r>
        <w:rPr>
          <w:sz w:val="22"/>
        </w:rPr>
        <w:t>Preparation of result and forwarding the same to</w:t>
      </w:r>
      <w:r>
        <w:rPr>
          <w:spacing w:val="-11"/>
          <w:sz w:val="22"/>
        </w:rPr>
        <w:t> </w:t>
      </w:r>
      <w:r>
        <w:rPr>
          <w:sz w:val="22"/>
        </w:rPr>
        <w:t>examination</w:t>
      </w:r>
    </w:p>
    <w:p>
      <w:pPr>
        <w:pStyle w:val="ListParagraph"/>
        <w:numPr>
          <w:ilvl w:val="0"/>
          <w:numId w:val="20"/>
        </w:numPr>
        <w:tabs>
          <w:tab w:pos="1301" w:val="left" w:leader="none"/>
        </w:tabs>
        <w:spacing w:line="240" w:lineRule="auto" w:before="2" w:after="0"/>
        <w:ind w:left="1301" w:right="392" w:hanging="360"/>
        <w:jc w:val="both"/>
        <w:rPr>
          <w:sz w:val="22"/>
        </w:rPr>
      </w:pPr>
      <w:r>
        <w:rPr>
          <w:sz w:val="22"/>
        </w:rPr>
        <w:t>Four hard copies along with one soft copy in the form of CD of the thesis </w:t>
      </w:r>
      <w:r>
        <w:rPr>
          <w:spacing w:val="8"/>
          <w:sz w:val="22"/>
        </w:rPr>
        <w:t>or </w:t>
      </w:r>
      <w:r>
        <w:rPr>
          <w:sz w:val="22"/>
        </w:rPr>
        <w:t>project report shall be submitted by the student(s) on a topic approved by the Departmental Research Committee (DRC) within 2 months (extendable upto a maximum of 15 days by the Dean concerned) after the date of the last paper of final-term written examination.</w:t>
      </w:r>
    </w:p>
    <w:p>
      <w:pPr>
        <w:pStyle w:val="ListParagraph"/>
        <w:numPr>
          <w:ilvl w:val="0"/>
          <w:numId w:val="20"/>
        </w:numPr>
        <w:tabs>
          <w:tab w:pos="1301" w:val="left" w:leader="none"/>
        </w:tabs>
        <w:spacing w:line="242" w:lineRule="auto" w:before="0" w:after="0"/>
        <w:ind w:left="1301" w:right="406" w:hanging="360"/>
        <w:jc w:val="both"/>
        <w:rPr>
          <w:sz w:val="22"/>
        </w:rPr>
      </w:pPr>
      <w:r>
        <w:rPr>
          <w:sz w:val="22"/>
        </w:rPr>
        <w:t>There will be three examiners for the evaluation of the thesis HOD/Chairman of the department, one internal who will be the supervisor and one external</w:t>
      </w:r>
      <w:r>
        <w:rPr>
          <w:spacing w:val="-26"/>
          <w:sz w:val="22"/>
        </w:rPr>
        <w:t> </w:t>
      </w:r>
      <w:r>
        <w:rPr>
          <w:sz w:val="22"/>
        </w:rPr>
        <w:t>examiner.</w:t>
      </w:r>
    </w:p>
    <w:p>
      <w:pPr>
        <w:pStyle w:val="ListParagraph"/>
        <w:numPr>
          <w:ilvl w:val="0"/>
          <w:numId w:val="20"/>
        </w:numPr>
        <w:tabs>
          <w:tab w:pos="1301" w:val="left" w:leader="none"/>
        </w:tabs>
        <w:spacing w:line="240" w:lineRule="auto" w:before="0" w:after="0"/>
        <w:ind w:left="1301" w:right="406" w:hanging="360"/>
        <w:jc w:val="both"/>
        <w:rPr>
          <w:sz w:val="22"/>
        </w:rPr>
      </w:pPr>
      <w:r>
        <w:rPr>
          <w:sz w:val="22"/>
        </w:rPr>
        <w:t>The evaluation of thesis by the examiners will be done in the department concerned. The student shall present himself/herself personally before the examiners for the defense of his/her research work.</w:t>
      </w:r>
    </w:p>
    <w:p>
      <w:pPr>
        <w:pStyle w:val="ListParagraph"/>
        <w:numPr>
          <w:ilvl w:val="0"/>
          <w:numId w:val="20"/>
        </w:numPr>
        <w:tabs>
          <w:tab w:pos="1301" w:val="left" w:leader="none"/>
        </w:tabs>
        <w:spacing w:line="240" w:lineRule="auto" w:before="0" w:after="0"/>
        <w:ind w:left="1301" w:right="393" w:hanging="360"/>
        <w:jc w:val="both"/>
        <w:rPr>
          <w:sz w:val="22"/>
        </w:rPr>
      </w:pPr>
      <w:r>
        <w:rPr>
          <w:sz w:val="22"/>
        </w:rPr>
        <w:t>The candidate who does not qualify the thesis examination may revise the same </w:t>
      </w:r>
      <w:r>
        <w:rPr>
          <w:spacing w:val="-3"/>
          <w:sz w:val="22"/>
        </w:rPr>
        <w:t>in </w:t>
      </w:r>
      <w:r>
        <w:rPr>
          <w:sz w:val="22"/>
        </w:rPr>
        <w:t>the light of the instructions given by the examiners or </w:t>
      </w:r>
      <w:r>
        <w:rPr>
          <w:spacing w:val="2"/>
          <w:sz w:val="22"/>
        </w:rPr>
        <w:t>shall </w:t>
      </w:r>
      <w:r>
        <w:rPr>
          <w:sz w:val="22"/>
        </w:rPr>
        <w:t>conduct research on new topic duly approved by the DRC. Student(s) failing to submit the thesis within stipulated duration may be allowed to re-submit thesis in the next session of the same program as to be scheduled by </w:t>
      </w:r>
      <w:r>
        <w:rPr>
          <w:spacing w:val="-3"/>
          <w:sz w:val="22"/>
        </w:rPr>
        <w:t>the </w:t>
      </w:r>
      <w:r>
        <w:rPr>
          <w:sz w:val="22"/>
        </w:rPr>
        <w:t>department. Such student </w:t>
      </w:r>
      <w:r>
        <w:rPr>
          <w:spacing w:val="2"/>
          <w:sz w:val="22"/>
        </w:rPr>
        <w:t>will </w:t>
      </w:r>
      <w:r>
        <w:rPr>
          <w:sz w:val="22"/>
        </w:rPr>
        <w:t>pay additional fee of Rs. 2000/= for the evaluation of the</w:t>
      </w:r>
      <w:r>
        <w:rPr>
          <w:spacing w:val="-20"/>
          <w:sz w:val="22"/>
        </w:rPr>
        <w:t> </w:t>
      </w:r>
      <w:r>
        <w:rPr>
          <w:sz w:val="22"/>
        </w:rPr>
        <w:t>thesis.</w:t>
      </w:r>
    </w:p>
    <w:p>
      <w:pPr>
        <w:pStyle w:val="ListParagraph"/>
        <w:numPr>
          <w:ilvl w:val="0"/>
          <w:numId w:val="20"/>
        </w:numPr>
        <w:tabs>
          <w:tab w:pos="1301" w:val="left" w:leader="none"/>
        </w:tabs>
        <w:spacing w:line="240" w:lineRule="auto" w:before="0" w:after="0"/>
        <w:ind w:left="1301" w:right="410" w:hanging="360"/>
        <w:jc w:val="both"/>
        <w:rPr>
          <w:sz w:val="22"/>
        </w:rPr>
      </w:pPr>
      <w:r>
        <w:rPr>
          <w:sz w:val="22"/>
        </w:rPr>
        <w:t>Such student (s) as mentioned above will be awarded Grade </w:t>
      </w:r>
      <w:r>
        <w:rPr>
          <w:spacing w:val="-2"/>
          <w:sz w:val="22"/>
        </w:rPr>
        <w:t>“I” </w:t>
      </w:r>
      <w:r>
        <w:rPr>
          <w:sz w:val="22"/>
        </w:rPr>
        <w:t>in thesis. The</w:t>
      </w:r>
      <w:r>
        <w:rPr>
          <w:spacing w:val="-37"/>
          <w:sz w:val="22"/>
        </w:rPr>
        <w:t> </w:t>
      </w:r>
      <w:r>
        <w:rPr>
          <w:sz w:val="22"/>
        </w:rPr>
        <w:t>degree as successful candidate will be issued to the student </w:t>
      </w:r>
      <w:r>
        <w:rPr>
          <w:spacing w:val="-3"/>
          <w:sz w:val="22"/>
        </w:rPr>
        <w:t>if </w:t>
      </w:r>
      <w:r>
        <w:rPr>
          <w:sz w:val="22"/>
        </w:rPr>
        <w:t>he/she passes this course (thesis/report) and fulfills the CGPA</w:t>
      </w:r>
      <w:r>
        <w:rPr>
          <w:spacing w:val="-1"/>
          <w:sz w:val="22"/>
        </w:rPr>
        <w:t> </w:t>
      </w:r>
      <w:r>
        <w:rPr>
          <w:sz w:val="22"/>
        </w:rPr>
        <w:t>criteria.</w:t>
      </w:r>
    </w:p>
    <w:p>
      <w:pPr>
        <w:pStyle w:val="BodyText"/>
      </w:pPr>
    </w:p>
    <w:p>
      <w:pPr>
        <w:spacing w:before="155"/>
        <w:ind w:left="220" w:right="0" w:firstLine="0"/>
        <w:jc w:val="both"/>
        <w:rPr>
          <w:b/>
          <w:sz w:val="22"/>
        </w:rPr>
      </w:pPr>
      <w:r>
        <w:rPr>
          <w:b/>
          <w:sz w:val="22"/>
        </w:rPr>
        <w:t>Declaration of Result and Award of Degree</w:t>
      </w:r>
    </w:p>
    <w:p>
      <w:pPr>
        <w:spacing w:line="259" w:lineRule="auto" w:before="179"/>
        <w:ind w:left="220" w:right="394" w:firstLine="0"/>
        <w:jc w:val="both"/>
        <w:rPr>
          <w:sz w:val="22"/>
        </w:rPr>
      </w:pPr>
      <w:r>
        <w:rPr>
          <w:sz w:val="22"/>
        </w:rPr>
        <w:t>The teacher concerned is required to mark the mid/final term papers and show these to the students in the class within 10 days of the conduct of that paper. The schedule for showing scripts to </w:t>
      </w:r>
      <w:r>
        <w:rPr>
          <w:spacing w:val="-3"/>
          <w:sz w:val="22"/>
        </w:rPr>
        <w:t>the </w:t>
      </w:r>
      <w:r>
        <w:rPr>
          <w:sz w:val="22"/>
        </w:rPr>
        <w:t>students will be displayed on notice board with the examination date sheet. He/She will then prepare four copies of the awards. He/She shall retain one copy with him/her, display one copy on the notice board, submit one copy to the Controller of Examinations and submit the remaining copy to the Incharge Examinations of the department along with the marked answer sheets/Term Papers/Reports etc. within 12 working days from the date of the respective examination of the</w:t>
      </w:r>
      <w:r>
        <w:rPr>
          <w:spacing w:val="-5"/>
          <w:sz w:val="22"/>
        </w:rPr>
        <w:t> </w:t>
      </w:r>
      <w:r>
        <w:rPr>
          <w:sz w:val="22"/>
        </w:rPr>
        <w:t>paper.</w:t>
      </w:r>
    </w:p>
    <w:p>
      <w:pPr>
        <w:pStyle w:val="ListParagraph"/>
        <w:numPr>
          <w:ilvl w:val="0"/>
          <w:numId w:val="21"/>
        </w:numPr>
        <w:tabs>
          <w:tab w:pos="941" w:val="left" w:leader="none"/>
        </w:tabs>
        <w:spacing w:line="240" w:lineRule="auto" w:before="157" w:after="0"/>
        <w:ind w:left="941" w:right="403" w:hanging="361"/>
        <w:jc w:val="both"/>
        <w:rPr>
          <w:rFonts w:ascii="Symbol" w:hAnsi="Symbol"/>
          <w:sz w:val="22"/>
        </w:rPr>
      </w:pPr>
      <w:r>
        <w:rPr>
          <w:sz w:val="22"/>
        </w:rPr>
        <w:t>The concerned In-charge examinations of the department will compare marks inside the answer sheet with the marks posted outside the answer sheet as well as in the prescribed award list. Then based on award lists result of the relevant semester will be compiled in prescribed</w:t>
      </w:r>
      <w:r>
        <w:rPr>
          <w:spacing w:val="1"/>
          <w:sz w:val="22"/>
        </w:rPr>
        <w:t> </w:t>
      </w:r>
      <w:r>
        <w:rPr>
          <w:sz w:val="22"/>
        </w:rPr>
        <w:t>manner.</w:t>
      </w:r>
    </w:p>
    <w:p>
      <w:pPr>
        <w:pStyle w:val="BodyText"/>
        <w:spacing w:before="8"/>
        <w:rPr>
          <w:sz w:val="23"/>
        </w:rPr>
      </w:pPr>
    </w:p>
    <w:p>
      <w:pPr>
        <w:pStyle w:val="ListParagraph"/>
        <w:numPr>
          <w:ilvl w:val="0"/>
          <w:numId w:val="21"/>
        </w:numPr>
        <w:tabs>
          <w:tab w:pos="941" w:val="left" w:leader="none"/>
        </w:tabs>
        <w:spacing w:line="240" w:lineRule="auto" w:before="1" w:after="0"/>
        <w:ind w:left="941" w:right="389" w:hanging="361"/>
        <w:jc w:val="both"/>
        <w:rPr>
          <w:rFonts w:ascii="Symbol" w:hAnsi="Symbol"/>
          <w:sz w:val="22"/>
        </w:rPr>
      </w:pPr>
      <w:r>
        <w:rPr>
          <w:sz w:val="22"/>
        </w:rPr>
        <w:t>The examination committee(s) referred at section (2) will verify the  result compiled by the department and finalize the same after necessary correction. Three copies of the result of each semester will be prepared for Controller of Examinations, departmental record and display on notice board of the concerned department. The result of each semester duly signed by the examination committee will be notified by Controller Examinations within 15 days from the date of the examination of last paper (Except final semester result that will be notified by Controller Examinations within 15 days from</w:t>
      </w:r>
      <w:r>
        <w:rPr>
          <w:spacing w:val="20"/>
          <w:sz w:val="22"/>
        </w:rPr>
        <w:t> </w:t>
      </w:r>
      <w:r>
        <w:rPr>
          <w:sz w:val="22"/>
        </w:rPr>
        <w:t>the</w:t>
      </w:r>
    </w:p>
    <w:p>
      <w:pPr>
        <w:spacing w:after="0" w:line="240" w:lineRule="auto"/>
        <w:jc w:val="both"/>
        <w:rPr>
          <w:rFonts w:ascii="Symbol" w:hAnsi="Symbol"/>
          <w:sz w:val="22"/>
        </w:rPr>
        <w:sectPr>
          <w:pgSz w:w="12240" w:h="15840"/>
          <w:pgMar w:top="1360" w:bottom="280" w:left="1220" w:right="1040"/>
        </w:sectPr>
      </w:pPr>
    </w:p>
    <w:p>
      <w:pPr>
        <w:spacing w:line="240" w:lineRule="auto" w:before="75"/>
        <w:ind w:left="941" w:right="389" w:firstLine="0"/>
        <w:jc w:val="both"/>
        <w:rPr>
          <w:sz w:val="22"/>
        </w:rPr>
      </w:pPr>
      <w:r>
        <w:rPr>
          <w:sz w:val="22"/>
        </w:rPr>
        <w:t>date of the final evaluation of theses/projects or completion of internship). Each department will provide soft copy of each result in the form of CD to the Controller Examinations for record and further necessary action.</w:t>
      </w:r>
    </w:p>
    <w:p>
      <w:pPr>
        <w:pStyle w:val="BodyText"/>
        <w:spacing w:before="9"/>
        <w:rPr>
          <w:sz w:val="23"/>
        </w:rPr>
      </w:pPr>
    </w:p>
    <w:p>
      <w:pPr>
        <w:pStyle w:val="ListParagraph"/>
        <w:numPr>
          <w:ilvl w:val="0"/>
          <w:numId w:val="21"/>
        </w:numPr>
        <w:tabs>
          <w:tab w:pos="941" w:val="left" w:leader="none"/>
        </w:tabs>
        <w:spacing w:line="240" w:lineRule="auto" w:before="0" w:after="0"/>
        <w:ind w:left="941" w:right="399" w:hanging="361"/>
        <w:jc w:val="both"/>
        <w:rPr>
          <w:rFonts w:ascii="Symbol" w:hAnsi="Symbol"/>
          <w:sz w:val="22"/>
        </w:rPr>
      </w:pPr>
      <w:r>
        <w:rPr>
          <w:sz w:val="22"/>
        </w:rPr>
        <w:t>At the end of each semester, each passed out student will be issued semester result card while on successful completion of prescribed course of studies and other requirements a comprehensive transcript will be issued by Controller of Examinations. Accordingly. Graduate/Masters Degree will be conferred upon the students who quality for the same.</w:t>
      </w:r>
    </w:p>
    <w:p>
      <w:pPr>
        <w:pStyle w:val="BodyText"/>
        <w:spacing w:before="8"/>
      </w:pPr>
    </w:p>
    <w:p>
      <w:pPr>
        <w:spacing w:before="0"/>
        <w:ind w:left="220" w:right="0" w:firstLine="0"/>
        <w:jc w:val="left"/>
        <w:rPr>
          <w:b/>
          <w:sz w:val="22"/>
        </w:rPr>
      </w:pPr>
      <w:r>
        <w:rPr>
          <w:b/>
          <w:sz w:val="22"/>
        </w:rPr>
        <w:t>Criteria for Position Holders</w:t>
      </w:r>
    </w:p>
    <w:p>
      <w:pPr>
        <w:spacing w:line="261" w:lineRule="auto" w:before="179"/>
        <w:ind w:left="220" w:right="399" w:firstLine="0"/>
        <w:jc w:val="both"/>
        <w:rPr>
          <w:sz w:val="22"/>
        </w:rPr>
      </w:pPr>
      <w:r>
        <w:rPr>
          <w:sz w:val="22"/>
        </w:rPr>
        <w:t>Three positions namely 1</w:t>
      </w:r>
      <w:r>
        <w:rPr>
          <w:sz w:val="22"/>
          <w:vertAlign w:val="superscript"/>
        </w:rPr>
        <w:t>st</w:t>
      </w:r>
      <w:r>
        <w:rPr>
          <w:sz w:val="22"/>
          <w:vertAlign w:val="baseline"/>
        </w:rPr>
        <w:t>, 2</w:t>
      </w:r>
      <w:r>
        <w:rPr>
          <w:sz w:val="22"/>
          <w:vertAlign w:val="superscript"/>
        </w:rPr>
        <w:t>nd</w:t>
      </w:r>
      <w:r>
        <w:rPr>
          <w:sz w:val="22"/>
          <w:vertAlign w:val="baseline"/>
        </w:rPr>
        <w:t> and 3</w:t>
      </w:r>
      <w:r>
        <w:rPr>
          <w:sz w:val="22"/>
          <w:vertAlign w:val="superscript"/>
        </w:rPr>
        <w:t>rd</w:t>
      </w:r>
      <w:r>
        <w:rPr>
          <w:sz w:val="22"/>
          <w:vertAlign w:val="baseline"/>
        </w:rPr>
        <w:t> shall be awarded </w:t>
      </w:r>
      <w:r>
        <w:rPr>
          <w:spacing w:val="-3"/>
          <w:sz w:val="22"/>
          <w:vertAlign w:val="baseline"/>
        </w:rPr>
        <w:t>(if </w:t>
      </w:r>
      <w:r>
        <w:rPr>
          <w:sz w:val="22"/>
          <w:vertAlign w:val="baseline"/>
        </w:rPr>
        <w:t>applicable as per University rules and regulations.). The award of these positions shall be on the basis of CGPA. In case of equal CGPA, positions will be determined on the basis of higher percentage of marks. Semester positions will be determined on the basis of SGPA of the respective</w:t>
      </w:r>
      <w:r>
        <w:rPr>
          <w:spacing w:val="-18"/>
          <w:sz w:val="22"/>
          <w:vertAlign w:val="baseline"/>
        </w:rPr>
        <w:t> </w:t>
      </w:r>
      <w:r>
        <w:rPr>
          <w:sz w:val="22"/>
          <w:vertAlign w:val="baseline"/>
        </w:rPr>
        <w:t>semester.</w:t>
      </w:r>
    </w:p>
    <w:p>
      <w:pPr>
        <w:spacing w:before="156"/>
        <w:ind w:left="220" w:right="0" w:firstLine="0"/>
        <w:jc w:val="left"/>
        <w:rPr>
          <w:sz w:val="22"/>
        </w:rPr>
      </w:pPr>
      <w:r>
        <w:rPr>
          <w:sz w:val="22"/>
        </w:rPr>
        <w:t>In order to qualify for the award of any of these positions; a student is required to:</w:t>
      </w:r>
    </w:p>
    <w:p>
      <w:pPr>
        <w:pStyle w:val="BodyText"/>
      </w:pPr>
    </w:p>
    <w:p>
      <w:pPr>
        <w:pStyle w:val="ListParagraph"/>
        <w:numPr>
          <w:ilvl w:val="0"/>
          <w:numId w:val="22"/>
        </w:numPr>
        <w:tabs>
          <w:tab w:pos="2021" w:val="left" w:leader="none"/>
          <w:tab w:pos="2022" w:val="left" w:leader="none"/>
        </w:tabs>
        <w:spacing w:line="240" w:lineRule="auto" w:before="157" w:after="0"/>
        <w:ind w:left="2021" w:right="0" w:hanging="721"/>
        <w:jc w:val="left"/>
        <w:rPr>
          <w:sz w:val="22"/>
        </w:rPr>
      </w:pPr>
      <w:r>
        <w:rPr>
          <w:sz w:val="22"/>
        </w:rPr>
        <w:t>Pass all the courses (both credit and non-credit) </w:t>
      </w:r>
      <w:r>
        <w:rPr>
          <w:spacing w:val="-3"/>
          <w:sz w:val="22"/>
        </w:rPr>
        <w:t>in </w:t>
      </w:r>
      <w:r>
        <w:rPr>
          <w:sz w:val="22"/>
        </w:rPr>
        <w:t>the first</w:t>
      </w:r>
      <w:r>
        <w:rPr>
          <w:spacing w:val="-12"/>
          <w:sz w:val="22"/>
        </w:rPr>
        <w:t> </w:t>
      </w:r>
      <w:r>
        <w:rPr>
          <w:sz w:val="22"/>
        </w:rPr>
        <w:t>attempt</w:t>
      </w:r>
    </w:p>
    <w:p>
      <w:pPr>
        <w:pStyle w:val="ListParagraph"/>
        <w:numPr>
          <w:ilvl w:val="0"/>
          <w:numId w:val="22"/>
        </w:numPr>
        <w:tabs>
          <w:tab w:pos="2021" w:val="left" w:leader="none"/>
          <w:tab w:pos="2022" w:val="left" w:leader="none"/>
        </w:tabs>
        <w:spacing w:line="237" w:lineRule="auto" w:before="3" w:after="0"/>
        <w:ind w:left="2021" w:right="396" w:hanging="721"/>
        <w:jc w:val="left"/>
        <w:rPr>
          <w:sz w:val="22"/>
        </w:rPr>
      </w:pPr>
      <w:r>
        <w:rPr>
          <w:sz w:val="22"/>
        </w:rPr>
        <w:t>Complete all courses opted and never withdrawn any course due to any reason.</w:t>
      </w:r>
    </w:p>
    <w:p>
      <w:pPr>
        <w:pStyle w:val="ListParagraph"/>
        <w:numPr>
          <w:ilvl w:val="0"/>
          <w:numId w:val="22"/>
        </w:numPr>
        <w:tabs>
          <w:tab w:pos="2021" w:val="left" w:leader="none"/>
          <w:tab w:pos="2022" w:val="left" w:leader="none"/>
        </w:tabs>
        <w:spacing w:line="240" w:lineRule="auto" w:before="2" w:after="0"/>
        <w:ind w:left="2021" w:right="0" w:hanging="721"/>
        <w:jc w:val="left"/>
        <w:rPr>
          <w:sz w:val="22"/>
        </w:rPr>
      </w:pPr>
      <w:r>
        <w:rPr>
          <w:sz w:val="22"/>
        </w:rPr>
        <w:t>Appear </w:t>
      </w:r>
      <w:r>
        <w:rPr>
          <w:spacing w:val="-3"/>
          <w:sz w:val="22"/>
        </w:rPr>
        <w:t>in </w:t>
      </w:r>
      <w:r>
        <w:rPr>
          <w:sz w:val="22"/>
        </w:rPr>
        <w:t>all mid and final</w:t>
      </w:r>
      <w:r>
        <w:rPr>
          <w:spacing w:val="-6"/>
          <w:sz w:val="22"/>
        </w:rPr>
        <w:t> </w:t>
      </w:r>
      <w:r>
        <w:rPr>
          <w:sz w:val="22"/>
        </w:rPr>
        <w:t>examinations.</w:t>
      </w:r>
    </w:p>
    <w:p>
      <w:pPr>
        <w:pStyle w:val="BodyText"/>
        <w:spacing w:before="7"/>
        <w:rPr>
          <w:sz w:val="22"/>
        </w:rPr>
      </w:pPr>
    </w:p>
    <w:p>
      <w:pPr>
        <w:spacing w:line="264" w:lineRule="auto" w:before="1"/>
        <w:ind w:left="220" w:right="413" w:firstLine="0"/>
        <w:jc w:val="both"/>
        <w:rPr>
          <w:sz w:val="22"/>
        </w:rPr>
      </w:pPr>
      <w:r>
        <w:rPr>
          <w:sz w:val="22"/>
        </w:rPr>
        <w:t>In case of tie, the same position will be awarded to the number of students securing the same percentage of marks.</w:t>
      </w:r>
    </w:p>
    <w:p>
      <w:pPr>
        <w:pStyle w:val="BodyText"/>
      </w:pPr>
    </w:p>
    <w:p>
      <w:pPr>
        <w:pStyle w:val="BodyText"/>
        <w:spacing w:before="2"/>
        <w:rPr>
          <w:sz w:val="28"/>
        </w:rPr>
      </w:pPr>
    </w:p>
    <w:p>
      <w:pPr>
        <w:spacing w:before="0"/>
        <w:ind w:left="220" w:right="0" w:firstLine="0"/>
        <w:jc w:val="left"/>
        <w:rPr>
          <w:b/>
          <w:sz w:val="24"/>
        </w:rPr>
      </w:pPr>
      <w:r>
        <w:rPr>
          <w:b/>
          <w:sz w:val="24"/>
          <w:u w:val="thick"/>
        </w:rPr>
        <w:t>References</w:t>
      </w:r>
    </w:p>
    <w:p>
      <w:pPr>
        <w:pStyle w:val="ListParagraph"/>
        <w:numPr>
          <w:ilvl w:val="0"/>
          <w:numId w:val="21"/>
        </w:numPr>
        <w:tabs>
          <w:tab w:pos="940" w:val="left" w:leader="none"/>
          <w:tab w:pos="941" w:val="left" w:leader="none"/>
        </w:tabs>
        <w:spacing w:line="256" w:lineRule="auto" w:before="189" w:after="0"/>
        <w:ind w:left="941" w:right="514" w:hanging="361"/>
        <w:jc w:val="left"/>
        <w:rPr>
          <w:rFonts w:ascii="Symbol" w:hAnsi="Symbol"/>
          <w:sz w:val="24"/>
        </w:rPr>
      </w:pPr>
      <w:r>
        <w:rPr>
          <w:sz w:val="24"/>
        </w:rPr>
        <w:t>Dr. Maniruzzaman, M. “An SL/FL Syllabus and the Rationale Behind Its</w:t>
      </w:r>
      <w:r>
        <w:rPr>
          <w:spacing w:val="-33"/>
          <w:sz w:val="24"/>
        </w:rPr>
        <w:t> </w:t>
      </w:r>
      <w:r>
        <w:rPr>
          <w:sz w:val="24"/>
        </w:rPr>
        <w:t>Design”. Harvest: Jahangirnagar Studies in Literature Vol. 13,</w:t>
      </w:r>
      <w:r>
        <w:rPr>
          <w:spacing w:val="-17"/>
          <w:sz w:val="24"/>
        </w:rPr>
        <w:t> </w:t>
      </w:r>
      <w:r>
        <w:rPr>
          <w:sz w:val="24"/>
        </w:rPr>
        <w:t>19995-1996:96-104.</w:t>
      </w:r>
    </w:p>
    <w:p>
      <w:pPr>
        <w:pStyle w:val="ListParagraph"/>
        <w:numPr>
          <w:ilvl w:val="0"/>
          <w:numId w:val="21"/>
        </w:numPr>
        <w:tabs>
          <w:tab w:pos="940" w:val="left" w:leader="none"/>
          <w:tab w:pos="941" w:val="left" w:leader="none"/>
        </w:tabs>
        <w:spacing w:line="259" w:lineRule="auto" w:before="0" w:after="0"/>
        <w:ind w:left="941" w:right="794" w:hanging="361"/>
        <w:jc w:val="left"/>
        <w:rPr>
          <w:rFonts w:ascii="Symbol" w:hAnsi="Symbol"/>
          <w:sz w:val="24"/>
        </w:rPr>
      </w:pPr>
      <w:r>
        <w:rPr>
          <w:sz w:val="24"/>
        </w:rPr>
        <w:t>Allen, J. P. B. “General-Purpose Language Teaching: A Variable Focus Approach.” ELT Documents 118. Ed. C.J. Brumfit. Oxford: The British</w:t>
      </w:r>
      <w:r>
        <w:rPr>
          <w:spacing w:val="-32"/>
          <w:sz w:val="24"/>
        </w:rPr>
        <w:t> </w:t>
      </w:r>
      <w:r>
        <w:rPr>
          <w:sz w:val="24"/>
        </w:rPr>
        <w:t>Council and Pergamon Press, 1994:</w:t>
      </w:r>
      <w:r>
        <w:rPr>
          <w:spacing w:val="-6"/>
          <w:sz w:val="24"/>
        </w:rPr>
        <w:t> </w:t>
      </w:r>
      <w:r>
        <w:rPr>
          <w:sz w:val="24"/>
        </w:rPr>
        <w:t>61-74.</w:t>
      </w:r>
    </w:p>
    <w:p>
      <w:pPr>
        <w:pStyle w:val="ListParagraph"/>
        <w:numPr>
          <w:ilvl w:val="0"/>
          <w:numId w:val="21"/>
        </w:numPr>
        <w:tabs>
          <w:tab w:pos="940" w:val="left" w:leader="none"/>
          <w:tab w:pos="941" w:val="left" w:leader="none"/>
        </w:tabs>
        <w:spacing w:line="293" w:lineRule="exact" w:before="0" w:after="0"/>
        <w:ind w:left="941" w:right="0" w:hanging="361"/>
        <w:jc w:val="left"/>
        <w:rPr>
          <w:rFonts w:ascii="Symbol" w:hAnsi="Symbol"/>
          <w:sz w:val="24"/>
        </w:rPr>
      </w:pPr>
      <w:r>
        <w:rPr>
          <w:sz w:val="24"/>
        </w:rPr>
        <w:t>Breen, M. P. “Process Syllabuse for the Language Classroom.” ELT</w:t>
      </w:r>
      <w:r>
        <w:rPr>
          <w:spacing w:val="-23"/>
          <w:sz w:val="24"/>
        </w:rPr>
        <w:t> </w:t>
      </w:r>
      <w:r>
        <w:rPr>
          <w:sz w:val="24"/>
        </w:rPr>
        <w:t>Documents</w:t>
      </w:r>
    </w:p>
    <w:p>
      <w:pPr>
        <w:pStyle w:val="BodyText"/>
        <w:spacing w:line="259" w:lineRule="auto" w:before="19"/>
        <w:ind w:left="941" w:right="731"/>
      </w:pPr>
      <w:r>
        <w:rPr/>
        <w:t>118. Ed. C.J. Brumfit. Oxford: The British Council and Pergamon Press, 1994: 47-59.</w:t>
      </w:r>
    </w:p>
    <w:p>
      <w:pPr>
        <w:pStyle w:val="ListParagraph"/>
        <w:numPr>
          <w:ilvl w:val="0"/>
          <w:numId w:val="21"/>
        </w:numPr>
        <w:tabs>
          <w:tab w:pos="940" w:val="left" w:leader="none"/>
          <w:tab w:pos="941" w:val="left" w:leader="none"/>
        </w:tabs>
        <w:spacing w:line="259" w:lineRule="auto" w:before="0" w:after="0"/>
        <w:ind w:left="941" w:right="405" w:hanging="361"/>
        <w:jc w:val="left"/>
        <w:rPr>
          <w:rFonts w:ascii="Symbol" w:hAnsi="Symbol"/>
          <w:sz w:val="24"/>
        </w:rPr>
      </w:pPr>
      <w:r>
        <w:rPr>
          <w:sz w:val="24"/>
        </w:rPr>
        <w:t>Yalden, J. “Syllabus Design in General Education.” ELT Documents 118. Ed. C.J. Brumfit. Oxford: The British Council and </w:t>
      </w:r>
      <w:r>
        <w:rPr>
          <w:spacing w:val="-3"/>
          <w:sz w:val="24"/>
        </w:rPr>
        <w:t>Pergamon </w:t>
      </w:r>
      <w:r>
        <w:rPr>
          <w:sz w:val="24"/>
        </w:rPr>
        <w:t>Press, 1994:</w:t>
      </w:r>
      <w:r>
        <w:rPr>
          <w:spacing w:val="4"/>
          <w:sz w:val="24"/>
        </w:rPr>
        <w:t> </w:t>
      </w:r>
      <w:r>
        <w:rPr>
          <w:sz w:val="24"/>
        </w:rPr>
        <w:t>13-21.</w:t>
      </w:r>
    </w:p>
    <w:p>
      <w:pPr>
        <w:pStyle w:val="ListParagraph"/>
        <w:numPr>
          <w:ilvl w:val="0"/>
          <w:numId w:val="21"/>
        </w:numPr>
        <w:tabs>
          <w:tab w:pos="940" w:val="left" w:leader="none"/>
          <w:tab w:pos="941" w:val="left" w:leader="none"/>
        </w:tabs>
        <w:spacing w:line="293" w:lineRule="exact" w:before="0" w:after="0"/>
        <w:ind w:left="941" w:right="0" w:hanging="361"/>
        <w:jc w:val="left"/>
        <w:rPr>
          <w:rFonts w:ascii="Symbol" w:hAnsi="Symbol"/>
          <w:sz w:val="24"/>
        </w:rPr>
      </w:pPr>
      <w:r>
        <w:rPr>
          <w:sz w:val="24"/>
        </w:rPr>
        <w:t>White, R. V. The </w:t>
      </w:r>
      <w:r>
        <w:rPr>
          <w:spacing w:val="-2"/>
          <w:sz w:val="24"/>
        </w:rPr>
        <w:t>ELT </w:t>
      </w:r>
      <w:r>
        <w:rPr>
          <w:sz w:val="24"/>
        </w:rPr>
        <w:t>Curriculum. London: Athenaum Press:</w:t>
      </w:r>
      <w:r>
        <w:rPr>
          <w:spacing w:val="-14"/>
          <w:sz w:val="24"/>
        </w:rPr>
        <w:t> </w:t>
      </w:r>
      <w:r>
        <w:rPr>
          <w:sz w:val="24"/>
        </w:rPr>
        <w:t>1988.</w:t>
      </w:r>
    </w:p>
    <w:p>
      <w:pPr>
        <w:pStyle w:val="ListParagraph"/>
        <w:numPr>
          <w:ilvl w:val="0"/>
          <w:numId w:val="21"/>
        </w:numPr>
        <w:tabs>
          <w:tab w:pos="940" w:val="left" w:leader="none"/>
          <w:tab w:pos="941" w:val="left" w:leader="none"/>
        </w:tabs>
        <w:spacing w:line="259" w:lineRule="auto" w:before="15" w:after="0"/>
        <w:ind w:left="941" w:right="1198" w:hanging="361"/>
        <w:jc w:val="left"/>
        <w:rPr>
          <w:rFonts w:ascii="Symbol" w:hAnsi="Symbol"/>
          <w:sz w:val="24"/>
        </w:rPr>
      </w:pPr>
      <w:r>
        <w:rPr>
          <w:sz w:val="24"/>
        </w:rPr>
        <w:t>Richards, J. C. and T. S. Rodgers. Approaches and Methods in</w:t>
      </w:r>
      <w:r>
        <w:rPr>
          <w:spacing w:val="-32"/>
          <w:sz w:val="24"/>
        </w:rPr>
        <w:t> </w:t>
      </w:r>
      <w:r>
        <w:rPr>
          <w:sz w:val="24"/>
        </w:rPr>
        <w:t>Language Teaching. Cambridge: Cambridge University Press:</w:t>
      </w:r>
      <w:r>
        <w:rPr>
          <w:spacing w:val="-16"/>
          <w:sz w:val="24"/>
        </w:rPr>
        <w:t> </w:t>
      </w:r>
      <w:r>
        <w:rPr>
          <w:sz w:val="24"/>
        </w:rPr>
        <w:t>1986</w:t>
      </w:r>
    </w:p>
    <w:sectPr>
      <w:pgSz w:w="12240" w:h="15840"/>
      <w:pgMar w:top="1360" w:bottom="280" w:left="122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decimal"/>
      <w:lvlText w:val="%1."/>
      <w:lvlJc w:val="left"/>
      <w:pPr>
        <w:ind w:left="941" w:hanging="361"/>
        <w:jc w:val="left"/>
      </w:pPr>
      <w:rPr>
        <w:rFonts w:hint="default" w:ascii="Arial" w:hAnsi="Arial" w:eastAsia="Arial" w:cs="Arial"/>
        <w:b/>
        <w:bCs/>
        <w:w w:val="99"/>
        <w:sz w:val="24"/>
        <w:szCs w:val="24"/>
        <w:lang w:val="en-US" w:eastAsia="en-US" w:bidi="en-US"/>
      </w:rPr>
    </w:lvl>
    <w:lvl w:ilvl="1">
      <w:start w:val="1"/>
      <w:numFmt w:val="decimal"/>
      <w:lvlText w:val="%1.%2"/>
      <w:lvlJc w:val="left"/>
      <w:pPr>
        <w:ind w:left="1434" w:hanging="403"/>
        <w:jc w:val="right"/>
      </w:pPr>
      <w:rPr>
        <w:rFonts w:hint="default"/>
        <w:b/>
        <w:bCs/>
        <w:w w:val="99"/>
        <w:lang w:val="en-US" w:eastAsia="en-US" w:bidi="en-US"/>
      </w:rPr>
    </w:lvl>
    <w:lvl w:ilvl="2">
      <w:start w:val="0"/>
      <w:numFmt w:val="bullet"/>
      <w:lvlText w:val="•"/>
      <w:lvlJc w:val="left"/>
      <w:pPr>
        <w:ind w:left="1340" w:hanging="403"/>
      </w:pPr>
      <w:rPr>
        <w:rFonts w:hint="default"/>
        <w:lang w:val="en-US" w:eastAsia="en-US" w:bidi="en-US"/>
      </w:rPr>
    </w:lvl>
    <w:lvl w:ilvl="3">
      <w:start w:val="0"/>
      <w:numFmt w:val="bullet"/>
      <w:lvlText w:val="•"/>
      <w:lvlJc w:val="left"/>
      <w:pPr>
        <w:ind w:left="1440" w:hanging="403"/>
      </w:pPr>
      <w:rPr>
        <w:rFonts w:hint="default"/>
        <w:lang w:val="en-US" w:eastAsia="en-US" w:bidi="en-US"/>
      </w:rPr>
    </w:lvl>
    <w:lvl w:ilvl="4">
      <w:start w:val="0"/>
      <w:numFmt w:val="bullet"/>
      <w:lvlText w:val="•"/>
      <w:lvlJc w:val="left"/>
      <w:pPr>
        <w:ind w:left="2660" w:hanging="403"/>
      </w:pPr>
      <w:rPr>
        <w:rFonts w:hint="default"/>
        <w:lang w:val="en-US" w:eastAsia="en-US" w:bidi="en-US"/>
      </w:rPr>
    </w:lvl>
    <w:lvl w:ilvl="5">
      <w:start w:val="0"/>
      <w:numFmt w:val="bullet"/>
      <w:lvlText w:val="•"/>
      <w:lvlJc w:val="left"/>
      <w:pPr>
        <w:ind w:left="3880" w:hanging="403"/>
      </w:pPr>
      <w:rPr>
        <w:rFonts w:hint="default"/>
        <w:lang w:val="en-US" w:eastAsia="en-US" w:bidi="en-US"/>
      </w:rPr>
    </w:lvl>
    <w:lvl w:ilvl="6">
      <w:start w:val="0"/>
      <w:numFmt w:val="bullet"/>
      <w:lvlText w:val="•"/>
      <w:lvlJc w:val="left"/>
      <w:pPr>
        <w:ind w:left="5100" w:hanging="403"/>
      </w:pPr>
      <w:rPr>
        <w:rFonts w:hint="default"/>
        <w:lang w:val="en-US" w:eastAsia="en-US" w:bidi="en-US"/>
      </w:rPr>
    </w:lvl>
    <w:lvl w:ilvl="7">
      <w:start w:val="0"/>
      <w:numFmt w:val="bullet"/>
      <w:lvlText w:val="•"/>
      <w:lvlJc w:val="left"/>
      <w:pPr>
        <w:ind w:left="6320" w:hanging="403"/>
      </w:pPr>
      <w:rPr>
        <w:rFonts w:hint="default"/>
        <w:lang w:val="en-US" w:eastAsia="en-US" w:bidi="en-US"/>
      </w:rPr>
    </w:lvl>
    <w:lvl w:ilvl="8">
      <w:start w:val="0"/>
      <w:numFmt w:val="bullet"/>
      <w:lvlText w:val="•"/>
      <w:lvlJc w:val="left"/>
      <w:pPr>
        <w:ind w:left="7540" w:hanging="403"/>
      </w:pPr>
      <w:rPr>
        <w:rFonts w:hint="default"/>
        <w:lang w:val="en-US" w:eastAsia="en-US" w:bidi="en-US"/>
      </w:rPr>
    </w:lvl>
  </w:abstractNum>
  <w:abstractNum w:abstractNumId="6">
    <w:multiLevelType w:val="hybridMultilevel"/>
    <w:lvl w:ilvl="0">
      <w:start w:val="0"/>
      <w:numFmt w:val="bullet"/>
      <w:lvlText w:val=""/>
      <w:lvlJc w:val="left"/>
      <w:pPr>
        <w:ind w:left="941" w:hanging="361"/>
      </w:pPr>
      <w:rPr>
        <w:rFonts w:hint="default"/>
        <w:w w:val="100"/>
        <w:lang w:val="en-US" w:eastAsia="en-US" w:bidi="en-US"/>
      </w:rPr>
    </w:lvl>
    <w:lvl w:ilvl="1">
      <w:start w:val="0"/>
      <w:numFmt w:val="bullet"/>
      <w:lvlText w:val=""/>
      <w:lvlJc w:val="left"/>
      <w:pPr>
        <w:ind w:left="1061" w:hanging="361"/>
      </w:pPr>
      <w:rPr>
        <w:rFonts w:hint="default" w:ascii="Symbol" w:hAnsi="Symbol" w:eastAsia="Symbol" w:cs="Symbol"/>
        <w:w w:val="100"/>
        <w:sz w:val="24"/>
        <w:szCs w:val="24"/>
        <w:lang w:val="en-US" w:eastAsia="en-US" w:bidi="en-US"/>
      </w:rPr>
    </w:lvl>
    <w:lvl w:ilvl="2">
      <w:start w:val="0"/>
      <w:numFmt w:val="bullet"/>
      <w:lvlText w:val="•"/>
      <w:lvlJc w:val="left"/>
      <w:pPr>
        <w:ind w:left="2051" w:hanging="361"/>
      </w:pPr>
      <w:rPr>
        <w:rFonts w:hint="default"/>
        <w:lang w:val="en-US" w:eastAsia="en-US" w:bidi="en-US"/>
      </w:rPr>
    </w:lvl>
    <w:lvl w:ilvl="3">
      <w:start w:val="0"/>
      <w:numFmt w:val="bullet"/>
      <w:lvlText w:val="•"/>
      <w:lvlJc w:val="left"/>
      <w:pPr>
        <w:ind w:left="3042" w:hanging="361"/>
      </w:pPr>
      <w:rPr>
        <w:rFonts w:hint="default"/>
        <w:lang w:val="en-US" w:eastAsia="en-US" w:bidi="en-US"/>
      </w:rPr>
    </w:lvl>
    <w:lvl w:ilvl="4">
      <w:start w:val="0"/>
      <w:numFmt w:val="bullet"/>
      <w:lvlText w:val="•"/>
      <w:lvlJc w:val="left"/>
      <w:pPr>
        <w:ind w:left="4033" w:hanging="361"/>
      </w:pPr>
      <w:rPr>
        <w:rFonts w:hint="default"/>
        <w:lang w:val="en-US" w:eastAsia="en-US" w:bidi="en-US"/>
      </w:rPr>
    </w:lvl>
    <w:lvl w:ilvl="5">
      <w:start w:val="0"/>
      <w:numFmt w:val="bullet"/>
      <w:lvlText w:val="•"/>
      <w:lvlJc w:val="left"/>
      <w:pPr>
        <w:ind w:left="5024" w:hanging="361"/>
      </w:pPr>
      <w:rPr>
        <w:rFonts w:hint="default"/>
        <w:lang w:val="en-US" w:eastAsia="en-US" w:bidi="en-US"/>
      </w:rPr>
    </w:lvl>
    <w:lvl w:ilvl="6">
      <w:start w:val="0"/>
      <w:numFmt w:val="bullet"/>
      <w:lvlText w:val="•"/>
      <w:lvlJc w:val="left"/>
      <w:pPr>
        <w:ind w:left="6015" w:hanging="361"/>
      </w:pPr>
      <w:rPr>
        <w:rFonts w:hint="default"/>
        <w:lang w:val="en-US" w:eastAsia="en-US" w:bidi="en-US"/>
      </w:rPr>
    </w:lvl>
    <w:lvl w:ilvl="7">
      <w:start w:val="0"/>
      <w:numFmt w:val="bullet"/>
      <w:lvlText w:val="•"/>
      <w:lvlJc w:val="left"/>
      <w:pPr>
        <w:ind w:left="7006" w:hanging="361"/>
      </w:pPr>
      <w:rPr>
        <w:rFonts w:hint="default"/>
        <w:lang w:val="en-US" w:eastAsia="en-US" w:bidi="en-US"/>
      </w:rPr>
    </w:lvl>
    <w:lvl w:ilvl="8">
      <w:start w:val="0"/>
      <w:numFmt w:val="bullet"/>
      <w:lvlText w:val="•"/>
      <w:lvlJc w:val="left"/>
      <w:pPr>
        <w:ind w:left="7997" w:hanging="361"/>
      </w:pPr>
      <w:rPr>
        <w:rFonts w:hint="default"/>
        <w:lang w:val="en-US" w:eastAsia="en-US" w:bidi="en-US"/>
      </w:rPr>
    </w:lvl>
  </w:abstractNum>
  <w:abstractNum w:abstractNumId="21">
    <w:multiLevelType w:val="hybridMultilevel"/>
    <w:lvl w:ilvl="0">
      <w:start w:val="1"/>
      <w:numFmt w:val="lowerRoman"/>
      <w:lvlText w:val="%1."/>
      <w:lvlJc w:val="left"/>
      <w:pPr>
        <w:ind w:left="2021" w:hanging="721"/>
        <w:jc w:val="left"/>
      </w:pPr>
      <w:rPr>
        <w:rFonts w:hint="default" w:ascii="Arial" w:hAnsi="Arial" w:eastAsia="Arial" w:cs="Arial"/>
        <w:spacing w:val="-2"/>
        <w:w w:val="100"/>
        <w:sz w:val="22"/>
        <w:szCs w:val="22"/>
        <w:lang w:val="en-US" w:eastAsia="en-US" w:bidi="en-US"/>
      </w:rPr>
    </w:lvl>
    <w:lvl w:ilvl="1">
      <w:start w:val="0"/>
      <w:numFmt w:val="bullet"/>
      <w:lvlText w:val="•"/>
      <w:lvlJc w:val="left"/>
      <w:pPr>
        <w:ind w:left="2816" w:hanging="721"/>
      </w:pPr>
      <w:rPr>
        <w:rFonts w:hint="default"/>
        <w:lang w:val="en-US" w:eastAsia="en-US" w:bidi="en-US"/>
      </w:rPr>
    </w:lvl>
    <w:lvl w:ilvl="2">
      <w:start w:val="0"/>
      <w:numFmt w:val="bullet"/>
      <w:lvlText w:val="•"/>
      <w:lvlJc w:val="left"/>
      <w:pPr>
        <w:ind w:left="3612" w:hanging="721"/>
      </w:pPr>
      <w:rPr>
        <w:rFonts w:hint="default"/>
        <w:lang w:val="en-US" w:eastAsia="en-US" w:bidi="en-US"/>
      </w:rPr>
    </w:lvl>
    <w:lvl w:ilvl="3">
      <w:start w:val="0"/>
      <w:numFmt w:val="bullet"/>
      <w:lvlText w:val="•"/>
      <w:lvlJc w:val="left"/>
      <w:pPr>
        <w:ind w:left="4408" w:hanging="721"/>
      </w:pPr>
      <w:rPr>
        <w:rFonts w:hint="default"/>
        <w:lang w:val="en-US" w:eastAsia="en-US" w:bidi="en-US"/>
      </w:rPr>
    </w:lvl>
    <w:lvl w:ilvl="4">
      <w:start w:val="0"/>
      <w:numFmt w:val="bullet"/>
      <w:lvlText w:val="•"/>
      <w:lvlJc w:val="left"/>
      <w:pPr>
        <w:ind w:left="5204" w:hanging="721"/>
      </w:pPr>
      <w:rPr>
        <w:rFonts w:hint="default"/>
        <w:lang w:val="en-US" w:eastAsia="en-US" w:bidi="en-US"/>
      </w:rPr>
    </w:lvl>
    <w:lvl w:ilvl="5">
      <w:start w:val="0"/>
      <w:numFmt w:val="bullet"/>
      <w:lvlText w:val="•"/>
      <w:lvlJc w:val="left"/>
      <w:pPr>
        <w:ind w:left="6000" w:hanging="721"/>
      </w:pPr>
      <w:rPr>
        <w:rFonts w:hint="default"/>
        <w:lang w:val="en-US" w:eastAsia="en-US" w:bidi="en-US"/>
      </w:rPr>
    </w:lvl>
    <w:lvl w:ilvl="6">
      <w:start w:val="0"/>
      <w:numFmt w:val="bullet"/>
      <w:lvlText w:val="•"/>
      <w:lvlJc w:val="left"/>
      <w:pPr>
        <w:ind w:left="6796" w:hanging="721"/>
      </w:pPr>
      <w:rPr>
        <w:rFonts w:hint="default"/>
        <w:lang w:val="en-US" w:eastAsia="en-US" w:bidi="en-US"/>
      </w:rPr>
    </w:lvl>
    <w:lvl w:ilvl="7">
      <w:start w:val="0"/>
      <w:numFmt w:val="bullet"/>
      <w:lvlText w:val="•"/>
      <w:lvlJc w:val="left"/>
      <w:pPr>
        <w:ind w:left="7592" w:hanging="721"/>
      </w:pPr>
      <w:rPr>
        <w:rFonts w:hint="default"/>
        <w:lang w:val="en-US" w:eastAsia="en-US" w:bidi="en-US"/>
      </w:rPr>
    </w:lvl>
    <w:lvl w:ilvl="8">
      <w:start w:val="0"/>
      <w:numFmt w:val="bullet"/>
      <w:lvlText w:val="•"/>
      <w:lvlJc w:val="left"/>
      <w:pPr>
        <w:ind w:left="8388" w:hanging="721"/>
      </w:pPr>
      <w:rPr>
        <w:rFonts w:hint="default"/>
        <w:lang w:val="en-US" w:eastAsia="en-US" w:bidi="en-US"/>
      </w:rPr>
    </w:lvl>
  </w:abstractNum>
  <w:abstractNum w:abstractNumId="20">
    <w:multiLevelType w:val="hybridMultilevel"/>
    <w:lvl w:ilvl="0">
      <w:start w:val="0"/>
      <w:numFmt w:val="bullet"/>
      <w:lvlText w:val=""/>
      <w:lvlJc w:val="left"/>
      <w:pPr>
        <w:ind w:left="941" w:hanging="361"/>
      </w:pPr>
      <w:rPr>
        <w:rFonts w:hint="default"/>
        <w:w w:val="100"/>
        <w:lang w:val="en-US" w:eastAsia="en-US" w:bidi="en-US"/>
      </w:rPr>
    </w:lvl>
    <w:lvl w:ilvl="1">
      <w:start w:val="0"/>
      <w:numFmt w:val="bullet"/>
      <w:lvlText w:val="•"/>
      <w:lvlJc w:val="left"/>
      <w:pPr>
        <w:ind w:left="1844" w:hanging="361"/>
      </w:pPr>
      <w:rPr>
        <w:rFonts w:hint="default"/>
        <w:lang w:val="en-US" w:eastAsia="en-US" w:bidi="en-US"/>
      </w:rPr>
    </w:lvl>
    <w:lvl w:ilvl="2">
      <w:start w:val="0"/>
      <w:numFmt w:val="bullet"/>
      <w:lvlText w:val="•"/>
      <w:lvlJc w:val="left"/>
      <w:pPr>
        <w:ind w:left="2748" w:hanging="361"/>
      </w:pPr>
      <w:rPr>
        <w:rFonts w:hint="default"/>
        <w:lang w:val="en-US" w:eastAsia="en-US" w:bidi="en-US"/>
      </w:rPr>
    </w:lvl>
    <w:lvl w:ilvl="3">
      <w:start w:val="0"/>
      <w:numFmt w:val="bullet"/>
      <w:lvlText w:val="•"/>
      <w:lvlJc w:val="left"/>
      <w:pPr>
        <w:ind w:left="3652" w:hanging="361"/>
      </w:pPr>
      <w:rPr>
        <w:rFonts w:hint="default"/>
        <w:lang w:val="en-US" w:eastAsia="en-US" w:bidi="en-US"/>
      </w:rPr>
    </w:lvl>
    <w:lvl w:ilvl="4">
      <w:start w:val="0"/>
      <w:numFmt w:val="bullet"/>
      <w:lvlText w:val="•"/>
      <w:lvlJc w:val="left"/>
      <w:pPr>
        <w:ind w:left="4556" w:hanging="361"/>
      </w:pPr>
      <w:rPr>
        <w:rFonts w:hint="default"/>
        <w:lang w:val="en-US" w:eastAsia="en-US" w:bidi="en-US"/>
      </w:rPr>
    </w:lvl>
    <w:lvl w:ilvl="5">
      <w:start w:val="0"/>
      <w:numFmt w:val="bullet"/>
      <w:lvlText w:val="•"/>
      <w:lvlJc w:val="left"/>
      <w:pPr>
        <w:ind w:left="5460" w:hanging="361"/>
      </w:pPr>
      <w:rPr>
        <w:rFonts w:hint="default"/>
        <w:lang w:val="en-US" w:eastAsia="en-US" w:bidi="en-US"/>
      </w:rPr>
    </w:lvl>
    <w:lvl w:ilvl="6">
      <w:start w:val="0"/>
      <w:numFmt w:val="bullet"/>
      <w:lvlText w:val="•"/>
      <w:lvlJc w:val="left"/>
      <w:pPr>
        <w:ind w:left="6364" w:hanging="361"/>
      </w:pPr>
      <w:rPr>
        <w:rFonts w:hint="default"/>
        <w:lang w:val="en-US" w:eastAsia="en-US" w:bidi="en-US"/>
      </w:rPr>
    </w:lvl>
    <w:lvl w:ilvl="7">
      <w:start w:val="0"/>
      <w:numFmt w:val="bullet"/>
      <w:lvlText w:val="•"/>
      <w:lvlJc w:val="left"/>
      <w:pPr>
        <w:ind w:left="7268" w:hanging="361"/>
      </w:pPr>
      <w:rPr>
        <w:rFonts w:hint="default"/>
        <w:lang w:val="en-US" w:eastAsia="en-US" w:bidi="en-US"/>
      </w:rPr>
    </w:lvl>
    <w:lvl w:ilvl="8">
      <w:start w:val="0"/>
      <w:numFmt w:val="bullet"/>
      <w:lvlText w:val="•"/>
      <w:lvlJc w:val="left"/>
      <w:pPr>
        <w:ind w:left="8172" w:hanging="361"/>
      </w:pPr>
      <w:rPr>
        <w:rFonts w:hint="default"/>
        <w:lang w:val="en-US" w:eastAsia="en-US" w:bidi="en-US"/>
      </w:rPr>
    </w:lvl>
  </w:abstractNum>
  <w:abstractNum w:abstractNumId="19">
    <w:multiLevelType w:val="hybridMultilevel"/>
    <w:lvl w:ilvl="0">
      <w:start w:val="1"/>
      <w:numFmt w:val="lowerLetter"/>
      <w:lvlText w:val="%1)"/>
      <w:lvlJc w:val="left"/>
      <w:pPr>
        <w:ind w:left="1483" w:hanging="543"/>
        <w:jc w:val="left"/>
      </w:pPr>
      <w:rPr>
        <w:rFonts w:hint="default" w:ascii="Arial" w:hAnsi="Arial" w:eastAsia="Arial" w:cs="Arial"/>
        <w:spacing w:val="0"/>
        <w:w w:val="100"/>
        <w:sz w:val="22"/>
        <w:szCs w:val="22"/>
        <w:lang w:val="en-US" w:eastAsia="en-US" w:bidi="en-US"/>
      </w:rPr>
    </w:lvl>
    <w:lvl w:ilvl="1">
      <w:start w:val="1"/>
      <w:numFmt w:val="lowerRoman"/>
      <w:lvlText w:val="%2)"/>
      <w:lvlJc w:val="left"/>
      <w:pPr>
        <w:ind w:left="2021" w:hanging="721"/>
        <w:jc w:val="left"/>
      </w:pPr>
      <w:rPr>
        <w:rFonts w:hint="default" w:ascii="Arial" w:hAnsi="Arial" w:eastAsia="Arial" w:cs="Arial"/>
        <w:spacing w:val="-2"/>
        <w:w w:val="100"/>
        <w:sz w:val="22"/>
        <w:szCs w:val="22"/>
        <w:lang w:val="en-US" w:eastAsia="en-US" w:bidi="en-US"/>
      </w:rPr>
    </w:lvl>
    <w:lvl w:ilvl="2">
      <w:start w:val="0"/>
      <w:numFmt w:val="bullet"/>
      <w:lvlText w:val="•"/>
      <w:lvlJc w:val="left"/>
      <w:pPr>
        <w:ind w:left="2904" w:hanging="721"/>
      </w:pPr>
      <w:rPr>
        <w:rFonts w:hint="default"/>
        <w:lang w:val="en-US" w:eastAsia="en-US" w:bidi="en-US"/>
      </w:rPr>
    </w:lvl>
    <w:lvl w:ilvl="3">
      <w:start w:val="0"/>
      <w:numFmt w:val="bullet"/>
      <w:lvlText w:val="•"/>
      <w:lvlJc w:val="left"/>
      <w:pPr>
        <w:ind w:left="3788" w:hanging="721"/>
      </w:pPr>
      <w:rPr>
        <w:rFonts w:hint="default"/>
        <w:lang w:val="en-US" w:eastAsia="en-US" w:bidi="en-US"/>
      </w:rPr>
    </w:lvl>
    <w:lvl w:ilvl="4">
      <w:start w:val="0"/>
      <w:numFmt w:val="bullet"/>
      <w:lvlText w:val="•"/>
      <w:lvlJc w:val="left"/>
      <w:pPr>
        <w:ind w:left="4673" w:hanging="721"/>
      </w:pPr>
      <w:rPr>
        <w:rFonts w:hint="default"/>
        <w:lang w:val="en-US" w:eastAsia="en-US" w:bidi="en-US"/>
      </w:rPr>
    </w:lvl>
    <w:lvl w:ilvl="5">
      <w:start w:val="0"/>
      <w:numFmt w:val="bullet"/>
      <w:lvlText w:val="•"/>
      <w:lvlJc w:val="left"/>
      <w:pPr>
        <w:ind w:left="5557" w:hanging="721"/>
      </w:pPr>
      <w:rPr>
        <w:rFonts w:hint="default"/>
        <w:lang w:val="en-US" w:eastAsia="en-US" w:bidi="en-US"/>
      </w:rPr>
    </w:lvl>
    <w:lvl w:ilvl="6">
      <w:start w:val="0"/>
      <w:numFmt w:val="bullet"/>
      <w:lvlText w:val="•"/>
      <w:lvlJc w:val="left"/>
      <w:pPr>
        <w:ind w:left="6442" w:hanging="721"/>
      </w:pPr>
      <w:rPr>
        <w:rFonts w:hint="default"/>
        <w:lang w:val="en-US" w:eastAsia="en-US" w:bidi="en-US"/>
      </w:rPr>
    </w:lvl>
    <w:lvl w:ilvl="7">
      <w:start w:val="0"/>
      <w:numFmt w:val="bullet"/>
      <w:lvlText w:val="•"/>
      <w:lvlJc w:val="left"/>
      <w:pPr>
        <w:ind w:left="7326" w:hanging="721"/>
      </w:pPr>
      <w:rPr>
        <w:rFonts w:hint="default"/>
        <w:lang w:val="en-US" w:eastAsia="en-US" w:bidi="en-US"/>
      </w:rPr>
    </w:lvl>
    <w:lvl w:ilvl="8">
      <w:start w:val="0"/>
      <w:numFmt w:val="bullet"/>
      <w:lvlText w:val="•"/>
      <w:lvlJc w:val="left"/>
      <w:pPr>
        <w:ind w:left="8211" w:hanging="721"/>
      </w:pPr>
      <w:rPr>
        <w:rFonts w:hint="default"/>
        <w:lang w:val="en-US" w:eastAsia="en-US" w:bidi="en-US"/>
      </w:rPr>
    </w:lvl>
  </w:abstractNum>
  <w:abstractNum w:abstractNumId="18">
    <w:multiLevelType w:val="hybridMultilevel"/>
    <w:lvl w:ilvl="0">
      <w:start w:val="1"/>
      <w:numFmt w:val="upperRoman"/>
      <w:lvlText w:val="%1)"/>
      <w:lvlJc w:val="left"/>
      <w:pPr>
        <w:ind w:left="1661" w:hanging="495"/>
        <w:jc w:val="right"/>
      </w:pPr>
      <w:rPr>
        <w:rFonts w:hint="default" w:ascii="Arial" w:hAnsi="Arial" w:eastAsia="Arial" w:cs="Arial"/>
        <w:spacing w:val="-4"/>
        <w:w w:val="100"/>
        <w:sz w:val="22"/>
        <w:szCs w:val="22"/>
        <w:lang w:val="en-US" w:eastAsia="en-US" w:bidi="en-US"/>
      </w:rPr>
    </w:lvl>
    <w:lvl w:ilvl="1">
      <w:start w:val="0"/>
      <w:numFmt w:val="bullet"/>
      <w:lvlText w:val="•"/>
      <w:lvlJc w:val="left"/>
      <w:pPr>
        <w:ind w:left="2492" w:hanging="495"/>
      </w:pPr>
      <w:rPr>
        <w:rFonts w:hint="default"/>
        <w:lang w:val="en-US" w:eastAsia="en-US" w:bidi="en-US"/>
      </w:rPr>
    </w:lvl>
    <w:lvl w:ilvl="2">
      <w:start w:val="0"/>
      <w:numFmt w:val="bullet"/>
      <w:lvlText w:val="•"/>
      <w:lvlJc w:val="left"/>
      <w:pPr>
        <w:ind w:left="3324" w:hanging="495"/>
      </w:pPr>
      <w:rPr>
        <w:rFonts w:hint="default"/>
        <w:lang w:val="en-US" w:eastAsia="en-US" w:bidi="en-US"/>
      </w:rPr>
    </w:lvl>
    <w:lvl w:ilvl="3">
      <w:start w:val="0"/>
      <w:numFmt w:val="bullet"/>
      <w:lvlText w:val="•"/>
      <w:lvlJc w:val="left"/>
      <w:pPr>
        <w:ind w:left="4156" w:hanging="495"/>
      </w:pPr>
      <w:rPr>
        <w:rFonts w:hint="default"/>
        <w:lang w:val="en-US" w:eastAsia="en-US" w:bidi="en-US"/>
      </w:rPr>
    </w:lvl>
    <w:lvl w:ilvl="4">
      <w:start w:val="0"/>
      <w:numFmt w:val="bullet"/>
      <w:lvlText w:val="•"/>
      <w:lvlJc w:val="left"/>
      <w:pPr>
        <w:ind w:left="4988" w:hanging="495"/>
      </w:pPr>
      <w:rPr>
        <w:rFonts w:hint="default"/>
        <w:lang w:val="en-US" w:eastAsia="en-US" w:bidi="en-US"/>
      </w:rPr>
    </w:lvl>
    <w:lvl w:ilvl="5">
      <w:start w:val="0"/>
      <w:numFmt w:val="bullet"/>
      <w:lvlText w:val="•"/>
      <w:lvlJc w:val="left"/>
      <w:pPr>
        <w:ind w:left="5820" w:hanging="495"/>
      </w:pPr>
      <w:rPr>
        <w:rFonts w:hint="default"/>
        <w:lang w:val="en-US" w:eastAsia="en-US" w:bidi="en-US"/>
      </w:rPr>
    </w:lvl>
    <w:lvl w:ilvl="6">
      <w:start w:val="0"/>
      <w:numFmt w:val="bullet"/>
      <w:lvlText w:val="•"/>
      <w:lvlJc w:val="left"/>
      <w:pPr>
        <w:ind w:left="6652" w:hanging="495"/>
      </w:pPr>
      <w:rPr>
        <w:rFonts w:hint="default"/>
        <w:lang w:val="en-US" w:eastAsia="en-US" w:bidi="en-US"/>
      </w:rPr>
    </w:lvl>
    <w:lvl w:ilvl="7">
      <w:start w:val="0"/>
      <w:numFmt w:val="bullet"/>
      <w:lvlText w:val="•"/>
      <w:lvlJc w:val="left"/>
      <w:pPr>
        <w:ind w:left="7484" w:hanging="495"/>
      </w:pPr>
      <w:rPr>
        <w:rFonts w:hint="default"/>
        <w:lang w:val="en-US" w:eastAsia="en-US" w:bidi="en-US"/>
      </w:rPr>
    </w:lvl>
    <w:lvl w:ilvl="8">
      <w:start w:val="0"/>
      <w:numFmt w:val="bullet"/>
      <w:lvlText w:val="•"/>
      <w:lvlJc w:val="left"/>
      <w:pPr>
        <w:ind w:left="8316" w:hanging="495"/>
      </w:pPr>
      <w:rPr>
        <w:rFonts w:hint="default"/>
        <w:lang w:val="en-US" w:eastAsia="en-US" w:bidi="en-US"/>
      </w:rPr>
    </w:lvl>
  </w:abstractNum>
  <w:abstractNum w:abstractNumId="17">
    <w:multiLevelType w:val="hybridMultilevel"/>
    <w:lvl w:ilvl="0">
      <w:start w:val="1"/>
      <w:numFmt w:val="upperRoman"/>
      <w:lvlText w:val="%1."/>
      <w:lvlJc w:val="left"/>
      <w:pPr>
        <w:ind w:left="941" w:hanging="471"/>
        <w:jc w:val="left"/>
      </w:pPr>
      <w:rPr>
        <w:rFonts w:hint="default" w:ascii="Arial" w:hAnsi="Arial" w:eastAsia="Arial" w:cs="Arial"/>
        <w:b/>
        <w:bCs/>
        <w:spacing w:val="-4"/>
        <w:w w:val="100"/>
        <w:sz w:val="22"/>
        <w:szCs w:val="22"/>
        <w:lang w:val="en-US" w:eastAsia="en-US" w:bidi="en-US"/>
      </w:rPr>
    </w:lvl>
    <w:lvl w:ilvl="1">
      <w:start w:val="1"/>
      <w:numFmt w:val="upperRoman"/>
      <w:lvlText w:val="%2."/>
      <w:lvlJc w:val="left"/>
      <w:pPr>
        <w:ind w:left="941" w:hanging="303"/>
        <w:jc w:val="right"/>
      </w:pPr>
      <w:rPr>
        <w:rFonts w:hint="default" w:ascii="Arial" w:hAnsi="Arial" w:eastAsia="Arial" w:cs="Arial"/>
        <w:b/>
        <w:bCs/>
        <w:spacing w:val="-4"/>
        <w:w w:val="100"/>
        <w:sz w:val="22"/>
        <w:szCs w:val="22"/>
        <w:lang w:val="en-US" w:eastAsia="en-US" w:bidi="en-US"/>
      </w:rPr>
    </w:lvl>
    <w:lvl w:ilvl="2">
      <w:start w:val="1"/>
      <w:numFmt w:val="upperRoman"/>
      <w:lvlText w:val="%3."/>
      <w:lvlJc w:val="left"/>
      <w:pPr>
        <w:ind w:left="1301" w:hanging="480"/>
        <w:jc w:val="right"/>
      </w:pPr>
      <w:rPr>
        <w:rFonts w:hint="default" w:ascii="Arial" w:hAnsi="Arial" w:eastAsia="Arial" w:cs="Arial"/>
        <w:b/>
        <w:bCs/>
        <w:spacing w:val="-4"/>
        <w:w w:val="100"/>
        <w:sz w:val="22"/>
        <w:szCs w:val="22"/>
        <w:lang w:val="en-US" w:eastAsia="en-US" w:bidi="en-US"/>
      </w:rPr>
    </w:lvl>
    <w:lvl w:ilvl="3">
      <w:start w:val="1"/>
      <w:numFmt w:val="lowerLetter"/>
      <w:lvlText w:val="%4)"/>
      <w:lvlJc w:val="left"/>
      <w:pPr>
        <w:ind w:left="1661" w:hanging="538"/>
        <w:jc w:val="left"/>
      </w:pPr>
      <w:rPr>
        <w:rFonts w:hint="default" w:ascii="Arial" w:hAnsi="Arial" w:eastAsia="Arial" w:cs="Arial"/>
        <w:b/>
        <w:bCs/>
        <w:spacing w:val="0"/>
        <w:w w:val="100"/>
        <w:sz w:val="22"/>
        <w:szCs w:val="22"/>
        <w:lang w:val="en-US" w:eastAsia="en-US" w:bidi="en-US"/>
      </w:rPr>
    </w:lvl>
    <w:lvl w:ilvl="4">
      <w:start w:val="0"/>
      <w:numFmt w:val="bullet"/>
      <w:lvlText w:val="•"/>
      <w:lvlJc w:val="left"/>
      <w:pPr>
        <w:ind w:left="3740" w:hanging="538"/>
      </w:pPr>
      <w:rPr>
        <w:rFonts w:hint="default"/>
        <w:lang w:val="en-US" w:eastAsia="en-US" w:bidi="en-US"/>
      </w:rPr>
    </w:lvl>
    <w:lvl w:ilvl="5">
      <w:start w:val="0"/>
      <w:numFmt w:val="bullet"/>
      <w:lvlText w:val="•"/>
      <w:lvlJc w:val="left"/>
      <w:pPr>
        <w:ind w:left="4780" w:hanging="538"/>
      </w:pPr>
      <w:rPr>
        <w:rFonts w:hint="default"/>
        <w:lang w:val="en-US" w:eastAsia="en-US" w:bidi="en-US"/>
      </w:rPr>
    </w:lvl>
    <w:lvl w:ilvl="6">
      <w:start w:val="0"/>
      <w:numFmt w:val="bullet"/>
      <w:lvlText w:val="•"/>
      <w:lvlJc w:val="left"/>
      <w:pPr>
        <w:ind w:left="5820" w:hanging="538"/>
      </w:pPr>
      <w:rPr>
        <w:rFonts w:hint="default"/>
        <w:lang w:val="en-US" w:eastAsia="en-US" w:bidi="en-US"/>
      </w:rPr>
    </w:lvl>
    <w:lvl w:ilvl="7">
      <w:start w:val="0"/>
      <w:numFmt w:val="bullet"/>
      <w:lvlText w:val="•"/>
      <w:lvlJc w:val="left"/>
      <w:pPr>
        <w:ind w:left="6860" w:hanging="538"/>
      </w:pPr>
      <w:rPr>
        <w:rFonts w:hint="default"/>
        <w:lang w:val="en-US" w:eastAsia="en-US" w:bidi="en-US"/>
      </w:rPr>
    </w:lvl>
    <w:lvl w:ilvl="8">
      <w:start w:val="0"/>
      <w:numFmt w:val="bullet"/>
      <w:lvlText w:val="•"/>
      <w:lvlJc w:val="left"/>
      <w:pPr>
        <w:ind w:left="7900" w:hanging="538"/>
      </w:pPr>
      <w:rPr>
        <w:rFonts w:hint="default"/>
        <w:lang w:val="en-US" w:eastAsia="en-US" w:bidi="en-US"/>
      </w:rPr>
    </w:lvl>
  </w:abstractNum>
  <w:abstractNum w:abstractNumId="16">
    <w:multiLevelType w:val="hybridMultilevel"/>
    <w:lvl w:ilvl="0">
      <w:start w:val="0"/>
      <w:numFmt w:val="decimal"/>
      <w:lvlText w:val="%1)"/>
      <w:lvlJc w:val="left"/>
      <w:pPr>
        <w:ind w:left="220" w:hanging="269"/>
        <w:jc w:val="left"/>
      </w:pPr>
      <w:rPr>
        <w:rFonts w:hint="default" w:ascii="Arial" w:hAnsi="Arial" w:eastAsia="Arial" w:cs="Arial"/>
        <w:spacing w:val="0"/>
        <w:w w:val="100"/>
        <w:sz w:val="22"/>
        <w:szCs w:val="22"/>
        <w:lang w:val="en-US" w:eastAsia="en-US" w:bidi="en-US"/>
      </w:rPr>
    </w:lvl>
    <w:lvl w:ilvl="1">
      <w:start w:val="1"/>
      <w:numFmt w:val="lowerRoman"/>
      <w:lvlText w:val="%2)"/>
      <w:lvlJc w:val="left"/>
      <w:pPr>
        <w:ind w:left="941" w:hanging="361"/>
        <w:jc w:val="left"/>
      </w:pPr>
      <w:rPr>
        <w:rFonts w:hint="default" w:ascii="Arial" w:hAnsi="Arial" w:eastAsia="Arial" w:cs="Arial"/>
        <w:spacing w:val="-2"/>
        <w:w w:val="100"/>
        <w:sz w:val="22"/>
        <w:szCs w:val="22"/>
        <w:lang w:val="en-US" w:eastAsia="en-US" w:bidi="en-US"/>
      </w:rPr>
    </w:lvl>
    <w:lvl w:ilvl="2">
      <w:start w:val="0"/>
      <w:numFmt w:val="bullet"/>
      <w:lvlText w:val="•"/>
      <w:lvlJc w:val="left"/>
      <w:pPr>
        <w:ind w:left="1944" w:hanging="361"/>
      </w:pPr>
      <w:rPr>
        <w:rFonts w:hint="default"/>
        <w:lang w:val="en-US" w:eastAsia="en-US" w:bidi="en-US"/>
      </w:rPr>
    </w:lvl>
    <w:lvl w:ilvl="3">
      <w:start w:val="0"/>
      <w:numFmt w:val="bullet"/>
      <w:lvlText w:val="•"/>
      <w:lvlJc w:val="left"/>
      <w:pPr>
        <w:ind w:left="2948" w:hanging="361"/>
      </w:pPr>
      <w:rPr>
        <w:rFonts w:hint="default"/>
        <w:lang w:val="en-US" w:eastAsia="en-US" w:bidi="en-US"/>
      </w:rPr>
    </w:lvl>
    <w:lvl w:ilvl="4">
      <w:start w:val="0"/>
      <w:numFmt w:val="bullet"/>
      <w:lvlText w:val="•"/>
      <w:lvlJc w:val="left"/>
      <w:pPr>
        <w:ind w:left="3953" w:hanging="361"/>
      </w:pPr>
      <w:rPr>
        <w:rFonts w:hint="default"/>
        <w:lang w:val="en-US" w:eastAsia="en-US" w:bidi="en-US"/>
      </w:rPr>
    </w:lvl>
    <w:lvl w:ilvl="5">
      <w:start w:val="0"/>
      <w:numFmt w:val="bullet"/>
      <w:lvlText w:val="•"/>
      <w:lvlJc w:val="left"/>
      <w:pPr>
        <w:ind w:left="4957" w:hanging="361"/>
      </w:pPr>
      <w:rPr>
        <w:rFonts w:hint="default"/>
        <w:lang w:val="en-US" w:eastAsia="en-US" w:bidi="en-US"/>
      </w:rPr>
    </w:lvl>
    <w:lvl w:ilvl="6">
      <w:start w:val="0"/>
      <w:numFmt w:val="bullet"/>
      <w:lvlText w:val="•"/>
      <w:lvlJc w:val="left"/>
      <w:pPr>
        <w:ind w:left="5962" w:hanging="361"/>
      </w:pPr>
      <w:rPr>
        <w:rFonts w:hint="default"/>
        <w:lang w:val="en-US" w:eastAsia="en-US" w:bidi="en-US"/>
      </w:rPr>
    </w:lvl>
    <w:lvl w:ilvl="7">
      <w:start w:val="0"/>
      <w:numFmt w:val="bullet"/>
      <w:lvlText w:val="•"/>
      <w:lvlJc w:val="left"/>
      <w:pPr>
        <w:ind w:left="6966" w:hanging="361"/>
      </w:pPr>
      <w:rPr>
        <w:rFonts w:hint="default"/>
        <w:lang w:val="en-US" w:eastAsia="en-US" w:bidi="en-US"/>
      </w:rPr>
    </w:lvl>
    <w:lvl w:ilvl="8">
      <w:start w:val="0"/>
      <w:numFmt w:val="bullet"/>
      <w:lvlText w:val="•"/>
      <w:lvlJc w:val="left"/>
      <w:pPr>
        <w:ind w:left="7971" w:hanging="361"/>
      </w:pPr>
      <w:rPr>
        <w:rFonts w:hint="default"/>
        <w:lang w:val="en-US" w:eastAsia="en-US" w:bidi="en-US"/>
      </w:rPr>
    </w:lvl>
  </w:abstractNum>
  <w:abstractNum w:abstractNumId="15">
    <w:multiLevelType w:val="hybridMultilevel"/>
    <w:lvl w:ilvl="0">
      <w:start w:val="1"/>
      <w:numFmt w:val="lowerLetter"/>
      <w:lvlText w:val="%1."/>
      <w:lvlJc w:val="left"/>
      <w:pPr>
        <w:ind w:left="941" w:hanging="361"/>
        <w:jc w:val="left"/>
      </w:pPr>
      <w:rPr>
        <w:rFonts w:hint="default"/>
        <w:spacing w:val="0"/>
        <w:w w:val="100"/>
        <w:lang w:val="en-US" w:eastAsia="en-US" w:bidi="en-US"/>
      </w:rPr>
    </w:lvl>
    <w:lvl w:ilvl="1">
      <w:start w:val="1"/>
      <w:numFmt w:val="lowerLetter"/>
      <w:lvlText w:val="%2)"/>
      <w:lvlJc w:val="left"/>
      <w:pPr>
        <w:ind w:left="1301" w:hanging="360"/>
        <w:jc w:val="left"/>
      </w:pPr>
      <w:rPr>
        <w:rFonts w:hint="default" w:ascii="Arial" w:hAnsi="Arial" w:eastAsia="Arial" w:cs="Arial"/>
        <w:spacing w:val="0"/>
        <w:w w:val="100"/>
        <w:sz w:val="22"/>
        <w:szCs w:val="22"/>
        <w:lang w:val="en-US" w:eastAsia="en-US" w:bidi="en-US"/>
      </w:rPr>
    </w:lvl>
    <w:lvl w:ilvl="2">
      <w:start w:val="0"/>
      <w:numFmt w:val="bullet"/>
      <w:lvlText w:val="•"/>
      <w:lvlJc w:val="left"/>
      <w:pPr>
        <w:ind w:left="2264" w:hanging="360"/>
      </w:pPr>
      <w:rPr>
        <w:rFonts w:hint="default"/>
        <w:lang w:val="en-US" w:eastAsia="en-US" w:bidi="en-US"/>
      </w:rPr>
    </w:lvl>
    <w:lvl w:ilvl="3">
      <w:start w:val="0"/>
      <w:numFmt w:val="bullet"/>
      <w:lvlText w:val="•"/>
      <w:lvlJc w:val="left"/>
      <w:pPr>
        <w:ind w:left="3228" w:hanging="360"/>
      </w:pPr>
      <w:rPr>
        <w:rFonts w:hint="default"/>
        <w:lang w:val="en-US" w:eastAsia="en-US" w:bidi="en-US"/>
      </w:rPr>
    </w:lvl>
    <w:lvl w:ilvl="4">
      <w:start w:val="0"/>
      <w:numFmt w:val="bullet"/>
      <w:lvlText w:val="•"/>
      <w:lvlJc w:val="left"/>
      <w:pPr>
        <w:ind w:left="4193" w:hanging="360"/>
      </w:pPr>
      <w:rPr>
        <w:rFonts w:hint="default"/>
        <w:lang w:val="en-US" w:eastAsia="en-US" w:bidi="en-US"/>
      </w:rPr>
    </w:lvl>
    <w:lvl w:ilvl="5">
      <w:start w:val="0"/>
      <w:numFmt w:val="bullet"/>
      <w:lvlText w:val="•"/>
      <w:lvlJc w:val="left"/>
      <w:pPr>
        <w:ind w:left="5157" w:hanging="360"/>
      </w:pPr>
      <w:rPr>
        <w:rFonts w:hint="default"/>
        <w:lang w:val="en-US" w:eastAsia="en-US" w:bidi="en-US"/>
      </w:rPr>
    </w:lvl>
    <w:lvl w:ilvl="6">
      <w:start w:val="0"/>
      <w:numFmt w:val="bullet"/>
      <w:lvlText w:val="•"/>
      <w:lvlJc w:val="left"/>
      <w:pPr>
        <w:ind w:left="6122" w:hanging="360"/>
      </w:pPr>
      <w:rPr>
        <w:rFonts w:hint="default"/>
        <w:lang w:val="en-US" w:eastAsia="en-US" w:bidi="en-US"/>
      </w:rPr>
    </w:lvl>
    <w:lvl w:ilvl="7">
      <w:start w:val="0"/>
      <w:numFmt w:val="bullet"/>
      <w:lvlText w:val="•"/>
      <w:lvlJc w:val="left"/>
      <w:pPr>
        <w:ind w:left="7086" w:hanging="360"/>
      </w:pPr>
      <w:rPr>
        <w:rFonts w:hint="default"/>
        <w:lang w:val="en-US" w:eastAsia="en-US" w:bidi="en-US"/>
      </w:rPr>
    </w:lvl>
    <w:lvl w:ilvl="8">
      <w:start w:val="0"/>
      <w:numFmt w:val="bullet"/>
      <w:lvlText w:val="•"/>
      <w:lvlJc w:val="left"/>
      <w:pPr>
        <w:ind w:left="8051" w:hanging="360"/>
      </w:pPr>
      <w:rPr>
        <w:rFonts w:hint="default"/>
        <w:lang w:val="en-US" w:eastAsia="en-US" w:bidi="en-US"/>
      </w:rPr>
    </w:lvl>
  </w:abstractNum>
  <w:abstractNum w:abstractNumId="14">
    <w:multiLevelType w:val="hybridMultilevel"/>
    <w:lvl w:ilvl="0">
      <w:start w:val="1"/>
      <w:numFmt w:val="lowerLetter"/>
      <w:lvlText w:val="%1)"/>
      <w:lvlJc w:val="left"/>
      <w:pPr>
        <w:ind w:left="941" w:hanging="361"/>
        <w:jc w:val="left"/>
      </w:pPr>
      <w:rPr>
        <w:rFonts w:hint="default" w:ascii="Arial" w:hAnsi="Arial" w:eastAsia="Arial" w:cs="Arial"/>
        <w:spacing w:val="0"/>
        <w:w w:val="100"/>
        <w:sz w:val="22"/>
        <w:szCs w:val="22"/>
        <w:lang w:val="en-US" w:eastAsia="en-US" w:bidi="en-US"/>
      </w:rPr>
    </w:lvl>
    <w:lvl w:ilvl="1">
      <w:start w:val="0"/>
      <w:numFmt w:val="bullet"/>
      <w:lvlText w:val="•"/>
      <w:lvlJc w:val="left"/>
      <w:pPr>
        <w:ind w:left="1844" w:hanging="361"/>
      </w:pPr>
      <w:rPr>
        <w:rFonts w:hint="default"/>
        <w:lang w:val="en-US" w:eastAsia="en-US" w:bidi="en-US"/>
      </w:rPr>
    </w:lvl>
    <w:lvl w:ilvl="2">
      <w:start w:val="0"/>
      <w:numFmt w:val="bullet"/>
      <w:lvlText w:val="•"/>
      <w:lvlJc w:val="left"/>
      <w:pPr>
        <w:ind w:left="2748" w:hanging="361"/>
      </w:pPr>
      <w:rPr>
        <w:rFonts w:hint="default"/>
        <w:lang w:val="en-US" w:eastAsia="en-US" w:bidi="en-US"/>
      </w:rPr>
    </w:lvl>
    <w:lvl w:ilvl="3">
      <w:start w:val="0"/>
      <w:numFmt w:val="bullet"/>
      <w:lvlText w:val="•"/>
      <w:lvlJc w:val="left"/>
      <w:pPr>
        <w:ind w:left="3652" w:hanging="361"/>
      </w:pPr>
      <w:rPr>
        <w:rFonts w:hint="default"/>
        <w:lang w:val="en-US" w:eastAsia="en-US" w:bidi="en-US"/>
      </w:rPr>
    </w:lvl>
    <w:lvl w:ilvl="4">
      <w:start w:val="0"/>
      <w:numFmt w:val="bullet"/>
      <w:lvlText w:val="•"/>
      <w:lvlJc w:val="left"/>
      <w:pPr>
        <w:ind w:left="4556" w:hanging="361"/>
      </w:pPr>
      <w:rPr>
        <w:rFonts w:hint="default"/>
        <w:lang w:val="en-US" w:eastAsia="en-US" w:bidi="en-US"/>
      </w:rPr>
    </w:lvl>
    <w:lvl w:ilvl="5">
      <w:start w:val="0"/>
      <w:numFmt w:val="bullet"/>
      <w:lvlText w:val="•"/>
      <w:lvlJc w:val="left"/>
      <w:pPr>
        <w:ind w:left="5460" w:hanging="361"/>
      </w:pPr>
      <w:rPr>
        <w:rFonts w:hint="default"/>
        <w:lang w:val="en-US" w:eastAsia="en-US" w:bidi="en-US"/>
      </w:rPr>
    </w:lvl>
    <w:lvl w:ilvl="6">
      <w:start w:val="0"/>
      <w:numFmt w:val="bullet"/>
      <w:lvlText w:val="•"/>
      <w:lvlJc w:val="left"/>
      <w:pPr>
        <w:ind w:left="6364" w:hanging="361"/>
      </w:pPr>
      <w:rPr>
        <w:rFonts w:hint="default"/>
        <w:lang w:val="en-US" w:eastAsia="en-US" w:bidi="en-US"/>
      </w:rPr>
    </w:lvl>
    <w:lvl w:ilvl="7">
      <w:start w:val="0"/>
      <w:numFmt w:val="bullet"/>
      <w:lvlText w:val="•"/>
      <w:lvlJc w:val="left"/>
      <w:pPr>
        <w:ind w:left="7268" w:hanging="361"/>
      </w:pPr>
      <w:rPr>
        <w:rFonts w:hint="default"/>
        <w:lang w:val="en-US" w:eastAsia="en-US" w:bidi="en-US"/>
      </w:rPr>
    </w:lvl>
    <w:lvl w:ilvl="8">
      <w:start w:val="0"/>
      <w:numFmt w:val="bullet"/>
      <w:lvlText w:val="•"/>
      <w:lvlJc w:val="left"/>
      <w:pPr>
        <w:ind w:left="8172" w:hanging="361"/>
      </w:pPr>
      <w:rPr>
        <w:rFonts w:hint="default"/>
        <w:lang w:val="en-US" w:eastAsia="en-US" w:bidi="en-US"/>
      </w:rPr>
    </w:lvl>
  </w:abstractNum>
  <w:abstractNum w:abstractNumId="13">
    <w:multiLevelType w:val="hybridMultilevel"/>
    <w:lvl w:ilvl="0">
      <w:start w:val="1"/>
      <w:numFmt w:val="lowerLetter"/>
      <w:lvlText w:val="%1)"/>
      <w:lvlJc w:val="left"/>
      <w:pPr>
        <w:ind w:left="580" w:hanging="361"/>
        <w:jc w:val="left"/>
      </w:pPr>
      <w:rPr>
        <w:rFonts w:hint="default" w:ascii="Arial" w:hAnsi="Arial" w:eastAsia="Arial" w:cs="Arial"/>
        <w:b/>
        <w:bCs/>
        <w:spacing w:val="0"/>
        <w:w w:val="100"/>
        <w:sz w:val="22"/>
        <w:szCs w:val="22"/>
        <w:lang w:val="en-US" w:eastAsia="en-US" w:bidi="en-US"/>
      </w:rPr>
    </w:lvl>
    <w:lvl w:ilvl="1">
      <w:start w:val="1"/>
      <w:numFmt w:val="lowerRoman"/>
      <w:lvlText w:val="%2)"/>
      <w:lvlJc w:val="left"/>
      <w:pPr>
        <w:ind w:left="1209" w:hanging="481"/>
        <w:jc w:val="right"/>
      </w:pPr>
      <w:rPr>
        <w:rFonts w:hint="default" w:ascii="Arial" w:hAnsi="Arial" w:eastAsia="Arial" w:cs="Arial"/>
        <w:spacing w:val="-2"/>
        <w:w w:val="100"/>
        <w:sz w:val="22"/>
        <w:szCs w:val="22"/>
        <w:lang w:val="en-US" w:eastAsia="en-US" w:bidi="en-US"/>
      </w:rPr>
    </w:lvl>
    <w:lvl w:ilvl="2">
      <w:start w:val="1"/>
      <w:numFmt w:val="lowerRoman"/>
      <w:lvlText w:val="%3)"/>
      <w:lvlJc w:val="left"/>
      <w:pPr>
        <w:ind w:left="1483" w:hanging="303"/>
        <w:jc w:val="right"/>
      </w:pPr>
      <w:rPr>
        <w:rFonts w:hint="default" w:ascii="Arial" w:hAnsi="Arial" w:eastAsia="Arial" w:cs="Arial"/>
        <w:spacing w:val="-2"/>
        <w:w w:val="100"/>
        <w:sz w:val="22"/>
        <w:szCs w:val="22"/>
        <w:lang w:val="en-US" w:eastAsia="en-US" w:bidi="en-US"/>
      </w:rPr>
    </w:lvl>
    <w:lvl w:ilvl="3">
      <w:start w:val="0"/>
      <w:numFmt w:val="bullet"/>
      <w:lvlText w:val=""/>
      <w:lvlJc w:val="left"/>
      <w:pPr>
        <w:ind w:left="1661" w:hanging="360"/>
      </w:pPr>
      <w:rPr>
        <w:rFonts w:hint="default" w:ascii="Symbol" w:hAnsi="Symbol" w:eastAsia="Symbol" w:cs="Symbol"/>
        <w:w w:val="100"/>
        <w:sz w:val="22"/>
        <w:szCs w:val="22"/>
        <w:lang w:val="en-US" w:eastAsia="en-US" w:bidi="en-US"/>
      </w:rPr>
    </w:lvl>
    <w:lvl w:ilvl="4">
      <w:start w:val="0"/>
      <w:numFmt w:val="bullet"/>
      <w:lvlText w:val="•"/>
      <w:lvlJc w:val="left"/>
      <w:pPr>
        <w:ind w:left="2848" w:hanging="360"/>
      </w:pPr>
      <w:rPr>
        <w:rFonts w:hint="default"/>
        <w:lang w:val="en-US" w:eastAsia="en-US" w:bidi="en-US"/>
      </w:rPr>
    </w:lvl>
    <w:lvl w:ilvl="5">
      <w:start w:val="0"/>
      <w:numFmt w:val="bullet"/>
      <w:lvlText w:val="•"/>
      <w:lvlJc w:val="left"/>
      <w:pPr>
        <w:ind w:left="4037" w:hanging="360"/>
      </w:pPr>
      <w:rPr>
        <w:rFonts w:hint="default"/>
        <w:lang w:val="en-US" w:eastAsia="en-US" w:bidi="en-US"/>
      </w:rPr>
    </w:lvl>
    <w:lvl w:ilvl="6">
      <w:start w:val="0"/>
      <w:numFmt w:val="bullet"/>
      <w:lvlText w:val="•"/>
      <w:lvlJc w:val="left"/>
      <w:pPr>
        <w:ind w:left="5225" w:hanging="360"/>
      </w:pPr>
      <w:rPr>
        <w:rFonts w:hint="default"/>
        <w:lang w:val="en-US" w:eastAsia="en-US" w:bidi="en-US"/>
      </w:rPr>
    </w:lvl>
    <w:lvl w:ilvl="7">
      <w:start w:val="0"/>
      <w:numFmt w:val="bullet"/>
      <w:lvlText w:val="•"/>
      <w:lvlJc w:val="left"/>
      <w:pPr>
        <w:ind w:left="6414" w:hanging="360"/>
      </w:pPr>
      <w:rPr>
        <w:rFonts w:hint="default"/>
        <w:lang w:val="en-US" w:eastAsia="en-US" w:bidi="en-US"/>
      </w:rPr>
    </w:lvl>
    <w:lvl w:ilvl="8">
      <w:start w:val="0"/>
      <w:numFmt w:val="bullet"/>
      <w:lvlText w:val="•"/>
      <w:lvlJc w:val="left"/>
      <w:pPr>
        <w:ind w:left="7602" w:hanging="360"/>
      </w:pPr>
      <w:rPr>
        <w:rFonts w:hint="default"/>
        <w:lang w:val="en-US" w:eastAsia="en-US" w:bidi="en-US"/>
      </w:rPr>
    </w:lvl>
  </w:abstractNum>
  <w:abstractNum w:abstractNumId="12">
    <w:multiLevelType w:val="hybridMultilevel"/>
    <w:lvl w:ilvl="0">
      <w:start w:val="1"/>
      <w:numFmt w:val="lowerRoman"/>
      <w:lvlText w:val="%1."/>
      <w:lvlJc w:val="left"/>
      <w:pPr>
        <w:ind w:left="1569" w:hanging="471"/>
        <w:jc w:val="right"/>
      </w:pPr>
      <w:rPr>
        <w:rFonts w:hint="default" w:ascii="Arial" w:hAnsi="Arial" w:eastAsia="Arial" w:cs="Arial"/>
        <w:spacing w:val="-2"/>
        <w:w w:val="100"/>
        <w:sz w:val="22"/>
        <w:szCs w:val="22"/>
        <w:lang w:val="en-US" w:eastAsia="en-US" w:bidi="en-US"/>
      </w:rPr>
    </w:lvl>
    <w:lvl w:ilvl="1">
      <w:start w:val="0"/>
      <w:numFmt w:val="bullet"/>
      <w:lvlText w:val="•"/>
      <w:lvlJc w:val="left"/>
      <w:pPr>
        <w:ind w:left="2402" w:hanging="471"/>
      </w:pPr>
      <w:rPr>
        <w:rFonts w:hint="default"/>
        <w:lang w:val="en-US" w:eastAsia="en-US" w:bidi="en-US"/>
      </w:rPr>
    </w:lvl>
    <w:lvl w:ilvl="2">
      <w:start w:val="0"/>
      <w:numFmt w:val="bullet"/>
      <w:lvlText w:val="•"/>
      <w:lvlJc w:val="left"/>
      <w:pPr>
        <w:ind w:left="3244" w:hanging="471"/>
      </w:pPr>
      <w:rPr>
        <w:rFonts w:hint="default"/>
        <w:lang w:val="en-US" w:eastAsia="en-US" w:bidi="en-US"/>
      </w:rPr>
    </w:lvl>
    <w:lvl w:ilvl="3">
      <w:start w:val="0"/>
      <w:numFmt w:val="bullet"/>
      <w:lvlText w:val="•"/>
      <w:lvlJc w:val="left"/>
      <w:pPr>
        <w:ind w:left="4086" w:hanging="471"/>
      </w:pPr>
      <w:rPr>
        <w:rFonts w:hint="default"/>
        <w:lang w:val="en-US" w:eastAsia="en-US" w:bidi="en-US"/>
      </w:rPr>
    </w:lvl>
    <w:lvl w:ilvl="4">
      <w:start w:val="0"/>
      <w:numFmt w:val="bullet"/>
      <w:lvlText w:val="•"/>
      <w:lvlJc w:val="left"/>
      <w:pPr>
        <w:ind w:left="4928" w:hanging="471"/>
      </w:pPr>
      <w:rPr>
        <w:rFonts w:hint="default"/>
        <w:lang w:val="en-US" w:eastAsia="en-US" w:bidi="en-US"/>
      </w:rPr>
    </w:lvl>
    <w:lvl w:ilvl="5">
      <w:start w:val="0"/>
      <w:numFmt w:val="bullet"/>
      <w:lvlText w:val="•"/>
      <w:lvlJc w:val="left"/>
      <w:pPr>
        <w:ind w:left="5770" w:hanging="471"/>
      </w:pPr>
      <w:rPr>
        <w:rFonts w:hint="default"/>
        <w:lang w:val="en-US" w:eastAsia="en-US" w:bidi="en-US"/>
      </w:rPr>
    </w:lvl>
    <w:lvl w:ilvl="6">
      <w:start w:val="0"/>
      <w:numFmt w:val="bullet"/>
      <w:lvlText w:val="•"/>
      <w:lvlJc w:val="left"/>
      <w:pPr>
        <w:ind w:left="6612" w:hanging="471"/>
      </w:pPr>
      <w:rPr>
        <w:rFonts w:hint="default"/>
        <w:lang w:val="en-US" w:eastAsia="en-US" w:bidi="en-US"/>
      </w:rPr>
    </w:lvl>
    <w:lvl w:ilvl="7">
      <w:start w:val="0"/>
      <w:numFmt w:val="bullet"/>
      <w:lvlText w:val="•"/>
      <w:lvlJc w:val="left"/>
      <w:pPr>
        <w:ind w:left="7454" w:hanging="471"/>
      </w:pPr>
      <w:rPr>
        <w:rFonts w:hint="default"/>
        <w:lang w:val="en-US" w:eastAsia="en-US" w:bidi="en-US"/>
      </w:rPr>
    </w:lvl>
    <w:lvl w:ilvl="8">
      <w:start w:val="0"/>
      <w:numFmt w:val="bullet"/>
      <w:lvlText w:val="•"/>
      <w:lvlJc w:val="left"/>
      <w:pPr>
        <w:ind w:left="8296" w:hanging="471"/>
      </w:pPr>
      <w:rPr>
        <w:rFonts w:hint="default"/>
        <w:lang w:val="en-US" w:eastAsia="en-US" w:bidi="en-US"/>
      </w:rPr>
    </w:lvl>
  </w:abstractNum>
  <w:abstractNum w:abstractNumId="11">
    <w:multiLevelType w:val="hybridMultilevel"/>
    <w:lvl w:ilvl="0">
      <w:start w:val="1"/>
      <w:numFmt w:val="lowerRoman"/>
      <w:lvlText w:val="%1."/>
      <w:lvlJc w:val="left"/>
      <w:pPr>
        <w:ind w:left="1661" w:hanging="471"/>
        <w:jc w:val="right"/>
      </w:pPr>
      <w:rPr>
        <w:rFonts w:hint="default" w:ascii="Arial" w:hAnsi="Arial" w:eastAsia="Arial" w:cs="Arial"/>
        <w:spacing w:val="-2"/>
        <w:w w:val="100"/>
        <w:sz w:val="22"/>
        <w:szCs w:val="22"/>
        <w:lang w:val="en-US" w:eastAsia="en-US" w:bidi="en-US"/>
      </w:rPr>
    </w:lvl>
    <w:lvl w:ilvl="1">
      <w:start w:val="0"/>
      <w:numFmt w:val="bullet"/>
      <w:lvlText w:val="•"/>
      <w:lvlJc w:val="left"/>
      <w:pPr>
        <w:ind w:left="2492" w:hanging="471"/>
      </w:pPr>
      <w:rPr>
        <w:rFonts w:hint="default"/>
        <w:lang w:val="en-US" w:eastAsia="en-US" w:bidi="en-US"/>
      </w:rPr>
    </w:lvl>
    <w:lvl w:ilvl="2">
      <w:start w:val="0"/>
      <w:numFmt w:val="bullet"/>
      <w:lvlText w:val="•"/>
      <w:lvlJc w:val="left"/>
      <w:pPr>
        <w:ind w:left="3324" w:hanging="471"/>
      </w:pPr>
      <w:rPr>
        <w:rFonts w:hint="default"/>
        <w:lang w:val="en-US" w:eastAsia="en-US" w:bidi="en-US"/>
      </w:rPr>
    </w:lvl>
    <w:lvl w:ilvl="3">
      <w:start w:val="0"/>
      <w:numFmt w:val="bullet"/>
      <w:lvlText w:val="•"/>
      <w:lvlJc w:val="left"/>
      <w:pPr>
        <w:ind w:left="4156" w:hanging="471"/>
      </w:pPr>
      <w:rPr>
        <w:rFonts w:hint="default"/>
        <w:lang w:val="en-US" w:eastAsia="en-US" w:bidi="en-US"/>
      </w:rPr>
    </w:lvl>
    <w:lvl w:ilvl="4">
      <w:start w:val="0"/>
      <w:numFmt w:val="bullet"/>
      <w:lvlText w:val="•"/>
      <w:lvlJc w:val="left"/>
      <w:pPr>
        <w:ind w:left="4988" w:hanging="471"/>
      </w:pPr>
      <w:rPr>
        <w:rFonts w:hint="default"/>
        <w:lang w:val="en-US" w:eastAsia="en-US" w:bidi="en-US"/>
      </w:rPr>
    </w:lvl>
    <w:lvl w:ilvl="5">
      <w:start w:val="0"/>
      <w:numFmt w:val="bullet"/>
      <w:lvlText w:val="•"/>
      <w:lvlJc w:val="left"/>
      <w:pPr>
        <w:ind w:left="5820" w:hanging="471"/>
      </w:pPr>
      <w:rPr>
        <w:rFonts w:hint="default"/>
        <w:lang w:val="en-US" w:eastAsia="en-US" w:bidi="en-US"/>
      </w:rPr>
    </w:lvl>
    <w:lvl w:ilvl="6">
      <w:start w:val="0"/>
      <w:numFmt w:val="bullet"/>
      <w:lvlText w:val="•"/>
      <w:lvlJc w:val="left"/>
      <w:pPr>
        <w:ind w:left="6652" w:hanging="471"/>
      </w:pPr>
      <w:rPr>
        <w:rFonts w:hint="default"/>
        <w:lang w:val="en-US" w:eastAsia="en-US" w:bidi="en-US"/>
      </w:rPr>
    </w:lvl>
    <w:lvl w:ilvl="7">
      <w:start w:val="0"/>
      <w:numFmt w:val="bullet"/>
      <w:lvlText w:val="•"/>
      <w:lvlJc w:val="left"/>
      <w:pPr>
        <w:ind w:left="7484" w:hanging="471"/>
      </w:pPr>
      <w:rPr>
        <w:rFonts w:hint="default"/>
        <w:lang w:val="en-US" w:eastAsia="en-US" w:bidi="en-US"/>
      </w:rPr>
    </w:lvl>
    <w:lvl w:ilvl="8">
      <w:start w:val="0"/>
      <w:numFmt w:val="bullet"/>
      <w:lvlText w:val="•"/>
      <w:lvlJc w:val="left"/>
      <w:pPr>
        <w:ind w:left="8316" w:hanging="471"/>
      </w:pPr>
      <w:rPr>
        <w:rFonts w:hint="default"/>
        <w:lang w:val="en-US" w:eastAsia="en-US" w:bidi="en-US"/>
      </w:rPr>
    </w:lvl>
  </w:abstractNum>
  <w:abstractNum w:abstractNumId="10">
    <w:multiLevelType w:val="hybridMultilevel"/>
    <w:lvl w:ilvl="0">
      <w:start w:val="1"/>
      <w:numFmt w:val="lowerRoman"/>
      <w:lvlText w:val="%1)"/>
      <w:lvlJc w:val="left"/>
      <w:pPr>
        <w:ind w:left="1301" w:hanging="178"/>
        <w:jc w:val="left"/>
      </w:pPr>
      <w:rPr>
        <w:rFonts w:hint="default" w:ascii="Arial" w:hAnsi="Arial" w:eastAsia="Arial" w:cs="Arial"/>
        <w:spacing w:val="-2"/>
        <w:w w:val="100"/>
        <w:sz w:val="22"/>
        <w:szCs w:val="22"/>
        <w:lang w:val="en-US" w:eastAsia="en-US" w:bidi="en-US"/>
      </w:rPr>
    </w:lvl>
    <w:lvl w:ilvl="1">
      <w:start w:val="0"/>
      <w:numFmt w:val="bullet"/>
      <w:lvlText w:val="•"/>
      <w:lvlJc w:val="left"/>
      <w:pPr>
        <w:ind w:left="2168" w:hanging="178"/>
      </w:pPr>
      <w:rPr>
        <w:rFonts w:hint="default"/>
        <w:lang w:val="en-US" w:eastAsia="en-US" w:bidi="en-US"/>
      </w:rPr>
    </w:lvl>
    <w:lvl w:ilvl="2">
      <w:start w:val="0"/>
      <w:numFmt w:val="bullet"/>
      <w:lvlText w:val="•"/>
      <w:lvlJc w:val="left"/>
      <w:pPr>
        <w:ind w:left="3036" w:hanging="178"/>
      </w:pPr>
      <w:rPr>
        <w:rFonts w:hint="default"/>
        <w:lang w:val="en-US" w:eastAsia="en-US" w:bidi="en-US"/>
      </w:rPr>
    </w:lvl>
    <w:lvl w:ilvl="3">
      <w:start w:val="0"/>
      <w:numFmt w:val="bullet"/>
      <w:lvlText w:val="•"/>
      <w:lvlJc w:val="left"/>
      <w:pPr>
        <w:ind w:left="3904" w:hanging="178"/>
      </w:pPr>
      <w:rPr>
        <w:rFonts w:hint="default"/>
        <w:lang w:val="en-US" w:eastAsia="en-US" w:bidi="en-US"/>
      </w:rPr>
    </w:lvl>
    <w:lvl w:ilvl="4">
      <w:start w:val="0"/>
      <w:numFmt w:val="bullet"/>
      <w:lvlText w:val="•"/>
      <w:lvlJc w:val="left"/>
      <w:pPr>
        <w:ind w:left="4772" w:hanging="178"/>
      </w:pPr>
      <w:rPr>
        <w:rFonts w:hint="default"/>
        <w:lang w:val="en-US" w:eastAsia="en-US" w:bidi="en-US"/>
      </w:rPr>
    </w:lvl>
    <w:lvl w:ilvl="5">
      <w:start w:val="0"/>
      <w:numFmt w:val="bullet"/>
      <w:lvlText w:val="•"/>
      <w:lvlJc w:val="left"/>
      <w:pPr>
        <w:ind w:left="5640" w:hanging="178"/>
      </w:pPr>
      <w:rPr>
        <w:rFonts w:hint="default"/>
        <w:lang w:val="en-US" w:eastAsia="en-US" w:bidi="en-US"/>
      </w:rPr>
    </w:lvl>
    <w:lvl w:ilvl="6">
      <w:start w:val="0"/>
      <w:numFmt w:val="bullet"/>
      <w:lvlText w:val="•"/>
      <w:lvlJc w:val="left"/>
      <w:pPr>
        <w:ind w:left="6508" w:hanging="178"/>
      </w:pPr>
      <w:rPr>
        <w:rFonts w:hint="default"/>
        <w:lang w:val="en-US" w:eastAsia="en-US" w:bidi="en-US"/>
      </w:rPr>
    </w:lvl>
    <w:lvl w:ilvl="7">
      <w:start w:val="0"/>
      <w:numFmt w:val="bullet"/>
      <w:lvlText w:val="•"/>
      <w:lvlJc w:val="left"/>
      <w:pPr>
        <w:ind w:left="7376" w:hanging="178"/>
      </w:pPr>
      <w:rPr>
        <w:rFonts w:hint="default"/>
        <w:lang w:val="en-US" w:eastAsia="en-US" w:bidi="en-US"/>
      </w:rPr>
    </w:lvl>
    <w:lvl w:ilvl="8">
      <w:start w:val="0"/>
      <w:numFmt w:val="bullet"/>
      <w:lvlText w:val="•"/>
      <w:lvlJc w:val="left"/>
      <w:pPr>
        <w:ind w:left="8244" w:hanging="178"/>
      </w:pPr>
      <w:rPr>
        <w:rFonts w:hint="default"/>
        <w:lang w:val="en-US" w:eastAsia="en-US" w:bidi="en-US"/>
      </w:rPr>
    </w:lvl>
  </w:abstractNum>
  <w:abstractNum w:abstractNumId="8">
    <w:multiLevelType w:val="hybridMultilevel"/>
    <w:lvl w:ilvl="0">
      <w:start w:val="1"/>
      <w:numFmt w:val="decimal"/>
      <w:lvlText w:val="%1."/>
      <w:lvlJc w:val="left"/>
      <w:pPr>
        <w:ind w:left="941" w:hanging="361"/>
        <w:jc w:val="left"/>
      </w:pPr>
      <w:rPr>
        <w:rFonts w:hint="default" w:ascii="Arial" w:hAnsi="Arial" w:eastAsia="Arial" w:cs="Arial"/>
        <w:b/>
        <w:bCs/>
        <w:spacing w:val="0"/>
        <w:w w:val="100"/>
        <w:sz w:val="22"/>
        <w:szCs w:val="22"/>
        <w:lang w:val="en-US" w:eastAsia="en-US" w:bidi="en-US"/>
      </w:rPr>
    </w:lvl>
    <w:lvl w:ilvl="1">
      <w:start w:val="0"/>
      <w:numFmt w:val="bullet"/>
      <w:lvlText w:val=""/>
      <w:lvlJc w:val="left"/>
      <w:pPr>
        <w:ind w:left="1661" w:hanging="360"/>
      </w:pPr>
      <w:rPr>
        <w:rFonts w:hint="default" w:ascii="Symbol" w:hAnsi="Symbol" w:eastAsia="Symbol" w:cs="Symbol"/>
        <w:w w:val="100"/>
        <w:sz w:val="22"/>
        <w:szCs w:val="22"/>
        <w:lang w:val="en-US" w:eastAsia="en-US" w:bidi="en-US"/>
      </w:rPr>
    </w:lvl>
    <w:lvl w:ilvl="2">
      <w:start w:val="0"/>
      <w:numFmt w:val="bullet"/>
      <w:lvlText w:val="•"/>
      <w:lvlJc w:val="left"/>
      <w:pPr>
        <w:ind w:left="2584" w:hanging="360"/>
      </w:pPr>
      <w:rPr>
        <w:rFonts w:hint="default"/>
        <w:lang w:val="en-US" w:eastAsia="en-US" w:bidi="en-US"/>
      </w:rPr>
    </w:lvl>
    <w:lvl w:ilvl="3">
      <w:start w:val="0"/>
      <w:numFmt w:val="bullet"/>
      <w:lvlText w:val="•"/>
      <w:lvlJc w:val="left"/>
      <w:pPr>
        <w:ind w:left="3508" w:hanging="360"/>
      </w:pPr>
      <w:rPr>
        <w:rFonts w:hint="default"/>
        <w:lang w:val="en-US" w:eastAsia="en-US" w:bidi="en-US"/>
      </w:rPr>
    </w:lvl>
    <w:lvl w:ilvl="4">
      <w:start w:val="0"/>
      <w:numFmt w:val="bullet"/>
      <w:lvlText w:val="•"/>
      <w:lvlJc w:val="left"/>
      <w:pPr>
        <w:ind w:left="4433" w:hanging="360"/>
      </w:pPr>
      <w:rPr>
        <w:rFonts w:hint="default"/>
        <w:lang w:val="en-US" w:eastAsia="en-US" w:bidi="en-US"/>
      </w:rPr>
    </w:lvl>
    <w:lvl w:ilvl="5">
      <w:start w:val="0"/>
      <w:numFmt w:val="bullet"/>
      <w:lvlText w:val="•"/>
      <w:lvlJc w:val="left"/>
      <w:pPr>
        <w:ind w:left="5357" w:hanging="360"/>
      </w:pPr>
      <w:rPr>
        <w:rFonts w:hint="default"/>
        <w:lang w:val="en-US" w:eastAsia="en-US" w:bidi="en-US"/>
      </w:rPr>
    </w:lvl>
    <w:lvl w:ilvl="6">
      <w:start w:val="0"/>
      <w:numFmt w:val="bullet"/>
      <w:lvlText w:val="•"/>
      <w:lvlJc w:val="left"/>
      <w:pPr>
        <w:ind w:left="6282" w:hanging="360"/>
      </w:pPr>
      <w:rPr>
        <w:rFonts w:hint="default"/>
        <w:lang w:val="en-US" w:eastAsia="en-US" w:bidi="en-US"/>
      </w:rPr>
    </w:lvl>
    <w:lvl w:ilvl="7">
      <w:start w:val="0"/>
      <w:numFmt w:val="bullet"/>
      <w:lvlText w:val="•"/>
      <w:lvlJc w:val="left"/>
      <w:pPr>
        <w:ind w:left="7206" w:hanging="360"/>
      </w:pPr>
      <w:rPr>
        <w:rFonts w:hint="default"/>
        <w:lang w:val="en-US" w:eastAsia="en-US" w:bidi="en-US"/>
      </w:rPr>
    </w:lvl>
    <w:lvl w:ilvl="8">
      <w:start w:val="0"/>
      <w:numFmt w:val="bullet"/>
      <w:lvlText w:val="•"/>
      <w:lvlJc w:val="left"/>
      <w:pPr>
        <w:ind w:left="8131" w:hanging="360"/>
      </w:pPr>
      <w:rPr>
        <w:rFonts w:hint="default"/>
        <w:lang w:val="en-US" w:eastAsia="en-US" w:bidi="en-US"/>
      </w:rPr>
    </w:lvl>
  </w:abstractNum>
  <w:abstractNum w:abstractNumId="7">
    <w:multiLevelType w:val="hybridMultilevel"/>
    <w:lvl w:ilvl="0">
      <w:start w:val="0"/>
      <w:numFmt w:val="bullet"/>
      <w:lvlText w:val=""/>
      <w:lvlJc w:val="left"/>
      <w:pPr>
        <w:ind w:left="826" w:hanging="361"/>
      </w:pPr>
      <w:rPr>
        <w:rFonts w:hint="default" w:ascii="Symbol" w:hAnsi="Symbol" w:eastAsia="Symbol" w:cs="Symbol"/>
        <w:w w:val="100"/>
        <w:sz w:val="22"/>
        <w:szCs w:val="22"/>
        <w:lang w:val="en-US" w:eastAsia="en-US" w:bidi="en-US"/>
      </w:rPr>
    </w:lvl>
    <w:lvl w:ilvl="1">
      <w:start w:val="0"/>
      <w:numFmt w:val="bullet"/>
      <w:lvlText w:val="•"/>
      <w:lvlJc w:val="left"/>
      <w:pPr>
        <w:ind w:left="1457" w:hanging="361"/>
      </w:pPr>
      <w:rPr>
        <w:rFonts w:hint="default"/>
        <w:lang w:val="en-US" w:eastAsia="en-US" w:bidi="en-US"/>
      </w:rPr>
    </w:lvl>
    <w:lvl w:ilvl="2">
      <w:start w:val="0"/>
      <w:numFmt w:val="bullet"/>
      <w:lvlText w:val="•"/>
      <w:lvlJc w:val="left"/>
      <w:pPr>
        <w:ind w:left="2094" w:hanging="361"/>
      </w:pPr>
      <w:rPr>
        <w:rFonts w:hint="default"/>
        <w:lang w:val="en-US" w:eastAsia="en-US" w:bidi="en-US"/>
      </w:rPr>
    </w:lvl>
    <w:lvl w:ilvl="3">
      <w:start w:val="0"/>
      <w:numFmt w:val="bullet"/>
      <w:lvlText w:val="•"/>
      <w:lvlJc w:val="left"/>
      <w:pPr>
        <w:ind w:left="2731" w:hanging="361"/>
      </w:pPr>
      <w:rPr>
        <w:rFonts w:hint="default"/>
        <w:lang w:val="en-US" w:eastAsia="en-US" w:bidi="en-US"/>
      </w:rPr>
    </w:lvl>
    <w:lvl w:ilvl="4">
      <w:start w:val="0"/>
      <w:numFmt w:val="bullet"/>
      <w:lvlText w:val="•"/>
      <w:lvlJc w:val="left"/>
      <w:pPr>
        <w:ind w:left="3369" w:hanging="361"/>
      </w:pPr>
      <w:rPr>
        <w:rFonts w:hint="default"/>
        <w:lang w:val="en-US" w:eastAsia="en-US" w:bidi="en-US"/>
      </w:rPr>
    </w:lvl>
    <w:lvl w:ilvl="5">
      <w:start w:val="0"/>
      <w:numFmt w:val="bullet"/>
      <w:lvlText w:val="•"/>
      <w:lvlJc w:val="left"/>
      <w:pPr>
        <w:ind w:left="4006" w:hanging="361"/>
      </w:pPr>
      <w:rPr>
        <w:rFonts w:hint="default"/>
        <w:lang w:val="en-US" w:eastAsia="en-US" w:bidi="en-US"/>
      </w:rPr>
    </w:lvl>
    <w:lvl w:ilvl="6">
      <w:start w:val="0"/>
      <w:numFmt w:val="bullet"/>
      <w:lvlText w:val="•"/>
      <w:lvlJc w:val="left"/>
      <w:pPr>
        <w:ind w:left="4643" w:hanging="361"/>
      </w:pPr>
      <w:rPr>
        <w:rFonts w:hint="default"/>
        <w:lang w:val="en-US" w:eastAsia="en-US" w:bidi="en-US"/>
      </w:rPr>
    </w:lvl>
    <w:lvl w:ilvl="7">
      <w:start w:val="0"/>
      <w:numFmt w:val="bullet"/>
      <w:lvlText w:val="•"/>
      <w:lvlJc w:val="left"/>
      <w:pPr>
        <w:ind w:left="5281" w:hanging="361"/>
      </w:pPr>
      <w:rPr>
        <w:rFonts w:hint="default"/>
        <w:lang w:val="en-US" w:eastAsia="en-US" w:bidi="en-US"/>
      </w:rPr>
    </w:lvl>
    <w:lvl w:ilvl="8">
      <w:start w:val="0"/>
      <w:numFmt w:val="bullet"/>
      <w:lvlText w:val="•"/>
      <w:lvlJc w:val="left"/>
      <w:pPr>
        <w:ind w:left="5918" w:hanging="361"/>
      </w:pPr>
      <w:rPr>
        <w:rFonts w:hint="default"/>
        <w:lang w:val="en-US" w:eastAsia="en-US" w:bidi="en-US"/>
      </w:rPr>
    </w:lvl>
  </w:abstractNum>
  <w:abstractNum w:abstractNumId="5">
    <w:multiLevelType w:val="hybridMultilevel"/>
    <w:lvl w:ilvl="0">
      <w:start w:val="0"/>
      <w:numFmt w:val="bullet"/>
      <w:lvlText w:val=""/>
      <w:lvlJc w:val="left"/>
      <w:pPr>
        <w:ind w:left="580" w:hanging="361"/>
      </w:pPr>
      <w:rPr>
        <w:rFonts w:hint="default" w:ascii="Symbol" w:hAnsi="Symbol" w:eastAsia="Symbol" w:cs="Symbol"/>
        <w:w w:val="100"/>
        <w:sz w:val="22"/>
        <w:szCs w:val="22"/>
        <w:lang w:val="en-US" w:eastAsia="en-US" w:bidi="en-US"/>
      </w:rPr>
    </w:lvl>
    <w:lvl w:ilvl="1">
      <w:start w:val="0"/>
      <w:numFmt w:val="bullet"/>
      <w:lvlText w:val="•"/>
      <w:lvlJc w:val="left"/>
      <w:pPr>
        <w:ind w:left="1520" w:hanging="361"/>
      </w:pPr>
      <w:rPr>
        <w:rFonts w:hint="default"/>
        <w:lang w:val="en-US" w:eastAsia="en-US" w:bidi="en-US"/>
      </w:rPr>
    </w:lvl>
    <w:lvl w:ilvl="2">
      <w:start w:val="0"/>
      <w:numFmt w:val="bullet"/>
      <w:lvlText w:val="•"/>
      <w:lvlJc w:val="left"/>
      <w:pPr>
        <w:ind w:left="2460" w:hanging="361"/>
      </w:pPr>
      <w:rPr>
        <w:rFonts w:hint="default"/>
        <w:lang w:val="en-US" w:eastAsia="en-US" w:bidi="en-US"/>
      </w:rPr>
    </w:lvl>
    <w:lvl w:ilvl="3">
      <w:start w:val="0"/>
      <w:numFmt w:val="bullet"/>
      <w:lvlText w:val="•"/>
      <w:lvlJc w:val="left"/>
      <w:pPr>
        <w:ind w:left="3400" w:hanging="361"/>
      </w:pPr>
      <w:rPr>
        <w:rFonts w:hint="default"/>
        <w:lang w:val="en-US" w:eastAsia="en-US" w:bidi="en-US"/>
      </w:rPr>
    </w:lvl>
    <w:lvl w:ilvl="4">
      <w:start w:val="0"/>
      <w:numFmt w:val="bullet"/>
      <w:lvlText w:val="•"/>
      <w:lvlJc w:val="left"/>
      <w:pPr>
        <w:ind w:left="4340" w:hanging="361"/>
      </w:pPr>
      <w:rPr>
        <w:rFonts w:hint="default"/>
        <w:lang w:val="en-US" w:eastAsia="en-US" w:bidi="en-US"/>
      </w:rPr>
    </w:lvl>
    <w:lvl w:ilvl="5">
      <w:start w:val="0"/>
      <w:numFmt w:val="bullet"/>
      <w:lvlText w:val="•"/>
      <w:lvlJc w:val="left"/>
      <w:pPr>
        <w:ind w:left="5280" w:hanging="361"/>
      </w:pPr>
      <w:rPr>
        <w:rFonts w:hint="default"/>
        <w:lang w:val="en-US" w:eastAsia="en-US" w:bidi="en-US"/>
      </w:rPr>
    </w:lvl>
    <w:lvl w:ilvl="6">
      <w:start w:val="0"/>
      <w:numFmt w:val="bullet"/>
      <w:lvlText w:val="•"/>
      <w:lvlJc w:val="left"/>
      <w:pPr>
        <w:ind w:left="6220" w:hanging="361"/>
      </w:pPr>
      <w:rPr>
        <w:rFonts w:hint="default"/>
        <w:lang w:val="en-US" w:eastAsia="en-US" w:bidi="en-US"/>
      </w:rPr>
    </w:lvl>
    <w:lvl w:ilvl="7">
      <w:start w:val="0"/>
      <w:numFmt w:val="bullet"/>
      <w:lvlText w:val="•"/>
      <w:lvlJc w:val="left"/>
      <w:pPr>
        <w:ind w:left="7160" w:hanging="361"/>
      </w:pPr>
      <w:rPr>
        <w:rFonts w:hint="default"/>
        <w:lang w:val="en-US" w:eastAsia="en-US" w:bidi="en-US"/>
      </w:rPr>
    </w:lvl>
    <w:lvl w:ilvl="8">
      <w:start w:val="0"/>
      <w:numFmt w:val="bullet"/>
      <w:lvlText w:val="•"/>
      <w:lvlJc w:val="left"/>
      <w:pPr>
        <w:ind w:left="8100" w:hanging="361"/>
      </w:pPr>
      <w:rPr>
        <w:rFonts w:hint="default"/>
        <w:lang w:val="en-US" w:eastAsia="en-US" w:bidi="en-US"/>
      </w:rPr>
    </w:lvl>
  </w:abstractNum>
  <w:abstractNum w:abstractNumId="4">
    <w:multiLevelType w:val="hybridMultilevel"/>
    <w:lvl w:ilvl="0">
      <w:start w:val="1"/>
      <w:numFmt w:val="lowerRoman"/>
      <w:lvlText w:val="%1)"/>
      <w:lvlJc w:val="left"/>
      <w:pPr>
        <w:ind w:left="425" w:hanging="206"/>
        <w:jc w:val="left"/>
      </w:pPr>
      <w:rPr>
        <w:rFonts w:hint="default" w:ascii="Arial" w:hAnsi="Arial" w:eastAsia="Arial" w:cs="Arial"/>
        <w:spacing w:val="0"/>
        <w:w w:val="99"/>
        <w:sz w:val="24"/>
        <w:szCs w:val="24"/>
        <w:lang w:val="en-US" w:eastAsia="en-US" w:bidi="en-US"/>
      </w:rPr>
    </w:lvl>
    <w:lvl w:ilvl="1">
      <w:start w:val="0"/>
      <w:numFmt w:val="bullet"/>
      <w:lvlText w:val=""/>
      <w:lvlJc w:val="left"/>
      <w:pPr>
        <w:ind w:left="941" w:hanging="361"/>
      </w:pPr>
      <w:rPr>
        <w:rFonts w:hint="default" w:ascii="Symbol" w:hAnsi="Symbol" w:eastAsia="Symbol" w:cs="Symbol"/>
        <w:w w:val="100"/>
        <w:sz w:val="20"/>
        <w:szCs w:val="20"/>
        <w:lang w:val="en-US" w:eastAsia="en-US" w:bidi="en-US"/>
      </w:rPr>
    </w:lvl>
    <w:lvl w:ilvl="2">
      <w:start w:val="0"/>
      <w:numFmt w:val="bullet"/>
      <w:lvlText w:val="•"/>
      <w:lvlJc w:val="left"/>
      <w:pPr>
        <w:ind w:left="1944" w:hanging="361"/>
      </w:pPr>
      <w:rPr>
        <w:rFonts w:hint="default"/>
        <w:lang w:val="en-US" w:eastAsia="en-US" w:bidi="en-US"/>
      </w:rPr>
    </w:lvl>
    <w:lvl w:ilvl="3">
      <w:start w:val="0"/>
      <w:numFmt w:val="bullet"/>
      <w:lvlText w:val="•"/>
      <w:lvlJc w:val="left"/>
      <w:pPr>
        <w:ind w:left="2948" w:hanging="361"/>
      </w:pPr>
      <w:rPr>
        <w:rFonts w:hint="default"/>
        <w:lang w:val="en-US" w:eastAsia="en-US" w:bidi="en-US"/>
      </w:rPr>
    </w:lvl>
    <w:lvl w:ilvl="4">
      <w:start w:val="0"/>
      <w:numFmt w:val="bullet"/>
      <w:lvlText w:val="•"/>
      <w:lvlJc w:val="left"/>
      <w:pPr>
        <w:ind w:left="3953" w:hanging="361"/>
      </w:pPr>
      <w:rPr>
        <w:rFonts w:hint="default"/>
        <w:lang w:val="en-US" w:eastAsia="en-US" w:bidi="en-US"/>
      </w:rPr>
    </w:lvl>
    <w:lvl w:ilvl="5">
      <w:start w:val="0"/>
      <w:numFmt w:val="bullet"/>
      <w:lvlText w:val="•"/>
      <w:lvlJc w:val="left"/>
      <w:pPr>
        <w:ind w:left="4957" w:hanging="361"/>
      </w:pPr>
      <w:rPr>
        <w:rFonts w:hint="default"/>
        <w:lang w:val="en-US" w:eastAsia="en-US" w:bidi="en-US"/>
      </w:rPr>
    </w:lvl>
    <w:lvl w:ilvl="6">
      <w:start w:val="0"/>
      <w:numFmt w:val="bullet"/>
      <w:lvlText w:val="•"/>
      <w:lvlJc w:val="left"/>
      <w:pPr>
        <w:ind w:left="5962" w:hanging="361"/>
      </w:pPr>
      <w:rPr>
        <w:rFonts w:hint="default"/>
        <w:lang w:val="en-US" w:eastAsia="en-US" w:bidi="en-US"/>
      </w:rPr>
    </w:lvl>
    <w:lvl w:ilvl="7">
      <w:start w:val="0"/>
      <w:numFmt w:val="bullet"/>
      <w:lvlText w:val="•"/>
      <w:lvlJc w:val="left"/>
      <w:pPr>
        <w:ind w:left="6966" w:hanging="361"/>
      </w:pPr>
      <w:rPr>
        <w:rFonts w:hint="default"/>
        <w:lang w:val="en-US" w:eastAsia="en-US" w:bidi="en-US"/>
      </w:rPr>
    </w:lvl>
    <w:lvl w:ilvl="8">
      <w:start w:val="0"/>
      <w:numFmt w:val="bullet"/>
      <w:lvlText w:val="•"/>
      <w:lvlJc w:val="left"/>
      <w:pPr>
        <w:ind w:left="7971" w:hanging="361"/>
      </w:pPr>
      <w:rPr>
        <w:rFonts w:hint="default"/>
        <w:lang w:val="en-US" w:eastAsia="en-US" w:bidi="en-US"/>
      </w:rPr>
    </w:lvl>
  </w:abstractNum>
  <w:abstractNum w:abstractNumId="3">
    <w:multiLevelType w:val="hybridMultilevel"/>
    <w:lvl w:ilvl="0">
      <w:start w:val="0"/>
      <w:numFmt w:val="bullet"/>
      <w:lvlText w:val="–"/>
      <w:lvlJc w:val="left"/>
      <w:pPr>
        <w:ind w:left="220" w:hanging="202"/>
      </w:pPr>
      <w:rPr>
        <w:rFonts w:hint="default" w:ascii="Arial" w:hAnsi="Arial" w:eastAsia="Arial" w:cs="Arial"/>
        <w:w w:val="100"/>
        <w:sz w:val="24"/>
        <w:szCs w:val="24"/>
        <w:lang w:val="en-US" w:eastAsia="en-US" w:bidi="en-US"/>
      </w:rPr>
    </w:lvl>
    <w:lvl w:ilvl="1">
      <w:start w:val="0"/>
      <w:numFmt w:val="bullet"/>
      <w:lvlText w:val="•"/>
      <w:lvlJc w:val="left"/>
      <w:pPr>
        <w:ind w:left="1196" w:hanging="202"/>
      </w:pPr>
      <w:rPr>
        <w:rFonts w:hint="default"/>
        <w:lang w:val="en-US" w:eastAsia="en-US" w:bidi="en-US"/>
      </w:rPr>
    </w:lvl>
    <w:lvl w:ilvl="2">
      <w:start w:val="0"/>
      <w:numFmt w:val="bullet"/>
      <w:lvlText w:val="•"/>
      <w:lvlJc w:val="left"/>
      <w:pPr>
        <w:ind w:left="2172" w:hanging="202"/>
      </w:pPr>
      <w:rPr>
        <w:rFonts w:hint="default"/>
        <w:lang w:val="en-US" w:eastAsia="en-US" w:bidi="en-US"/>
      </w:rPr>
    </w:lvl>
    <w:lvl w:ilvl="3">
      <w:start w:val="0"/>
      <w:numFmt w:val="bullet"/>
      <w:lvlText w:val="•"/>
      <w:lvlJc w:val="left"/>
      <w:pPr>
        <w:ind w:left="3148" w:hanging="202"/>
      </w:pPr>
      <w:rPr>
        <w:rFonts w:hint="default"/>
        <w:lang w:val="en-US" w:eastAsia="en-US" w:bidi="en-US"/>
      </w:rPr>
    </w:lvl>
    <w:lvl w:ilvl="4">
      <w:start w:val="0"/>
      <w:numFmt w:val="bullet"/>
      <w:lvlText w:val="•"/>
      <w:lvlJc w:val="left"/>
      <w:pPr>
        <w:ind w:left="4124" w:hanging="202"/>
      </w:pPr>
      <w:rPr>
        <w:rFonts w:hint="default"/>
        <w:lang w:val="en-US" w:eastAsia="en-US" w:bidi="en-US"/>
      </w:rPr>
    </w:lvl>
    <w:lvl w:ilvl="5">
      <w:start w:val="0"/>
      <w:numFmt w:val="bullet"/>
      <w:lvlText w:val="•"/>
      <w:lvlJc w:val="left"/>
      <w:pPr>
        <w:ind w:left="5100" w:hanging="202"/>
      </w:pPr>
      <w:rPr>
        <w:rFonts w:hint="default"/>
        <w:lang w:val="en-US" w:eastAsia="en-US" w:bidi="en-US"/>
      </w:rPr>
    </w:lvl>
    <w:lvl w:ilvl="6">
      <w:start w:val="0"/>
      <w:numFmt w:val="bullet"/>
      <w:lvlText w:val="•"/>
      <w:lvlJc w:val="left"/>
      <w:pPr>
        <w:ind w:left="6076" w:hanging="202"/>
      </w:pPr>
      <w:rPr>
        <w:rFonts w:hint="default"/>
        <w:lang w:val="en-US" w:eastAsia="en-US" w:bidi="en-US"/>
      </w:rPr>
    </w:lvl>
    <w:lvl w:ilvl="7">
      <w:start w:val="0"/>
      <w:numFmt w:val="bullet"/>
      <w:lvlText w:val="•"/>
      <w:lvlJc w:val="left"/>
      <w:pPr>
        <w:ind w:left="7052" w:hanging="202"/>
      </w:pPr>
      <w:rPr>
        <w:rFonts w:hint="default"/>
        <w:lang w:val="en-US" w:eastAsia="en-US" w:bidi="en-US"/>
      </w:rPr>
    </w:lvl>
    <w:lvl w:ilvl="8">
      <w:start w:val="0"/>
      <w:numFmt w:val="bullet"/>
      <w:lvlText w:val="•"/>
      <w:lvlJc w:val="left"/>
      <w:pPr>
        <w:ind w:left="8028" w:hanging="202"/>
      </w:pPr>
      <w:rPr>
        <w:rFonts w:hint="default"/>
        <w:lang w:val="en-US" w:eastAsia="en-US" w:bidi="en-US"/>
      </w:rPr>
    </w:lvl>
  </w:abstractNum>
  <w:abstractNum w:abstractNumId="2">
    <w:multiLevelType w:val="hybridMultilevel"/>
    <w:lvl w:ilvl="0">
      <w:start w:val="2"/>
      <w:numFmt w:val="decimal"/>
      <w:lvlText w:val="%1."/>
      <w:lvlJc w:val="left"/>
      <w:pPr>
        <w:ind w:left="488" w:hanging="269"/>
        <w:jc w:val="left"/>
      </w:pPr>
      <w:rPr>
        <w:rFonts w:hint="default" w:ascii="Arial" w:hAnsi="Arial" w:eastAsia="Arial" w:cs="Arial"/>
        <w:b/>
        <w:bCs/>
        <w:spacing w:val="-6"/>
        <w:w w:val="99"/>
        <w:sz w:val="24"/>
        <w:szCs w:val="24"/>
        <w:lang w:val="en-US" w:eastAsia="en-US" w:bidi="en-US"/>
      </w:rPr>
    </w:lvl>
    <w:lvl w:ilvl="1">
      <w:start w:val="0"/>
      <w:numFmt w:val="bullet"/>
      <w:lvlText w:val=""/>
      <w:lvlJc w:val="left"/>
      <w:pPr>
        <w:ind w:left="941" w:hanging="361"/>
      </w:pPr>
      <w:rPr>
        <w:rFonts w:hint="default" w:ascii="Symbol" w:hAnsi="Symbol" w:eastAsia="Symbol" w:cs="Symbol"/>
        <w:w w:val="100"/>
        <w:sz w:val="24"/>
        <w:szCs w:val="24"/>
        <w:lang w:val="en-US" w:eastAsia="en-US" w:bidi="en-US"/>
      </w:rPr>
    </w:lvl>
    <w:lvl w:ilvl="2">
      <w:start w:val="0"/>
      <w:numFmt w:val="bullet"/>
      <w:lvlText w:val=""/>
      <w:lvlJc w:val="left"/>
      <w:pPr>
        <w:ind w:left="1301" w:hanging="360"/>
      </w:pPr>
      <w:rPr>
        <w:rFonts w:hint="default" w:ascii="Symbol" w:hAnsi="Symbol" w:eastAsia="Symbol" w:cs="Symbol"/>
        <w:w w:val="100"/>
        <w:sz w:val="24"/>
        <w:szCs w:val="24"/>
        <w:lang w:val="en-US" w:eastAsia="en-US" w:bidi="en-US"/>
      </w:rPr>
    </w:lvl>
    <w:lvl w:ilvl="3">
      <w:start w:val="0"/>
      <w:numFmt w:val="bullet"/>
      <w:lvlText w:val="•"/>
      <w:lvlJc w:val="left"/>
      <w:pPr>
        <w:ind w:left="2385" w:hanging="360"/>
      </w:pPr>
      <w:rPr>
        <w:rFonts w:hint="default"/>
        <w:lang w:val="en-US" w:eastAsia="en-US" w:bidi="en-US"/>
      </w:rPr>
    </w:lvl>
    <w:lvl w:ilvl="4">
      <w:start w:val="0"/>
      <w:numFmt w:val="bullet"/>
      <w:lvlText w:val="•"/>
      <w:lvlJc w:val="left"/>
      <w:pPr>
        <w:ind w:left="3470" w:hanging="360"/>
      </w:pPr>
      <w:rPr>
        <w:rFonts w:hint="default"/>
        <w:lang w:val="en-US" w:eastAsia="en-US" w:bidi="en-US"/>
      </w:rPr>
    </w:lvl>
    <w:lvl w:ilvl="5">
      <w:start w:val="0"/>
      <w:numFmt w:val="bullet"/>
      <w:lvlText w:val="•"/>
      <w:lvlJc w:val="left"/>
      <w:pPr>
        <w:ind w:left="4555" w:hanging="360"/>
      </w:pPr>
      <w:rPr>
        <w:rFonts w:hint="default"/>
        <w:lang w:val="en-US" w:eastAsia="en-US" w:bidi="en-US"/>
      </w:rPr>
    </w:lvl>
    <w:lvl w:ilvl="6">
      <w:start w:val="0"/>
      <w:numFmt w:val="bullet"/>
      <w:lvlText w:val="•"/>
      <w:lvlJc w:val="left"/>
      <w:pPr>
        <w:ind w:left="5640" w:hanging="360"/>
      </w:pPr>
      <w:rPr>
        <w:rFonts w:hint="default"/>
        <w:lang w:val="en-US" w:eastAsia="en-US" w:bidi="en-US"/>
      </w:rPr>
    </w:lvl>
    <w:lvl w:ilvl="7">
      <w:start w:val="0"/>
      <w:numFmt w:val="bullet"/>
      <w:lvlText w:val="•"/>
      <w:lvlJc w:val="left"/>
      <w:pPr>
        <w:ind w:left="6725" w:hanging="360"/>
      </w:pPr>
      <w:rPr>
        <w:rFonts w:hint="default"/>
        <w:lang w:val="en-US" w:eastAsia="en-US" w:bidi="en-US"/>
      </w:rPr>
    </w:lvl>
    <w:lvl w:ilvl="8">
      <w:start w:val="0"/>
      <w:numFmt w:val="bullet"/>
      <w:lvlText w:val="•"/>
      <w:lvlJc w:val="left"/>
      <w:pPr>
        <w:ind w:left="7810" w:hanging="360"/>
      </w:pPr>
      <w:rPr>
        <w:rFonts w:hint="default"/>
        <w:lang w:val="en-US" w:eastAsia="en-US" w:bidi="en-US"/>
      </w:rPr>
    </w:lvl>
  </w:abstractNum>
  <w:abstractNum w:abstractNumId="1">
    <w:multiLevelType w:val="hybridMultilevel"/>
    <w:lvl w:ilvl="0">
      <w:start w:val="0"/>
      <w:numFmt w:val="bullet"/>
      <w:lvlText w:val=""/>
      <w:lvlJc w:val="left"/>
      <w:pPr>
        <w:ind w:left="941" w:hanging="361"/>
      </w:pPr>
      <w:rPr>
        <w:rFonts w:hint="default" w:ascii="Symbol" w:hAnsi="Symbol" w:eastAsia="Symbol" w:cs="Symbol"/>
        <w:w w:val="100"/>
        <w:sz w:val="24"/>
        <w:szCs w:val="24"/>
        <w:lang w:val="en-US" w:eastAsia="en-US" w:bidi="en-US"/>
      </w:rPr>
    </w:lvl>
    <w:lvl w:ilvl="1">
      <w:start w:val="0"/>
      <w:numFmt w:val="bullet"/>
      <w:lvlText w:val="•"/>
      <w:lvlJc w:val="left"/>
      <w:pPr>
        <w:ind w:left="1844" w:hanging="361"/>
      </w:pPr>
      <w:rPr>
        <w:rFonts w:hint="default"/>
        <w:lang w:val="en-US" w:eastAsia="en-US" w:bidi="en-US"/>
      </w:rPr>
    </w:lvl>
    <w:lvl w:ilvl="2">
      <w:start w:val="0"/>
      <w:numFmt w:val="bullet"/>
      <w:lvlText w:val="•"/>
      <w:lvlJc w:val="left"/>
      <w:pPr>
        <w:ind w:left="2748" w:hanging="361"/>
      </w:pPr>
      <w:rPr>
        <w:rFonts w:hint="default"/>
        <w:lang w:val="en-US" w:eastAsia="en-US" w:bidi="en-US"/>
      </w:rPr>
    </w:lvl>
    <w:lvl w:ilvl="3">
      <w:start w:val="0"/>
      <w:numFmt w:val="bullet"/>
      <w:lvlText w:val="•"/>
      <w:lvlJc w:val="left"/>
      <w:pPr>
        <w:ind w:left="3652" w:hanging="361"/>
      </w:pPr>
      <w:rPr>
        <w:rFonts w:hint="default"/>
        <w:lang w:val="en-US" w:eastAsia="en-US" w:bidi="en-US"/>
      </w:rPr>
    </w:lvl>
    <w:lvl w:ilvl="4">
      <w:start w:val="0"/>
      <w:numFmt w:val="bullet"/>
      <w:lvlText w:val="•"/>
      <w:lvlJc w:val="left"/>
      <w:pPr>
        <w:ind w:left="4556" w:hanging="361"/>
      </w:pPr>
      <w:rPr>
        <w:rFonts w:hint="default"/>
        <w:lang w:val="en-US" w:eastAsia="en-US" w:bidi="en-US"/>
      </w:rPr>
    </w:lvl>
    <w:lvl w:ilvl="5">
      <w:start w:val="0"/>
      <w:numFmt w:val="bullet"/>
      <w:lvlText w:val="•"/>
      <w:lvlJc w:val="left"/>
      <w:pPr>
        <w:ind w:left="5460" w:hanging="361"/>
      </w:pPr>
      <w:rPr>
        <w:rFonts w:hint="default"/>
        <w:lang w:val="en-US" w:eastAsia="en-US" w:bidi="en-US"/>
      </w:rPr>
    </w:lvl>
    <w:lvl w:ilvl="6">
      <w:start w:val="0"/>
      <w:numFmt w:val="bullet"/>
      <w:lvlText w:val="•"/>
      <w:lvlJc w:val="left"/>
      <w:pPr>
        <w:ind w:left="6364" w:hanging="361"/>
      </w:pPr>
      <w:rPr>
        <w:rFonts w:hint="default"/>
        <w:lang w:val="en-US" w:eastAsia="en-US" w:bidi="en-US"/>
      </w:rPr>
    </w:lvl>
    <w:lvl w:ilvl="7">
      <w:start w:val="0"/>
      <w:numFmt w:val="bullet"/>
      <w:lvlText w:val="•"/>
      <w:lvlJc w:val="left"/>
      <w:pPr>
        <w:ind w:left="7268" w:hanging="361"/>
      </w:pPr>
      <w:rPr>
        <w:rFonts w:hint="default"/>
        <w:lang w:val="en-US" w:eastAsia="en-US" w:bidi="en-US"/>
      </w:rPr>
    </w:lvl>
    <w:lvl w:ilvl="8">
      <w:start w:val="0"/>
      <w:numFmt w:val="bullet"/>
      <w:lvlText w:val="•"/>
      <w:lvlJc w:val="left"/>
      <w:pPr>
        <w:ind w:left="8172" w:hanging="361"/>
      </w:pPr>
      <w:rPr>
        <w:rFonts w:hint="default"/>
        <w:lang w:val="en-US" w:eastAsia="en-US" w:bidi="en-US"/>
      </w:rPr>
    </w:lvl>
  </w:abstractNum>
  <w:abstractNum w:abstractNumId="0">
    <w:multiLevelType w:val="hybridMultilevel"/>
    <w:lvl w:ilvl="0">
      <w:start w:val="1"/>
      <w:numFmt w:val="decimal"/>
      <w:lvlText w:val="%1."/>
      <w:lvlJc w:val="left"/>
      <w:pPr>
        <w:ind w:left="941" w:hanging="361"/>
        <w:jc w:val="left"/>
      </w:pPr>
      <w:rPr>
        <w:rFonts w:hint="default" w:ascii="Arial" w:hAnsi="Arial" w:eastAsia="Arial" w:cs="Arial"/>
        <w:spacing w:val="-5"/>
        <w:w w:val="99"/>
        <w:sz w:val="24"/>
        <w:szCs w:val="24"/>
        <w:lang w:val="en-US" w:eastAsia="en-US" w:bidi="en-US"/>
      </w:rPr>
    </w:lvl>
    <w:lvl w:ilvl="1">
      <w:start w:val="0"/>
      <w:numFmt w:val="bullet"/>
      <w:lvlText w:val="•"/>
      <w:lvlJc w:val="left"/>
      <w:pPr>
        <w:ind w:left="1844" w:hanging="361"/>
      </w:pPr>
      <w:rPr>
        <w:rFonts w:hint="default"/>
        <w:lang w:val="en-US" w:eastAsia="en-US" w:bidi="en-US"/>
      </w:rPr>
    </w:lvl>
    <w:lvl w:ilvl="2">
      <w:start w:val="0"/>
      <w:numFmt w:val="bullet"/>
      <w:lvlText w:val="•"/>
      <w:lvlJc w:val="left"/>
      <w:pPr>
        <w:ind w:left="2748" w:hanging="361"/>
      </w:pPr>
      <w:rPr>
        <w:rFonts w:hint="default"/>
        <w:lang w:val="en-US" w:eastAsia="en-US" w:bidi="en-US"/>
      </w:rPr>
    </w:lvl>
    <w:lvl w:ilvl="3">
      <w:start w:val="0"/>
      <w:numFmt w:val="bullet"/>
      <w:lvlText w:val="•"/>
      <w:lvlJc w:val="left"/>
      <w:pPr>
        <w:ind w:left="3652" w:hanging="361"/>
      </w:pPr>
      <w:rPr>
        <w:rFonts w:hint="default"/>
        <w:lang w:val="en-US" w:eastAsia="en-US" w:bidi="en-US"/>
      </w:rPr>
    </w:lvl>
    <w:lvl w:ilvl="4">
      <w:start w:val="0"/>
      <w:numFmt w:val="bullet"/>
      <w:lvlText w:val="•"/>
      <w:lvlJc w:val="left"/>
      <w:pPr>
        <w:ind w:left="4556" w:hanging="361"/>
      </w:pPr>
      <w:rPr>
        <w:rFonts w:hint="default"/>
        <w:lang w:val="en-US" w:eastAsia="en-US" w:bidi="en-US"/>
      </w:rPr>
    </w:lvl>
    <w:lvl w:ilvl="5">
      <w:start w:val="0"/>
      <w:numFmt w:val="bullet"/>
      <w:lvlText w:val="•"/>
      <w:lvlJc w:val="left"/>
      <w:pPr>
        <w:ind w:left="5460" w:hanging="361"/>
      </w:pPr>
      <w:rPr>
        <w:rFonts w:hint="default"/>
        <w:lang w:val="en-US" w:eastAsia="en-US" w:bidi="en-US"/>
      </w:rPr>
    </w:lvl>
    <w:lvl w:ilvl="6">
      <w:start w:val="0"/>
      <w:numFmt w:val="bullet"/>
      <w:lvlText w:val="•"/>
      <w:lvlJc w:val="left"/>
      <w:pPr>
        <w:ind w:left="6364" w:hanging="361"/>
      </w:pPr>
      <w:rPr>
        <w:rFonts w:hint="default"/>
        <w:lang w:val="en-US" w:eastAsia="en-US" w:bidi="en-US"/>
      </w:rPr>
    </w:lvl>
    <w:lvl w:ilvl="7">
      <w:start w:val="0"/>
      <w:numFmt w:val="bullet"/>
      <w:lvlText w:val="•"/>
      <w:lvlJc w:val="left"/>
      <w:pPr>
        <w:ind w:left="7268" w:hanging="361"/>
      </w:pPr>
      <w:rPr>
        <w:rFonts w:hint="default"/>
        <w:lang w:val="en-US" w:eastAsia="en-US" w:bidi="en-US"/>
      </w:rPr>
    </w:lvl>
    <w:lvl w:ilvl="8">
      <w:start w:val="0"/>
      <w:numFmt w:val="bullet"/>
      <w:lvlText w:val="•"/>
      <w:lvlJc w:val="left"/>
      <w:pPr>
        <w:ind w:left="8172" w:hanging="361"/>
      </w:pPr>
      <w:rPr>
        <w:rFonts w:hint="default"/>
        <w:lang w:val="en-US" w:eastAsia="en-US" w:bidi="en-US"/>
      </w:rPr>
    </w:lvl>
  </w:abstractNum>
  <w:num w:numId="10">
    <w:abstractNumId w:val="9"/>
  </w:num>
  <w:num w:numId="7">
    <w:abstractNumId w:val="6"/>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9">
    <w:abstractNumId w:val="8"/>
  </w:num>
  <w:num w:numId="8">
    <w:abstractNumId w:val="7"/>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rPr>
      <w:rFonts w:ascii="Arial" w:hAnsi="Arial" w:eastAsia="Arial" w:cs="Arial"/>
      <w:sz w:val="24"/>
      <w:szCs w:val="24"/>
      <w:lang w:val="en-US" w:eastAsia="en-US" w:bidi="en-US"/>
    </w:rPr>
  </w:style>
  <w:style w:styleId="Heading1" w:type="paragraph">
    <w:name w:val="Heading 1"/>
    <w:basedOn w:val="Normal"/>
    <w:uiPriority w:val="1"/>
    <w:qFormat/>
    <w:pPr>
      <w:ind w:left="1777" w:right="1950"/>
      <w:jc w:val="center"/>
      <w:outlineLvl w:val="1"/>
    </w:pPr>
    <w:rPr>
      <w:rFonts w:ascii="Arial" w:hAnsi="Arial" w:eastAsia="Arial" w:cs="Arial"/>
      <w:b/>
      <w:bCs/>
      <w:sz w:val="32"/>
      <w:szCs w:val="32"/>
      <w:lang w:val="en-US" w:eastAsia="en-US" w:bidi="en-US"/>
    </w:rPr>
  </w:style>
  <w:style w:styleId="Heading2" w:type="paragraph">
    <w:name w:val="Heading 2"/>
    <w:basedOn w:val="Normal"/>
    <w:uiPriority w:val="1"/>
    <w:qFormat/>
    <w:pPr>
      <w:ind w:left="220"/>
      <w:jc w:val="both"/>
      <w:outlineLvl w:val="2"/>
    </w:pPr>
    <w:rPr>
      <w:rFonts w:ascii="Arial" w:hAnsi="Arial" w:eastAsia="Arial" w:cs="Arial"/>
      <w:b/>
      <w:bCs/>
      <w:sz w:val="26"/>
      <w:szCs w:val="26"/>
      <w:lang w:val="en-US" w:eastAsia="en-US" w:bidi="en-US"/>
    </w:rPr>
  </w:style>
  <w:style w:styleId="Heading3" w:type="paragraph">
    <w:name w:val="Heading 3"/>
    <w:basedOn w:val="Normal"/>
    <w:uiPriority w:val="1"/>
    <w:qFormat/>
    <w:pPr>
      <w:ind w:left="1301"/>
      <w:outlineLvl w:val="3"/>
    </w:pPr>
    <w:rPr>
      <w:rFonts w:ascii="Arial" w:hAnsi="Arial" w:eastAsia="Arial" w:cs="Arial"/>
      <w:b/>
      <w:bCs/>
      <w:sz w:val="24"/>
      <w:szCs w:val="24"/>
      <w:lang w:val="en-US" w:eastAsia="en-US" w:bidi="en-US"/>
    </w:rPr>
  </w:style>
  <w:style w:styleId="ListParagraph" w:type="paragraph">
    <w:name w:val="List Paragraph"/>
    <w:basedOn w:val="Normal"/>
    <w:uiPriority w:val="1"/>
    <w:qFormat/>
    <w:pPr>
      <w:ind w:left="941" w:hanging="361"/>
    </w:pPr>
    <w:rPr>
      <w:rFonts w:ascii="Arial" w:hAnsi="Arial" w:eastAsia="Arial" w:cs="Arial"/>
      <w:lang w:val="en-US" w:eastAsia="en-US" w:bidi="en-US"/>
    </w:rPr>
  </w:style>
  <w:style w:styleId="TableParagraph" w:type="paragraph">
    <w:name w:val="Table Paragraph"/>
    <w:basedOn w:val="Normal"/>
    <w:uiPriority w:val="1"/>
    <w:qFormat/>
    <w:pPr/>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s://www.mindtools.com/pages/article/newTMC_86.htm" TargetMode="External"/><Relationship Id="rId7" Type="http://schemas.openxmlformats.org/officeDocument/2006/relationships/hyperlink" Target="https://www.mindtools.com/pages/article/5E-learning-cycle.htm" TargetMode="External"/><Relationship Id="rId8" Type="http://schemas.openxmlformats.org/officeDocument/2006/relationships/hyperlink" Target="https://www.mindtools.com/mnemlsty.html" TargetMode="External"/><Relationship Id="rId9" Type="http://schemas.openxmlformats.org/officeDocument/2006/relationships/hyperlink" Target="https://www.mindtools.com/CommSkll/RolePlaying.htm" TargetMode="External"/><Relationship Id="rId10" Type="http://schemas.openxmlformats.org/officeDocument/2006/relationships/hyperlink" Target="https://www.mindtools.com/pages/article/newISS_94.htm" TargetMode="External"/><Relationship Id="rId11" Type="http://schemas.openxmlformats.org/officeDocument/2006/relationships/hyperlink" Target="https://www.mindtools.com/pages/article/kirkpatrick.htm"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Shakir</dc:creator>
  <dcterms:created xsi:type="dcterms:W3CDTF">2020-04-04T09:44:22Z</dcterms:created>
  <dcterms:modified xsi:type="dcterms:W3CDTF">2020-04-04T09:44:22Z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2020-04-03T00:00:00Z</vt:filetime>
  </property>
  <property fmtid="{D5CDD505-2E9C-101B-9397-08002B2CF9AE}" pid="3" name="Creator">
    <vt:lpwstr>Microsoft® Word 2010</vt:lpwstr>
  </property>
  <property fmtid="{D5CDD505-2E9C-101B-9397-08002B2CF9AE}" pid="4" name="LastSaved">
    <vt:filetime>2020-04-04T00:00:00Z</vt:filetime>
  </property>
</Properties>
</file>