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4FF4" w:rsidRPr="007B4FF4" w:rsidRDefault="006E514F" w:rsidP="007B4FF4">
      <w:pPr>
        <w:spacing w:before="100" w:beforeAutospacing="1" w:after="100" w:afterAutospacing="1" w:line="240" w:lineRule="auto"/>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b/>
          <w:bCs/>
          <w:kern w:val="36"/>
          <w:sz w:val="48"/>
          <w:szCs w:val="48"/>
        </w:rPr>
        <w:t>Scope o</w:t>
      </w:r>
      <w:bookmarkStart w:id="0" w:name="_GoBack"/>
      <w:bookmarkEnd w:id="0"/>
      <w:r>
        <w:rPr>
          <w:rFonts w:ascii="Times New Roman" w:eastAsia="Times New Roman" w:hAnsi="Times New Roman" w:cs="Times New Roman"/>
          <w:b/>
          <w:bCs/>
          <w:kern w:val="36"/>
          <w:sz w:val="48"/>
          <w:szCs w:val="48"/>
        </w:rPr>
        <w:t>f</w:t>
      </w:r>
      <w:r w:rsidR="007B4FF4" w:rsidRPr="007B4FF4">
        <w:rPr>
          <w:rFonts w:ascii="Times New Roman" w:eastAsia="Times New Roman" w:hAnsi="Times New Roman" w:cs="Times New Roman"/>
          <w:b/>
          <w:bCs/>
          <w:kern w:val="36"/>
          <w:sz w:val="48"/>
          <w:szCs w:val="48"/>
        </w:rPr>
        <w:t xml:space="preserve"> Agribusiness </w:t>
      </w:r>
    </w:p>
    <w:p w:rsidR="007B4FF4" w:rsidRPr="0006052A" w:rsidRDefault="00AC694C" w:rsidP="004656C0">
      <w:pPr>
        <w:numPr>
          <w:ilvl w:val="0"/>
          <w:numId w:val="23"/>
        </w:numPr>
        <w:spacing w:before="100" w:beforeAutospacing="1" w:after="100" w:afterAutospacing="1" w:line="360" w:lineRule="auto"/>
        <w:jc w:val="both"/>
        <w:rPr>
          <w:rFonts w:ascii="Times New Roman" w:eastAsia="Times New Roman" w:hAnsi="Times New Roman" w:cs="Times New Roman"/>
          <w:sz w:val="28"/>
          <w:szCs w:val="28"/>
        </w:rPr>
      </w:pPr>
      <w:r w:rsidRPr="0006052A">
        <w:rPr>
          <w:rFonts w:ascii="Times New Roman" w:eastAsia="Times New Roman" w:hAnsi="Times New Roman" w:cs="Times New Roman"/>
          <w:sz w:val="28"/>
          <w:szCs w:val="28"/>
        </w:rPr>
        <w:t>Pakistan</w:t>
      </w:r>
      <w:r w:rsidR="00567A31" w:rsidRPr="0006052A">
        <w:rPr>
          <w:rFonts w:ascii="Times New Roman" w:eastAsia="Times New Roman" w:hAnsi="Times New Roman" w:cs="Times New Roman"/>
          <w:sz w:val="28"/>
          <w:szCs w:val="28"/>
        </w:rPr>
        <w:t xml:space="preserve"> has</w:t>
      </w:r>
      <w:r w:rsidR="007B4FF4" w:rsidRPr="0006052A">
        <w:rPr>
          <w:rFonts w:ascii="Times New Roman" w:eastAsia="Times New Roman" w:hAnsi="Times New Roman" w:cs="Times New Roman"/>
          <w:sz w:val="28"/>
          <w:szCs w:val="28"/>
        </w:rPr>
        <w:t xml:space="preserve"> varied ago-climate, which facilitates production of temperate, sub-tropical and tropical agricultural commodities.</w:t>
      </w:r>
    </w:p>
    <w:p w:rsidR="007B4FF4" w:rsidRPr="0006052A" w:rsidRDefault="007B4FF4" w:rsidP="004656C0">
      <w:pPr>
        <w:numPr>
          <w:ilvl w:val="0"/>
          <w:numId w:val="23"/>
        </w:numPr>
        <w:spacing w:before="100" w:beforeAutospacing="1" w:after="100" w:afterAutospacing="1" w:line="360" w:lineRule="auto"/>
        <w:jc w:val="both"/>
        <w:rPr>
          <w:rFonts w:ascii="Times New Roman" w:eastAsia="Times New Roman" w:hAnsi="Times New Roman" w:cs="Times New Roman"/>
          <w:sz w:val="28"/>
          <w:szCs w:val="28"/>
        </w:rPr>
      </w:pPr>
      <w:r w:rsidRPr="0006052A">
        <w:rPr>
          <w:rFonts w:ascii="Times New Roman" w:eastAsia="Times New Roman" w:hAnsi="Times New Roman" w:cs="Times New Roman"/>
          <w:sz w:val="28"/>
          <w:szCs w:val="28"/>
        </w:rPr>
        <w:t xml:space="preserve">There is growing </w:t>
      </w:r>
      <w:r w:rsidRPr="0006052A">
        <w:rPr>
          <w:rFonts w:ascii="Times New Roman" w:eastAsia="Times New Roman" w:hAnsi="Times New Roman" w:cs="Times New Roman"/>
          <w:b/>
          <w:sz w:val="28"/>
          <w:szCs w:val="28"/>
        </w:rPr>
        <w:t xml:space="preserve">demand for agricultural inputs </w:t>
      </w:r>
      <w:r w:rsidRPr="0006052A">
        <w:rPr>
          <w:rFonts w:ascii="Times New Roman" w:eastAsia="Times New Roman" w:hAnsi="Times New Roman" w:cs="Times New Roman"/>
          <w:sz w:val="28"/>
          <w:szCs w:val="28"/>
        </w:rPr>
        <w:t>like feed and fodder, inorganic fertilizers, bio-fertilizers.</w:t>
      </w:r>
    </w:p>
    <w:p w:rsidR="007B4FF4" w:rsidRPr="0006052A" w:rsidRDefault="007B4FF4" w:rsidP="004656C0">
      <w:pPr>
        <w:numPr>
          <w:ilvl w:val="0"/>
          <w:numId w:val="23"/>
        </w:numPr>
        <w:spacing w:before="100" w:beforeAutospacing="1" w:after="100" w:afterAutospacing="1" w:line="360" w:lineRule="auto"/>
        <w:jc w:val="both"/>
        <w:rPr>
          <w:rFonts w:ascii="Times New Roman" w:eastAsia="Times New Roman" w:hAnsi="Times New Roman" w:cs="Times New Roman"/>
          <w:sz w:val="28"/>
          <w:szCs w:val="28"/>
        </w:rPr>
      </w:pPr>
      <w:r w:rsidRPr="0006052A">
        <w:rPr>
          <w:rFonts w:ascii="Times New Roman" w:eastAsia="Times New Roman" w:hAnsi="Times New Roman" w:cs="Times New Roman"/>
          <w:b/>
          <w:sz w:val="28"/>
          <w:szCs w:val="28"/>
        </w:rPr>
        <w:t>Biotechnology in agriculture</w:t>
      </w:r>
      <w:r w:rsidRPr="0006052A">
        <w:rPr>
          <w:rFonts w:ascii="Times New Roman" w:eastAsia="Times New Roman" w:hAnsi="Times New Roman" w:cs="Times New Roman"/>
          <w:sz w:val="28"/>
          <w:szCs w:val="28"/>
        </w:rPr>
        <w:t xml:space="preserve"> have vast scope in production of seed, bio-</w:t>
      </w:r>
      <w:r w:rsidR="00725E0F" w:rsidRPr="0006052A">
        <w:rPr>
          <w:rFonts w:ascii="Times New Roman" w:eastAsia="Times New Roman" w:hAnsi="Times New Roman" w:cs="Times New Roman"/>
          <w:sz w:val="28"/>
          <w:szCs w:val="28"/>
        </w:rPr>
        <w:t xml:space="preserve"> applications </w:t>
      </w:r>
      <w:r w:rsidRPr="0006052A">
        <w:rPr>
          <w:rFonts w:ascii="Times New Roman" w:eastAsia="Times New Roman" w:hAnsi="Times New Roman" w:cs="Times New Roman"/>
          <w:sz w:val="28"/>
          <w:szCs w:val="28"/>
        </w:rPr>
        <w:t>control agents, industrial harnessing of microbes for bakery products.</w:t>
      </w:r>
    </w:p>
    <w:p w:rsidR="007B4FF4" w:rsidRPr="00E64337" w:rsidRDefault="009E6068" w:rsidP="004656C0">
      <w:pPr>
        <w:numPr>
          <w:ilvl w:val="0"/>
          <w:numId w:val="23"/>
        </w:numPr>
        <w:spacing w:before="100" w:beforeAutospacing="1" w:after="100" w:afterAutospacing="1" w:line="360" w:lineRule="auto"/>
        <w:jc w:val="both"/>
        <w:rPr>
          <w:rFonts w:ascii="Times New Roman" w:eastAsia="Times New Roman" w:hAnsi="Times New Roman" w:cs="Times New Roman"/>
          <w:sz w:val="28"/>
          <w:szCs w:val="28"/>
          <w:u w:val="single"/>
        </w:rPr>
      </w:pPr>
      <w:r w:rsidRPr="0006052A">
        <w:rPr>
          <w:rFonts w:ascii="Times New Roman" w:eastAsia="Times New Roman" w:hAnsi="Times New Roman" w:cs="Times New Roman"/>
          <w:b/>
          <w:sz w:val="28"/>
          <w:szCs w:val="28"/>
        </w:rPr>
        <w:t>Export</w:t>
      </w:r>
      <w:r w:rsidR="000F7B33">
        <w:rPr>
          <w:rFonts w:ascii="Times New Roman" w:eastAsia="Times New Roman" w:hAnsi="Times New Roman" w:cs="Times New Roman"/>
          <w:b/>
          <w:sz w:val="28"/>
          <w:szCs w:val="28"/>
        </w:rPr>
        <w:t xml:space="preserve"> </w:t>
      </w:r>
      <w:r w:rsidR="007B4FF4" w:rsidRPr="0006052A">
        <w:rPr>
          <w:rFonts w:ascii="Times New Roman" w:eastAsia="Times New Roman" w:hAnsi="Times New Roman" w:cs="Times New Roman"/>
          <w:sz w:val="28"/>
          <w:szCs w:val="28"/>
        </w:rPr>
        <w:t>as a source of economic growth. As a signatory of</w:t>
      </w:r>
      <w:r w:rsidR="00EB3A16" w:rsidRPr="0006052A">
        <w:rPr>
          <w:rFonts w:ascii="Times New Roman" w:eastAsia="Times New Roman" w:hAnsi="Times New Roman" w:cs="Times New Roman"/>
          <w:sz w:val="28"/>
          <w:szCs w:val="28"/>
        </w:rPr>
        <w:t xml:space="preserve"> World Trade Organization, Pakistan</w:t>
      </w:r>
      <w:r w:rsidR="007B4FF4" w:rsidRPr="0006052A">
        <w:rPr>
          <w:rFonts w:ascii="Times New Roman" w:eastAsia="Times New Roman" w:hAnsi="Times New Roman" w:cs="Times New Roman"/>
          <w:sz w:val="28"/>
          <w:szCs w:val="28"/>
        </w:rPr>
        <w:t xml:space="preserve"> has vast potential to improve it present position in the World trade of agricultural commodities both raw and processed form. </w:t>
      </w:r>
      <w:r w:rsidR="007B4FF4" w:rsidRPr="00E64337">
        <w:rPr>
          <w:rFonts w:ascii="Times New Roman" w:eastAsia="Times New Roman" w:hAnsi="Times New Roman" w:cs="Times New Roman"/>
          <w:sz w:val="28"/>
          <w:szCs w:val="28"/>
          <w:u w:val="single"/>
        </w:rPr>
        <w:t>The products line include cereals, pulses, oilseeds and oils, oil meal, spices and condiments, fruits and vegetables, flowers, medicinal plants and essential oils, agricultural advisory services, agricultural tools and implements, meat, milk and milk products, fish and fish products, ornamental fish, forest by products etc.</w:t>
      </w:r>
    </w:p>
    <w:p w:rsidR="007B4FF4" w:rsidRPr="0006052A" w:rsidRDefault="007B4FF4" w:rsidP="004656C0">
      <w:pPr>
        <w:numPr>
          <w:ilvl w:val="0"/>
          <w:numId w:val="23"/>
        </w:numPr>
        <w:spacing w:before="100" w:beforeAutospacing="1" w:after="100" w:afterAutospacing="1" w:line="360" w:lineRule="auto"/>
        <w:jc w:val="both"/>
        <w:rPr>
          <w:rFonts w:ascii="Times New Roman" w:eastAsia="Times New Roman" w:hAnsi="Times New Roman" w:cs="Times New Roman"/>
          <w:sz w:val="28"/>
          <w:szCs w:val="28"/>
        </w:rPr>
      </w:pPr>
      <w:r w:rsidRPr="0006052A">
        <w:rPr>
          <w:rFonts w:ascii="Times New Roman" w:eastAsia="Times New Roman" w:hAnsi="Times New Roman" w:cs="Times New Roman"/>
          <w:sz w:val="28"/>
          <w:szCs w:val="28"/>
        </w:rPr>
        <w:t xml:space="preserve">At present </w:t>
      </w:r>
      <w:r w:rsidRPr="0006052A">
        <w:rPr>
          <w:rFonts w:ascii="Times New Roman" w:eastAsia="Times New Roman" w:hAnsi="Times New Roman" w:cs="Times New Roman"/>
          <w:b/>
          <w:sz w:val="28"/>
          <w:szCs w:val="28"/>
        </w:rPr>
        <w:t>processing</w:t>
      </w:r>
      <w:r w:rsidRPr="0006052A">
        <w:rPr>
          <w:rFonts w:ascii="Times New Roman" w:eastAsia="Times New Roman" w:hAnsi="Times New Roman" w:cs="Times New Roman"/>
          <w:sz w:val="28"/>
          <w:szCs w:val="28"/>
        </w:rPr>
        <w:t xml:space="preserve"> is done at primary level only and the rising standard of living expands opportunities for secondary and tertiary processing of agricultural commodities.</w:t>
      </w:r>
    </w:p>
    <w:p w:rsidR="007B4FF4" w:rsidRPr="0006052A" w:rsidRDefault="007B4FF4" w:rsidP="004656C0">
      <w:pPr>
        <w:numPr>
          <w:ilvl w:val="0"/>
          <w:numId w:val="23"/>
        </w:numPr>
        <w:spacing w:before="100" w:beforeAutospacing="1" w:after="100" w:afterAutospacing="1" w:line="360" w:lineRule="auto"/>
        <w:jc w:val="both"/>
        <w:rPr>
          <w:rFonts w:ascii="Times New Roman" w:eastAsia="Times New Roman" w:hAnsi="Times New Roman" w:cs="Times New Roman"/>
          <w:sz w:val="28"/>
          <w:szCs w:val="28"/>
        </w:rPr>
      </w:pPr>
      <w:r w:rsidRPr="0006052A">
        <w:rPr>
          <w:rFonts w:ascii="Times New Roman" w:eastAsia="Times New Roman" w:hAnsi="Times New Roman" w:cs="Times New Roman"/>
          <w:sz w:val="28"/>
          <w:szCs w:val="28"/>
        </w:rPr>
        <w:t xml:space="preserve">The vast </w:t>
      </w:r>
      <w:r w:rsidRPr="0006052A">
        <w:rPr>
          <w:rFonts w:ascii="Times New Roman" w:eastAsia="Times New Roman" w:hAnsi="Times New Roman" w:cs="Times New Roman"/>
          <w:b/>
          <w:sz w:val="28"/>
          <w:szCs w:val="28"/>
        </w:rPr>
        <w:t>coastal line and internal water courses</w:t>
      </w:r>
      <w:r w:rsidRPr="0006052A">
        <w:rPr>
          <w:rFonts w:ascii="Times New Roman" w:eastAsia="Times New Roman" w:hAnsi="Times New Roman" w:cs="Times New Roman"/>
          <w:sz w:val="28"/>
          <w:szCs w:val="28"/>
        </w:rPr>
        <w:t xml:space="preserve"> provides enormous opportunity for </w:t>
      </w:r>
      <w:r w:rsidRPr="00027028">
        <w:rPr>
          <w:rFonts w:ascii="Times New Roman" w:eastAsia="Times New Roman" w:hAnsi="Times New Roman" w:cs="Times New Roman"/>
          <w:sz w:val="28"/>
          <w:szCs w:val="28"/>
          <w:u w:val="single"/>
        </w:rPr>
        <w:t>production of marine a</w:t>
      </w:r>
      <w:r w:rsidR="00FA76C4" w:rsidRPr="00027028">
        <w:rPr>
          <w:rFonts w:ascii="Times New Roman" w:eastAsia="Times New Roman" w:hAnsi="Times New Roman" w:cs="Times New Roman"/>
          <w:sz w:val="28"/>
          <w:szCs w:val="28"/>
          <w:u w:val="single"/>
        </w:rPr>
        <w:t>nd inland fish and </w:t>
      </w:r>
      <w:r w:rsidRPr="00027028">
        <w:rPr>
          <w:rFonts w:ascii="Times New Roman" w:eastAsia="Times New Roman" w:hAnsi="Times New Roman" w:cs="Times New Roman"/>
          <w:sz w:val="28"/>
          <w:szCs w:val="28"/>
          <w:u w:val="single"/>
        </w:rPr>
        <w:t xml:space="preserve"> fish culture </w:t>
      </w:r>
      <w:r w:rsidRPr="0006052A">
        <w:rPr>
          <w:rFonts w:ascii="Times New Roman" w:eastAsia="Times New Roman" w:hAnsi="Times New Roman" w:cs="Times New Roman"/>
          <w:sz w:val="28"/>
          <w:szCs w:val="28"/>
        </w:rPr>
        <w:t>gaining popularity with increase in aesthetic value among the citizens of</w:t>
      </w:r>
      <w:r w:rsidR="00E51C74">
        <w:rPr>
          <w:rFonts w:ascii="Times New Roman" w:eastAsia="Times New Roman" w:hAnsi="Times New Roman" w:cs="Times New Roman"/>
          <w:sz w:val="28"/>
          <w:szCs w:val="28"/>
        </w:rPr>
        <w:t xml:space="preserve"> </w:t>
      </w:r>
      <w:r w:rsidR="004931FC" w:rsidRPr="0006052A">
        <w:rPr>
          <w:rFonts w:ascii="Times New Roman" w:eastAsia="Times New Roman" w:hAnsi="Times New Roman" w:cs="Times New Roman"/>
          <w:sz w:val="28"/>
          <w:szCs w:val="28"/>
        </w:rPr>
        <w:t>Pakistan</w:t>
      </w:r>
    </w:p>
    <w:p w:rsidR="007B4FF4" w:rsidRPr="0006052A" w:rsidRDefault="007B4FF4" w:rsidP="004656C0">
      <w:pPr>
        <w:numPr>
          <w:ilvl w:val="0"/>
          <w:numId w:val="23"/>
        </w:numPr>
        <w:spacing w:before="100" w:beforeAutospacing="1" w:after="100" w:afterAutospacing="1" w:line="360" w:lineRule="auto"/>
        <w:jc w:val="both"/>
        <w:rPr>
          <w:rFonts w:ascii="Times New Roman" w:eastAsia="Times New Roman" w:hAnsi="Times New Roman" w:cs="Times New Roman"/>
          <w:sz w:val="28"/>
          <w:szCs w:val="28"/>
        </w:rPr>
      </w:pPr>
      <w:r w:rsidRPr="0006052A">
        <w:rPr>
          <w:rFonts w:ascii="Times New Roman" w:eastAsia="Times New Roman" w:hAnsi="Times New Roman" w:cs="Times New Roman"/>
          <w:sz w:val="28"/>
          <w:szCs w:val="28"/>
        </w:rPr>
        <w:t xml:space="preserve">The </w:t>
      </w:r>
      <w:r w:rsidRPr="0006052A">
        <w:rPr>
          <w:rFonts w:ascii="Times New Roman" w:eastAsia="Times New Roman" w:hAnsi="Times New Roman" w:cs="Times New Roman"/>
          <w:b/>
          <w:sz w:val="28"/>
          <w:szCs w:val="28"/>
        </w:rPr>
        <w:t>livestock</w:t>
      </w:r>
      <w:r w:rsidRPr="0006052A">
        <w:rPr>
          <w:rFonts w:ascii="Times New Roman" w:eastAsia="Times New Roman" w:hAnsi="Times New Roman" w:cs="Times New Roman"/>
          <w:sz w:val="28"/>
          <w:szCs w:val="28"/>
        </w:rPr>
        <w:t xml:space="preserve"> wealth gives enormous scope for production of</w:t>
      </w:r>
      <w:r w:rsidRPr="00385B4D">
        <w:rPr>
          <w:rFonts w:ascii="Times New Roman" w:eastAsia="Times New Roman" w:hAnsi="Times New Roman" w:cs="Times New Roman"/>
          <w:sz w:val="28"/>
          <w:szCs w:val="28"/>
          <w:u w:val="single"/>
        </w:rPr>
        <w:t xml:space="preserve">meat, milk and milk products, poultry products </w:t>
      </w:r>
      <w:r w:rsidRPr="0006052A">
        <w:rPr>
          <w:rFonts w:ascii="Times New Roman" w:eastAsia="Times New Roman" w:hAnsi="Times New Roman" w:cs="Times New Roman"/>
          <w:sz w:val="28"/>
          <w:szCs w:val="28"/>
        </w:rPr>
        <w:t>etc</w:t>
      </w:r>
    </w:p>
    <w:p w:rsidR="007B4FF4" w:rsidRPr="0006052A" w:rsidRDefault="007B4FF4" w:rsidP="004656C0">
      <w:pPr>
        <w:numPr>
          <w:ilvl w:val="0"/>
          <w:numId w:val="23"/>
        </w:numPr>
        <w:spacing w:before="100" w:beforeAutospacing="1" w:after="100" w:afterAutospacing="1" w:line="360" w:lineRule="auto"/>
        <w:jc w:val="both"/>
        <w:rPr>
          <w:rFonts w:ascii="Times New Roman" w:eastAsia="Times New Roman" w:hAnsi="Times New Roman" w:cs="Times New Roman"/>
          <w:sz w:val="28"/>
          <w:szCs w:val="28"/>
        </w:rPr>
      </w:pPr>
      <w:r w:rsidRPr="0006052A">
        <w:rPr>
          <w:rFonts w:ascii="Times New Roman" w:eastAsia="Times New Roman" w:hAnsi="Times New Roman" w:cs="Times New Roman"/>
          <w:sz w:val="28"/>
          <w:szCs w:val="28"/>
        </w:rPr>
        <w:lastRenderedPageBreak/>
        <w:t xml:space="preserve">The </w:t>
      </w:r>
      <w:r w:rsidRPr="0006052A">
        <w:rPr>
          <w:rFonts w:ascii="Times New Roman" w:eastAsia="Times New Roman" w:hAnsi="Times New Roman" w:cs="Times New Roman"/>
          <w:b/>
          <w:sz w:val="28"/>
          <w:szCs w:val="28"/>
        </w:rPr>
        <w:t>forest resources</w:t>
      </w:r>
      <w:r w:rsidRPr="0006052A">
        <w:rPr>
          <w:rFonts w:ascii="Times New Roman" w:eastAsia="Times New Roman" w:hAnsi="Times New Roman" w:cs="Times New Roman"/>
          <w:sz w:val="28"/>
          <w:szCs w:val="28"/>
        </w:rPr>
        <w:t xml:space="preserve"> can be utilized for production of by products of forestry.</w:t>
      </w:r>
    </w:p>
    <w:p w:rsidR="007B4FF4" w:rsidRPr="0006052A" w:rsidRDefault="00D67FF0" w:rsidP="004656C0">
      <w:pPr>
        <w:numPr>
          <w:ilvl w:val="0"/>
          <w:numId w:val="23"/>
        </w:numPr>
        <w:spacing w:before="100" w:beforeAutospacing="1" w:after="100" w:afterAutospacing="1" w:line="360" w:lineRule="auto"/>
        <w:jc w:val="both"/>
        <w:rPr>
          <w:rFonts w:ascii="Times New Roman" w:eastAsia="Times New Roman" w:hAnsi="Times New Roman" w:cs="Times New Roman"/>
          <w:sz w:val="28"/>
          <w:szCs w:val="28"/>
        </w:rPr>
      </w:pPr>
      <w:r w:rsidRPr="0006052A">
        <w:rPr>
          <w:rFonts w:ascii="Times New Roman" w:eastAsia="Times New Roman" w:hAnsi="Times New Roman" w:cs="Times New Roman"/>
          <w:b/>
          <w:sz w:val="28"/>
          <w:szCs w:val="28"/>
        </w:rPr>
        <w:t>Beekeeping</w:t>
      </w:r>
      <w:r w:rsidR="007B4FF4" w:rsidRPr="0006052A">
        <w:rPr>
          <w:rFonts w:ascii="Times New Roman" w:eastAsia="Times New Roman" w:hAnsi="Times New Roman" w:cs="Times New Roman"/>
          <w:sz w:val="28"/>
          <w:szCs w:val="28"/>
        </w:rPr>
        <w:t xml:space="preserve"> can be taken up on large</w:t>
      </w:r>
      <w:r w:rsidR="00AE3F6F" w:rsidRPr="0006052A">
        <w:rPr>
          <w:rFonts w:ascii="Times New Roman" w:eastAsia="Times New Roman" w:hAnsi="Times New Roman" w:cs="Times New Roman"/>
          <w:sz w:val="28"/>
          <w:szCs w:val="28"/>
        </w:rPr>
        <w:t xml:space="preserve"> scale in Pakistan.</w:t>
      </w:r>
    </w:p>
    <w:p w:rsidR="007B4FF4" w:rsidRPr="0006052A" w:rsidRDefault="007B4FF4" w:rsidP="004656C0">
      <w:pPr>
        <w:numPr>
          <w:ilvl w:val="0"/>
          <w:numId w:val="23"/>
        </w:numPr>
        <w:spacing w:before="100" w:beforeAutospacing="1" w:after="100" w:afterAutospacing="1" w:line="360" w:lineRule="auto"/>
        <w:rPr>
          <w:rFonts w:ascii="Times New Roman" w:eastAsia="Times New Roman" w:hAnsi="Times New Roman" w:cs="Times New Roman"/>
          <w:sz w:val="28"/>
          <w:szCs w:val="28"/>
        </w:rPr>
      </w:pPr>
      <w:r w:rsidRPr="0006052A">
        <w:rPr>
          <w:rFonts w:ascii="Times New Roman" w:eastAsia="Times New Roman" w:hAnsi="Times New Roman" w:cs="Times New Roman"/>
          <w:b/>
          <w:sz w:val="28"/>
          <w:szCs w:val="28"/>
        </w:rPr>
        <w:t>Mushroom production</w:t>
      </w:r>
      <w:r w:rsidRPr="0006052A">
        <w:rPr>
          <w:rFonts w:ascii="Times New Roman" w:eastAsia="Times New Roman" w:hAnsi="Times New Roman" w:cs="Times New Roman"/>
          <w:sz w:val="28"/>
          <w:szCs w:val="28"/>
        </w:rPr>
        <w:t xml:space="preserve"> for domestic consumption and export can be enhanced with improvement in the state of art of their production.</w:t>
      </w:r>
    </w:p>
    <w:p w:rsidR="007B4FF4" w:rsidRPr="0006052A" w:rsidRDefault="007B4FF4" w:rsidP="004656C0">
      <w:pPr>
        <w:numPr>
          <w:ilvl w:val="0"/>
          <w:numId w:val="23"/>
        </w:numPr>
        <w:spacing w:before="100" w:beforeAutospacing="1" w:after="100" w:afterAutospacing="1" w:line="360" w:lineRule="auto"/>
        <w:rPr>
          <w:rFonts w:ascii="Times New Roman" w:eastAsia="Times New Roman" w:hAnsi="Times New Roman" w:cs="Times New Roman"/>
          <w:sz w:val="28"/>
          <w:szCs w:val="28"/>
        </w:rPr>
      </w:pPr>
      <w:r w:rsidRPr="0006052A">
        <w:rPr>
          <w:rFonts w:ascii="Times New Roman" w:eastAsia="Times New Roman" w:hAnsi="Times New Roman" w:cs="Times New Roman"/>
          <w:b/>
          <w:sz w:val="28"/>
          <w:szCs w:val="28"/>
        </w:rPr>
        <w:t>Organic farming</w:t>
      </w:r>
      <w:r w:rsidRPr="0006052A">
        <w:rPr>
          <w:rFonts w:ascii="Times New Roman" w:eastAsia="Times New Roman" w:hAnsi="Times New Roman" w:cs="Times New Roman"/>
          <w:sz w:val="28"/>
          <w:szCs w:val="28"/>
        </w:rPr>
        <w:t xml:space="preserve"> has highest potential in</w:t>
      </w:r>
      <w:r w:rsidR="00704DEF" w:rsidRPr="0006052A">
        <w:rPr>
          <w:rFonts w:ascii="Times New Roman" w:eastAsia="Times New Roman" w:hAnsi="Times New Roman" w:cs="Times New Roman"/>
          <w:sz w:val="28"/>
          <w:szCs w:val="28"/>
        </w:rPr>
        <w:t xml:space="preserve"> Pakistan </w:t>
      </w:r>
      <w:r w:rsidRPr="0006052A">
        <w:rPr>
          <w:rFonts w:ascii="Times New Roman" w:eastAsia="Times New Roman" w:hAnsi="Times New Roman" w:cs="Times New Roman"/>
          <w:sz w:val="28"/>
          <w:szCs w:val="28"/>
        </w:rPr>
        <w:t>as the pesticide and inorganic fertilize</w:t>
      </w:r>
      <w:r w:rsidR="009863F3" w:rsidRPr="0006052A">
        <w:rPr>
          <w:rFonts w:ascii="Times New Roman" w:eastAsia="Times New Roman" w:hAnsi="Times New Roman" w:cs="Times New Roman"/>
          <w:sz w:val="28"/>
          <w:szCs w:val="28"/>
        </w:rPr>
        <w:t xml:space="preserve">r application are less in Pakistan </w:t>
      </w:r>
      <w:r w:rsidRPr="0006052A">
        <w:rPr>
          <w:rFonts w:ascii="Times New Roman" w:eastAsia="Times New Roman" w:hAnsi="Times New Roman" w:cs="Times New Roman"/>
          <w:sz w:val="28"/>
          <w:szCs w:val="28"/>
        </w:rPr>
        <w:t>compared to industrial nations of the world. The farmers can be encouraged and educated to switch over for organic farming.</w:t>
      </w:r>
    </w:p>
    <w:p w:rsidR="007B4FF4" w:rsidRPr="0006052A" w:rsidRDefault="007B4FF4" w:rsidP="004656C0">
      <w:pPr>
        <w:numPr>
          <w:ilvl w:val="0"/>
          <w:numId w:val="23"/>
        </w:numPr>
        <w:spacing w:before="100" w:beforeAutospacing="1" w:after="100" w:afterAutospacing="1" w:line="360" w:lineRule="auto"/>
        <w:rPr>
          <w:rFonts w:ascii="Times New Roman" w:eastAsia="Times New Roman" w:hAnsi="Times New Roman" w:cs="Times New Roman"/>
          <w:sz w:val="28"/>
          <w:szCs w:val="28"/>
        </w:rPr>
      </w:pPr>
      <w:r w:rsidRPr="0006052A">
        <w:rPr>
          <w:rFonts w:ascii="Times New Roman" w:eastAsia="Times New Roman" w:hAnsi="Times New Roman" w:cs="Times New Roman"/>
          <w:sz w:val="28"/>
          <w:szCs w:val="28"/>
        </w:rPr>
        <w:t xml:space="preserve">There is wide scope for production and promotion of </w:t>
      </w:r>
      <w:r w:rsidRPr="0006052A">
        <w:rPr>
          <w:rFonts w:ascii="Times New Roman" w:eastAsia="Times New Roman" w:hAnsi="Times New Roman" w:cs="Times New Roman"/>
          <w:b/>
          <w:sz w:val="28"/>
          <w:szCs w:val="28"/>
        </w:rPr>
        <w:t>bio-pesticides and bio-control agents</w:t>
      </w:r>
      <w:r w:rsidRPr="0006052A">
        <w:rPr>
          <w:rFonts w:ascii="Times New Roman" w:eastAsia="Times New Roman" w:hAnsi="Times New Roman" w:cs="Times New Roman"/>
          <w:sz w:val="28"/>
          <w:szCs w:val="28"/>
        </w:rPr>
        <w:t xml:space="preserve"> for protection of crops.</w:t>
      </w:r>
    </w:p>
    <w:p w:rsidR="007B4FF4" w:rsidRPr="0006052A" w:rsidRDefault="007B4FF4" w:rsidP="004656C0">
      <w:pPr>
        <w:numPr>
          <w:ilvl w:val="0"/>
          <w:numId w:val="23"/>
        </w:numPr>
        <w:spacing w:before="100" w:beforeAutospacing="1" w:after="100" w:afterAutospacing="1" w:line="360" w:lineRule="auto"/>
        <w:rPr>
          <w:rFonts w:ascii="Times New Roman" w:eastAsia="Times New Roman" w:hAnsi="Times New Roman" w:cs="Times New Roman"/>
          <w:sz w:val="28"/>
          <w:szCs w:val="28"/>
        </w:rPr>
      </w:pPr>
      <w:r w:rsidRPr="0006052A">
        <w:rPr>
          <w:rFonts w:ascii="Times New Roman" w:eastAsia="Times New Roman" w:hAnsi="Times New Roman" w:cs="Times New Roman"/>
          <w:sz w:val="28"/>
          <w:szCs w:val="28"/>
        </w:rPr>
        <w:t xml:space="preserve">Seeds, hybrid and genetically modified crops, have the highest potential in </w:t>
      </w:r>
      <w:r w:rsidR="00FD16FA" w:rsidRPr="0006052A">
        <w:rPr>
          <w:rFonts w:ascii="Times New Roman" w:eastAsia="Times New Roman" w:hAnsi="Times New Roman" w:cs="Times New Roman"/>
          <w:sz w:val="28"/>
          <w:szCs w:val="28"/>
        </w:rPr>
        <w:t xml:space="preserve">Pakistan </w:t>
      </w:r>
      <w:r w:rsidRPr="0006052A">
        <w:rPr>
          <w:rFonts w:ascii="Times New Roman" w:eastAsia="Times New Roman" w:hAnsi="Times New Roman" w:cs="Times New Roman"/>
          <w:sz w:val="28"/>
          <w:szCs w:val="28"/>
        </w:rPr>
        <w:t xml:space="preserve">the future, since the productivity of </w:t>
      </w:r>
      <w:r w:rsidRPr="0006052A">
        <w:rPr>
          <w:rFonts w:ascii="Times New Roman" w:eastAsia="Times New Roman" w:hAnsi="Times New Roman" w:cs="Times New Roman"/>
          <w:b/>
          <w:sz w:val="28"/>
          <w:szCs w:val="28"/>
        </w:rPr>
        <w:t>high yielding varieties</w:t>
      </w:r>
      <w:r w:rsidRPr="0006052A">
        <w:rPr>
          <w:rFonts w:ascii="Times New Roman" w:eastAsia="Times New Roman" w:hAnsi="Times New Roman" w:cs="Times New Roman"/>
          <w:sz w:val="28"/>
          <w:szCs w:val="28"/>
        </w:rPr>
        <w:t>.</w:t>
      </w:r>
    </w:p>
    <w:p w:rsidR="007B4FF4" w:rsidRPr="0006052A" w:rsidRDefault="007B4FF4" w:rsidP="004656C0">
      <w:pPr>
        <w:numPr>
          <w:ilvl w:val="0"/>
          <w:numId w:val="23"/>
        </w:numPr>
        <w:spacing w:before="100" w:beforeAutospacing="1" w:after="100" w:afterAutospacing="1" w:line="360" w:lineRule="auto"/>
        <w:rPr>
          <w:rFonts w:ascii="Times New Roman" w:eastAsia="Times New Roman" w:hAnsi="Times New Roman" w:cs="Times New Roman"/>
          <w:sz w:val="28"/>
          <w:szCs w:val="28"/>
        </w:rPr>
      </w:pPr>
      <w:r w:rsidRPr="0006052A">
        <w:rPr>
          <w:rFonts w:ascii="Times New Roman" w:eastAsia="Times New Roman" w:hAnsi="Times New Roman" w:cs="Times New Roman"/>
          <w:b/>
          <w:sz w:val="28"/>
          <w:szCs w:val="28"/>
        </w:rPr>
        <w:t>Micro-irrigation systems</w:t>
      </w:r>
      <w:r w:rsidRPr="0006052A">
        <w:rPr>
          <w:rFonts w:ascii="Times New Roman" w:eastAsia="Times New Roman" w:hAnsi="Times New Roman" w:cs="Times New Roman"/>
          <w:sz w:val="28"/>
          <w:szCs w:val="28"/>
        </w:rPr>
        <w:t xml:space="preserve"> and </w:t>
      </w:r>
      <w:r w:rsidRPr="0006052A">
        <w:rPr>
          <w:rFonts w:ascii="Times New Roman" w:eastAsia="Times New Roman" w:hAnsi="Times New Roman" w:cs="Times New Roman"/>
          <w:b/>
          <w:sz w:val="28"/>
          <w:szCs w:val="28"/>
        </w:rPr>
        <w:t>labor saving farm equipments</w:t>
      </w:r>
      <w:r w:rsidRPr="0006052A">
        <w:rPr>
          <w:rFonts w:ascii="Times New Roman" w:eastAsia="Times New Roman" w:hAnsi="Times New Roman" w:cs="Times New Roman"/>
          <w:sz w:val="28"/>
          <w:szCs w:val="28"/>
        </w:rPr>
        <w:t xml:space="preserve"> have good potential for the years to come due to declining groundwater level and labor scarcity for agricultural operations like weeding, transplanting and harvesting.</w:t>
      </w:r>
    </w:p>
    <w:p w:rsidR="007B4FF4" w:rsidRPr="0006052A" w:rsidRDefault="007B4FF4" w:rsidP="004656C0">
      <w:pPr>
        <w:numPr>
          <w:ilvl w:val="0"/>
          <w:numId w:val="23"/>
        </w:numPr>
        <w:spacing w:before="100" w:beforeAutospacing="1" w:after="100" w:afterAutospacing="1" w:line="360" w:lineRule="auto"/>
        <w:rPr>
          <w:rFonts w:ascii="Times New Roman" w:eastAsia="Times New Roman" w:hAnsi="Times New Roman" w:cs="Times New Roman"/>
          <w:sz w:val="28"/>
          <w:szCs w:val="28"/>
        </w:rPr>
      </w:pPr>
      <w:r w:rsidRPr="0006052A">
        <w:rPr>
          <w:rFonts w:ascii="Times New Roman" w:eastAsia="Times New Roman" w:hAnsi="Times New Roman" w:cs="Times New Roman"/>
          <w:sz w:val="28"/>
          <w:szCs w:val="28"/>
        </w:rPr>
        <w:t xml:space="preserve">Production of vegetables and flowers under </w:t>
      </w:r>
      <w:r w:rsidRPr="0006052A">
        <w:rPr>
          <w:rFonts w:ascii="Times New Roman" w:eastAsia="Times New Roman" w:hAnsi="Times New Roman" w:cs="Times New Roman"/>
          <w:b/>
          <w:sz w:val="28"/>
          <w:szCs w:val="28"/>
        </w:rPr>
        <w:t>green house</w:t>
      </w:r>
      <w:r w:rsidRPr="0006052A">
        <w:rPr>
          <w:rFonts w:ascii="Times New Roman" w:eastAsia="Times New Roman" w:hAnsi="Times New Roman" w:cs="Times New Roman"/>
          <w:sz w:val="28"/>
          <w:szCs w:val="28"/>
        </w:rPr>
        <w:t xml:space="preserve"> conditions can be taken up to harness the export market.</w:t>
      </w:r>
    </w:p>
    <w:p w:rsidR="007B4FF4" w:rsidRPr="0006052A" w:rsidRDefault="007B4FF4" w:rsidP="004656C0">
      <w:pPr>
        <w:numPr>
          <w:ilvl w:val="0"/>
          <w:numId w:val="23"/>
        </w:numPr>
        <w:spacing w:before="100" w:beforeAutospacing="1" w:after="100" w:afterAutospacing="1" w:line="360" w:lineRule="auto"/>
        <w:rPr>
          <w:rFonts w:ascii="Times New Roman" w:eastAsia="Times New Roman" w:hAnsi="Times New Roman" w:cs="Times New Roman"/>
          <w:sz w:val="28"/>
          <w:szCs w:val="28"/>
        </w:rPr>
      </w:pPr>
      <w:r w:rsidRPr="0006052A">
        <w:rPr>
          <w:rFonts w:ascii="Times New Roman" w:eastAsia="Times New Roman" w:hAnsi="Times New Roman" w:cs="Times New Roman"/>
          <w:sz w:val="28"/>
          <w:szCs w:val="28"/>
        </w:rPr>
        <w:t xml:space="preserve">The enhanced agricultural production throws open </w:t>
      </w:r>
      <w:r w:rsidRPr="0006052A">
        <w:rPr>
          <w:rFonts w:ascii="Times New Roman" w:eastAsia="Times New Roman" w:hAnsi="Times New Roman" w:cs="Times New Roman"/>
          <w:b/>
          <w:sz w:val="28"/>
          <w:szCs w:val="28"/>
        </w:rPr>
        <w:t>opportunities for employment</w:t>
      </w:r>
      <w:r w:rsidRPr="0006052A">
        <w:rPr>
          <w:rFonts w:ascii="Times New Roman" w:eastAsia="Times New Roman" w:hAnsi="Times New Roman" w:cs="Times New Roman"/>
          <w:sz w:val="28"/>
          <w:szCs w:val="28"/>
        </w:rPr>
        <w:t xml:space="preserve"> in marketing, transport, cold storage and warehousing facilities, credit, insurance and logistic support services.</w:t>
      </w:r>
    </w:p>
    <w:p w:rsidR="00C60ACB" w:rsidRPr="0006052A" w:rsidRDefault="00C60ACB" w:rsidP="004656C0">
      <w:pPr>
        <w:spacing w:before="100" w:beforeAutospacing="1" w:after="100" w:afterAutospacing="1" w:line="360" w:lineRule="auto"/>
        <w:rPr>
          <w:rFonts w:ascii="Times New Roman" w:eastAsia="Times New Roman" w:hAnsi="Times New Roman" w:cs="Times New Roman"/>
          <w:sz w:val="28"/>
          <w:szCs w:val="28"/>
        </w:rPr>
      </w:pPr>
    </w:p>
    <w:p w:rsidR="00E119D6" w:rsidRDefault="00E119D6" w:rsidP="00C60ACB">
      <w:pPr>
        <w:spacing w:before="100" w:beforeAutospacing="1" w:after="100" w:afterAutospacing="1" w:line="240" w:lineRule="auto"/>
        <w:rPr>
          <w:rFonts w:ascii="Times New Roman" w:eastAsia="Times New Roman" w:hAnsi="Times New Roman" w:cs="Times New Roman"/>
          <w:sz w:val="24"/>
          <w:szCs w:val="24"/>
        </w:rPr>
      </w:pPr>
    </w:p>
    <w:p w:rsidR="00E119D6" w:rsidRDefault="00E119D6" w:rsidP="00C60ACB">
      <w:pPr>
        <w:spacing w:before="100" w:beforeAutospacing="1" w:after="100" w:afterAutospacing="1" w:line="240" w:lineRule="auto"/>
        <w:rPr>
          <w:rFonts w:ascii="Times New Roman" w:eastAsia="Times New Roman" w:hAnsi="Times New Roman" w:cs="Times New Roman"/>
          <w:sz w:val="24"/>
          <w:szCs w:val="24"/>
        </w:rPr>
      </w:pPr>
    </w:p>
    <w:p w:rsidR="00DB1099" w:rsidRPr="006C0926" w:rsidRDefault="001177BE" w:rsidP="00DB1099">
      <w:pPr>
        <w:spacing w:before="100" w:beforeAutospacing="1" w:after="100" w:afterAutospacing="1" w:line="240" w:lineRule="auto"/>
        <w:rPr>
          <w:rFonts w:ascii="Times New Roman" w:eastAsia="Times New Roman" w:hAnsi="Times New Roman" w:cs="Times New Roman"/>
          <w:b/>
          <w:sz w:val="32"/>
          <w:szCs w:val="32"/>
        </w:rPr>
      </w:pPr>
      <w:r w:rsidRPr="00DB1099">
        <w:rPr>
          <w:rFonts w:ascii="Times New Roman" w:eastAsia="Times New Roman" w:hAnsi="Times New Roman" w:cs="Times New Roman"/>
          <w:b/>
          <w:sz w:val="32"/>
          <w:szCs w:val="32"/>
        </w:rPr>
        <w:lastRenderedPageBreak/>
        <w:t>temperate climate</w:t>
      </w:r>
    </w:p>
    <w:p w:rsidR="00DB1099" w:rsidRPr="00DB1099" w:rsidRDefault="00DB1099" w:rsidP="00DB1099">
      <w:pPr>
        <w:spacing w:before="100" w:beforeAutospacing="1" w:after="100" w:afterAutospacing="1" w:line="240" w:lineRule="auto"/>
        <w:rPr>
          <w:rFonts w:ascii="Times New Roman" w:eastAsia="Times New Roman" w:hAnsi="Times New Roman" w:cs="Times New Roman"/>
          <w:sz w:val="24"/>
          <w:szCs w:val="24"/>
        </w:rPr>
      </w:pPr>
      <w:r w:rsidRPr="00DB1099">
        <w:rPr>
          <w:rFonts w:ascii="Times New Roman" w:eastAsia="Times New Roman" w:hAnsi="Times New Roman" w:cs="Times New Roman"/>
          <w:sz w:val="24"/>
          <w:szCs w:val="24"/>
        </w:rPr>
        <w:t>In the conditions of temperate climate we can see, that there are four different seasons – winter, spring, summer and autumn.</w:t>
      </w:r>
    </w:p>
    <w:p w:rsidR="000B62FE" w:rsidRDefault="00DB1099" w:rsidP="00DB1099">
      <w:pPr>
        <w:spacing w:before="100" w:beforeAutospacing="1" w:after="100" w:afterAutospacing="1" w:line="240" w:lineRule="auto"/>
        <w:rPr>
          <w:rFonts w:ascii="Times New Roman" w:eastAsia="Times New Roman" w:hAnsi="Times New Roman" w:cs="Times New Roman"/>
          <w:sz w:val="24"/>
          <w:szCs w:val="24"/>
        </w:rPr>
      </w:pPr>
      <w:r w:rsidRPr="00DB1099">
        <w:rPr>
          <w:rFonts w:ascii="Times New Roman" w:eastAsia="Times New Roman" w:hAnsi="Times New Roman" w:cs="Times New Roman"/>
          <w:sz w:val="24"/>
          <w:szCs w:val="24"/>
        </w:rPr>
        <w:t xml:space="preserve">According to the distance of the large water sheets, we can differentiate two types of temperate climate – oceanic and continental. The continental </w:t>
      </w:r>
      <w:r>
        <w:rPr>
          <w:rFonts w:ascii="Times New Roman" w:eastAsia="Times New Roman" w:hAnsi="Times New Roman" w:cs="Times New Roman"/>
          <w:noProof/>
          <w:color w:val="0000FF"/>
          <w:sz w:val="24"/>
          <w:szCs w:val="24"/>
        </w:rPr>
        <w:drawing>
          <wp:inline distT="0" distB="0" distL="0" distR="0">
            <wp:extent cx="1304925" cy="1971675"/>
            <wp:effectExtent l="0" t="0" r="9525" b="9525"/>
            <wp:docPr id="1" name="Picture 1" descr="spring temperate climate zone uk europe">
              <a:hlinkClick xmlns:a="http://schemas.openxmlformats.org/drawingml/2006/main" r:id="rId5"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ring temperate climate zone uk europe">
                      <a:hlinkClick r:id="rId5" tooltip="&quot;&quot;"/>
                    </pic:cNvPr>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04925" cy="1971675"/>
                    </a:xfrm>
                    <a:prstGeom prst="rect">
                      <a:avLst/>
                    </a:prstGeom>
                    <a:noFill/>
                    <a:ln>
                      <a:noFill/>
                    </a:ln>
                  </pic:spPr>
                </pic:pic>
              </a:graphicData>
            </a:graphic>
          </wp:inline>
        </w:drawing>
      </w:r>
      <w:r w:rsidRPr="00DB1099">
        <w:rPr>
          <w:rFonts w:ascii="Times New Roman" w:eastAsia="Times New Roman" w:hAnsi="Times New Roman" w:cs="Times New Roman"/>
          <w:sz w:val="24"/>
          <w:szCs w:val="24"/>
        </w:rPr>
        <w:t>climate has cold winter and hot summer. The difference between summer and winter temperatures can reach 40 °C and even more. The continental type of this climate can be found in the central parts of North America, East Europe and Asia.</w:t>
      </w:r>
    </w:p>
    <w:p w:rsidR="00246306" w:rsidRDefault="00246306" w:rsidP="00246306">
      <w:pPr>
        <w:pStyle w:val="NormalWeb"/>
      </w:pPr>
      <w:r>
        <w:rPr>
          <w:b/>
          <w:bCs/>
        </w:rPr>
        <w:t>Tropical Climate</w:t>
      </w:r>
    </w:p>
    <w:p w:rsidR="00246306" w:rsidRDefault="00246306" w:rsidP="00246306">
      <w:pPr>
        <w:pStyle w:val="NormalWeb"/>
      </w:pPr>
      <w:r>
        <w:rPr>
          <w:noProof/>
        </w:rPr>
        <w:drawing>
          <wp:anchor distT="95250" distB="95250" distL="95250" distR="95250" simplePos="0" relativeHeight="251658240" behindDoc="0" locked="0" layoutInCell="1" allowOverlap="0">
            <wp:simplePos x="0" y="0"/>
            <wp:positionH relativeFrom="column">
              <wp:align>right</wp:align>
            </wp:positionH>
            <wp:positionV relativeFrom="line">
              <wp:posOffset>0</wp:posOffset>
            </wp:positionV>
            <wp:extent cx="1143000" cy="1619250"/>
            <wp:effectExtent l="0" t="0" r="0" b="0"/>
            <wp:wrapSquare wrapText="bothSides"/>
            <wp:docPr id="2" name="Picture 2" descr="http://www.ecoca.ro/meteo/tutorial/Images/cl_tropic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coca.ro/meteo/tutorial/Images/cl_tropics.gif"/>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43000" cy="1619250"/>
                    </a:xfrm>
                    <a:prstGeom prst="rect">
                      <a:avLst/>
                    </a:prstGeom>
                    <a:noFill/>
                    <a:ln>
                      <a:noFill/>
                    </a:ln>
                  </pic:spPr>
                </pic:pic>
              </a:graphicData>
            </a:graphic>
          </wp:anchor>
        </w:drawing>
      </w:r>
      <w:r>
        <w:t xml:space="preserve">Much of the equatorial belt within the tropical </w:t>
      </w:r>
      <w:hyperlink r:id="rId8" w:history="1">
        <w:r>
          <w:rPr>
            <w:rStyle w:val="Hyperlink"/>
          </w:rPr>
          <w:t>climate zone</w:t>
        </w:r>
      </w:hyperlink>
      <w:r>
        <w:t xml:space="preserve"> experiences hot and humid weather. There is abundant </w:t>
      </w:r>
      <w:hyperlink r:id="rId9" w:history="1">
        <w:r>
          <w:rPr>
            <w:rStyle w:val="Hyperlink"/>
          </w:rPr>
          <w:t>rainfall</w:t>
        </w:r>
      </w:hyperlink>
      <w:r>
        <w:t xml:space="preserve"> due to the active vertical uplift or convection of air that takes place there, and during certain periods, thunderstorms can occur every day. Nevertheless, this belt still receives considerable sunshine, and with the excessive rainfall, provides ideal growing conditions for luxuriant vegetation. The principal regions with a tropical climate are the Amazon Basin in Brazil, the Congo Basin in West Africa and Indonesia.</w:t>
      </w:r>
    </w:p>
    <w:p w:rsidR="00246306" w:rsidRDefault="00246306" w:rsidP="00246306">
      <w:pPr>
        <w:pStyle w:val="NormalWeb"/>
      </w:pPr>
      <w:r>
        <w:t xml:space="preserve">Because a substantial part of the Sun’s heat is used up in evaporation and rain formation, </w:t>
      </w:r>
      <w:hyperlink r:id="rId10" w:history="1">
        <w:r>
          <w:rPr>
            <w:rStyle w:val="Hyperlink"/>
          </w:rPr>
          <w:t>temperatures</w:t>
        </w:r>
      </w:hyperlink>
      <w:r>
        <w:t xml:space="preserve"> in the tropics rarely exceed 35°C; a daytime maximum of 32°C is more common. At night the abundant cloud cover restricts heat loss, and minimum temperatures fall no lower than about 22°C. This high level of temperature is maintained with little variation throughout the year. The </w:t>
      </w:r>
      <w:hyperlink r:id="rId11" w:history="1">
        <w:r>
          <w:rPr>
            <w:rStyle w:val="Hyperlink"/>
          </w:rPr>
          <w:t>seasons</w:t>
        </w:r>
      </w:hyperlink>
      <w:r>
        <w:t xml:space="preserve">, so far as they do exist, are distinguished not as warm and cold periods but by variation of </w:t>
      </w:r>
      <w:hyperlink r:id="rId12" w:history="1">
        <w:r>
          <w:rPr>
            <w:rStyle w:val="Hyperlink"/>
          </w:rPr>
          <w:t>rainfall</w:t>
        </w:r>
      </w:hyperlink>
      <w:r>
        <w:t xml:space="preserve"> and cloudiness. Greatest rainfall occurs when the Sun at midday is overhead. On the equator this occurs twice a year in March and September, and consequently there are two wet and two dry seasons. Further away from the equator, the two rainy seasons merge into one, and the climate becomes more </w:t>
      </w:r>
      <w:hyperlink r:id="rId13" w:history="1">
        <w:r>
          <w:rPr>
            <w:rStyle w:val="Hyperlink"/>
          </w:rPr>
          <w:t>monsoonal</w:t>
        </w:r>
      </w:hyperlink>
      <w:r>
        <w:t>, with one wet season and one dry season. In the Northern Hemisphere, the wet season occurs from May to July, in the Southern Hemisphere from November to February.</w:t>
      </w:r>
    </w:p>
    <w:p w:rsidR="00DB1099" w:rsidRPr="007B4FF4" w:rsidRDefault="00DB1099" w:rsidP="00DB1099">
      <w:pPr>
        <w:spacing w:before="100" w:beforeAutospacing="1" w:after="100" w:afterAutospacing="1" w:line="240" w:lineRule="auto"/>
        <w:rPr>
          <w:rFonts w:ascii="Times New Roman" w:eastAsia="Times New Roman" w:hAnsi="Times New Roman" w:cs="Times New Roman"/>
          <w:sz w:val="24"/>
          <w:szCs w:val="24"/>
        </w:rPr>
      </w:pPr>
    </w:p>
    <w:p w:rsidR="00C855B6" w:rsidRDefault="00C855B6"/>
    <w:sectPr w:rsidR="00C855B6" w:rsidSect="00F8613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1246B"/>
    <w:multiLevelType w:val="multilevel"/>
    <w:tmpl w:val="C5084B7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DBE6C2A"/>
    <w:multiLevelType w:val="multilevel"/>
    <w:tmpl w:val="C8EA40D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F932EEE"/>
    <w:multiLevelType w:val="multilevel"/>
    <w:tmpl w:val="52668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1411EFE"/>
    <w:multiLevelType w:val="multilevel"/>
    <w:tmpl w:val="7D92C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26F5F4D"/>
    <w:multiLevelType w:val="multilevel"/>
    <w:tmpl w:val="B35452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48C76E1"/>
    <w:multiLevelType w:val="multilevel"/>
    <w:tmpl w:val="C868F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7141C27"/>
    <w:multiLevelType w:val="multilevel"/>
    <w:tmpl w:val="8E04C3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9DA72CB"/>
    <w:multiLevelType w:val="multilevel"/>
    <w:tmpl w:val="3C4A3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A625AEB"/>
    <w:multiLevelType w:val="multilevel"/>
    <w:tmpl w:val="666C9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A834AF3"/>
    <w:multiLevelType w:val="multilevel"/>
    <w:tmpl w:val="3BEC58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EE97716"/>
    <w:multiLevelType w:val="multilevel"/>
    <w:tmpl w:val="BF12CF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00D3D16"/>
    <w:multiLevelType w:val="hybridMultilevel"/>
    <w:tmpl w:val="6882CC54"/>
    <w:lvl w:ilvl="0" w:tplc="53903CCE">
      <w:start w:val="1"/>
      <w:numFmt w:val="decimal"/>
      <w:lvlText w:val="%1."/>
      <w:lvlJc w:val="left"/>
      <w:pPr>
        <w:tabs>
          <w:tab w:val="num" w:pos="720"/>
        </w:tabs>
        <w:ind w:left="720" w:hanging="360"/>
      </w:pPr>
    </w:lvl>
    <w:lvl w:ilvl="1" w:tplc="388C9EFE">
      <w:start w:val="1"/>
      <w:numFmt w:val="decimal"/>
      <w:lvlText w:val="%2."/>
      <w:lvlJc w:val="left"/>
      <w:pPr>
        <w:tabs>
          <w:tab w:val="num" w:pos="1440"/>
        </w:tabs>
        <w:ind w:left="1440" w:hanging="360"/>
      </w:pPr>
    </w:lvl>
    <w:lvl w:ilvl="2" w:tplc="F3C471E6" w:tentative="1">
      <w:start w:val="1"/>
      <w:numFmt w:val="decimal"/>
      <w:lvlText w:val="%3."/>
      <w:lvlJc w:val="left"/>
      <w:pPr>
        <w:tabs>
          <w:tab w:val="num" w:pos="2160"/>
        </w:tabs>
        <w:ind w:left="2160" w:hanging="360"/>
      </w:pPr>
    </w:lvl>
    <w:lvl w:ilvl="3" w:tplc="05A4C640" w:tentative="1">
      <w:start w:val="1"/>
      <w:numFmt w:val="decimal"/>
      <w:lvlText w:val="%4."/>
      <w:lvlJc w:val="left"/>
      <w:pPr>
        <w:tabs>
          <w:tab w:val="num" w:pos="2880"/>
        </w:tabs>
        <w:ind w:left="2880" w:hanging="360"/>
      </w:pPr>
    </w:lvl>
    <w:lvl w:ilvl="4" w:tplc="0A580E98" w:tentative="1">
      <w:start w:val="1"/>
      <w:numFmt w:val="decimal"/>
      <w:lvlText w:val="%5."/>
      <w:lvlJc w:val="left"/>
      <w:pPr>
        <w:tabs>
          <w:tab w:val="num" w:pos="3600"/>
        </w:tabs>
        <w:ind w:left="3600" w:hanging="360"/>
      </w:pPr>
    </w:lvl>
    <w:lvl w:ilvl="5" w:tplc="27D44848" w:tentative="1">
      <w:start w:val="1"/>
      <w:numFmt w:val="decimal"/>
      <w:lvlText w:val="%6."/>
      <w:lvlJc w:val="left"/>
      <w:pPr>
        <w:tabs>
          <w:tab w:val="num" w:pos="4320"/>
        </w:tabs>
        <w:ind w:left="4320" w:hanging="360"/>
      </w:pPr>
    </w:lvl>
    <w:lvl w:ilvl="6" w:tplc="86BC5A0C" w:tentative="1">
      <w:start w:val="1"/>
      <w:numFmt w:val="decimal"/>
      <w:lvlText w:val="%7."/>
      <w:lvlJc w:val="left"/>
      <w:pPr>
        <w:tabs>
          <w:tab w:val="num" w:pos="5040"/>
        </w:tabs>
        <w:ind w:left="5040" w:hanging="360"/>
      </w:pPr>
    </w:lvl>
    <w:lvl w:ilvl="7" w:tplc="D0D28C68" w:tentative="1">
      <w:start w:val="1"/>
      <w:numFmt w:val="decimal"/>
      <w:lvlText w:val="%8."/>
      <w:lvlJc w:val="left"/>
      <w:pPr>
        <w:tabs>
          <w:tab w:val="num" w:pos="5760"/>
        </w:tabs>
        <w:ind w:left="5760" w:hanging="360"/>
      </w:pPr>
    </w:lvl>
    <w:lvl w:ilvl="8" w:tplc="FDC895AA" w:tentative="1">
      <w:start w:val="1"/>
      <w:numFmt w:val="decimal"/>
      <w:lvlText w:val="%9."/>
      <w:lvlJc w:val="left"/>
      <w:pPr>
        <w:tabs>
          <w:tab w:val="num" w:pos="6480"/>
        </w:tabs>
        <w:ind w:left="6480" w:hanging="360"/>
      </w:pPr>
    </w:lvl>
  </w:abstractNum>
  <w:abstractNum w:abstractNumId="12">
    <w:nsid w:val="39C2792B"/>
    <w:multiLevelType w:val="multilevel"/>
    <w:tmpl w:val="9800CF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080347E"/>
    <w:multiLevelType w:val="multilevel"/>
    <w:tmpl w:val="175CAC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C5A6B5F"/>
    <w:multiLevelType w:val="multilevel"/>
    <w:tmpl w:val="C3402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DE32371"/>
    <w:multiLevelType w:val="multilevel"/>
    <w:tmpl w:val="C0F2B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FDE25B1"/>
    <w:multiLevelType w:val="multilevel"/>
    <w:tmpl w:val="5E9CE2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71E41BA"/>
    <w:multiLevelType w:val="multilevel"/>
    <w:tmpl w:val="983238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E8B2580"/>
    <w:multiLevelType w:val="multilevel"/>
    <w:tmpl w:val="A26ED6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2F854EA"/>
    <w:multiLevelType w:val="multilevel"/>
    <w:tmpl w:val="C14C2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36C5072"/>
    <w:multiLevelType w:val="hybridMultilevel"/>
    <w:tmpl w:val="E2A46D84"/>
    <w:lvl w:ilvl="0" w:tplc="E2E62B26">
      <w:start w:val="1"/>
      <w:numFmt w:val="decimal"/>
      <w:lvlText w:val="%1."/>
      <w:lvlJc w:val="left"/>
      <w:pPr>
        <w:tabs>
          <w:tab w:val="num" w:pos="720"/>
        </w:tabs>
        <w:ind w:left="720" w:hanging="360"/>
      </w:pPr>
    </w:lvl>
    <w:lvl w:ilvl="1" w:tplc="A686E3B6">
      <w:start w:val="1"/>
      <w:numFmt w:val="decimal"/>
      <w:lvlText w:val="%2."/>
      <w:lvlJc w:val="left"/>
      <w:pPr>
        <w:tabs>
          <w:tab w:val="num" w:pos="1440"/>
        </w:tabs>
        <w:ind w:left="1440" w:hanging="360"/>
      </w:pPr>
    </w:lvl>
    <w:lvl w:ilvl="2" w:tplc="58CE2E0A" w:tentative="1">
      <w:start w:val="1"/>
      <w:numFmt w:val="decimal"/>
      <w:lvlText w:val="%3."/>
      <w:lvlJc w:val="left"/>
      <w:pPr>
        <w:tabs>
          <w:tab w:val="num" w:pos="2160"/>
        </w:tabs>
        <w:ind w:left="2160" w:hanging="360"/>
      </w:pPr>
    </w:lvl>
    <w:lvl w:ilvl="3" w:tplc="B88C8324" w:tentative="1">
      <w:start w:val="1"/>
      <w:numFmt w:val="decimal"/>
      <w:lvlText w:val="%4."/>
      <w:lvlJc w:val="left"/>
      <w:pPr>
        <w:tabs>
          <w:tab w:val="num" w:pos="2880"/>
        </w:tabs>
        <w:ind w:left="2880" w:hanging="360"/>
      </w:pPr>
    </w:lvl>
    <w:lvl w:ilvl="4" w:tplc="92542BB4" w:tentative="1">
      <w:start w:val="1"/>
      <w:numFmt w:val="decimal"/>
      <w:lvlText w:val="%5."/>
      <w:lvlJc w:val="left"/>
      <w:pPr>
        <w:tabs>
          <w:tab w:val="num" w:pos="3600"/>
        </w:tabs>
        <w:ind w:left="3600" w:hanging="360"/>
      </w:pPr>
    </w:lvl>
    <w:lvl w:ilvl="5" w:tplc="1B2A6924" w:tentative="1">
      <w:start w:val="1"/>
      <w:numFmt w:val="decimal"/>
      <w:lvlText w:val="%6."/>
      <w:lvlJc w:val="left"/>
      <w:pPr>
        <w:tabs>
          <w:tab w:val="num" w:pos="4320"/>
        </w:tabs>
        <w:ind w:left="4320" w:hanging="360"/>
      </w:pPr>
    </w:lvl>
    <w:lvl w:ilvl="6" w:tplc="0DD64E3A" w:tentative="1">
      <w:start w:val="1"/>
      <w:numFmt w:val="decimal"/>
      <w:lvlText w:val="%7."/>
      <w:lvlJc w:val="left"/>
      <w:pPr>
        <w:tabs>
          <w:tab w:val="num" w:pos="5040"/>
        </w:tabs>
        <w:ind w:left="5040" w:hanging="360"/>
      </w:pPr>
    </w:lvl>
    <w:lvl w:ilvl="7" w:tplc="91D41942" w:tentative="1">
      <w:start w:val="1"/>
      <w:numFmt w:val="decimal"/>
      <w:lvlText w:val="%8."/>
      <w:lvlJc w:val="left"/>
      <w:pPr>
        <w:tabs>
          <w:tab w:val="num" w:pos="5760"/>
        </w:tabs>
        <w:ind w:left="5760" w:hanging="360"/>
      </w:pPr>
    </w:lvl>
    <w:lvl w:ilvl="8" w:tplc="59D6FF8E" w:tentative="1">
      <w:start w:val="1"/>
      <w:numFmt w:val="decimal"/>
      <w:lvlText w:val="%9."/>
      <w:lvlJc w:val="left"/>
      <w:pPr>
        <w:tabs>
          <w:tab w:val="num" w:pos="6480"/>
        </w:tabs>
        <w:ind w:left="6480" w:hanging="360"/>
      </w:pPr>
    </w:lvl>
  </w:abstractNum>
  <w:abstractNum w:abstractNumId="21">
    <w:nsid w:val="736E0F73"/>
    <w:multiLevelType w:val="multilevel"/>
    <w:tmpl w:val="B47EE9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91A3543"/>
    <w:multiLevelType w:val="multilevel"/>
    <w:tmpl w:val="FAD2EE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22"/>
  </w:num>
  <w:num w:numId="3">
    <w:abstractNumId w:val="13"/>
  </w:num>
  <w:num w:numId="4">
    <w:abstractNumId w:val="12"/>
  </w:num>
  <w:num w:numId="5">
    <w:abstractNumId w:val="16"/>
  </w:num>
  <w:num w:numId="6">
    <w:abstractNumId w:val="1"/>
  </w:num>
  <w:num w:numId="7">
    <w:abstractNumId w:val="11"/>
  </w:num>
  <w:num w:numId="8">
    <w:abstractNumId w:val="11"/>
    <w:lvlOverride w:ilvl="0"/>
    <w:lvlOverride w:ilvl="1">
      <w:startOverride w:val="1"/>
    </w:lvlOverride>
  </w:num>
  <w:num w:numId="9">
    <w:abstractNumId w:val="11"/>
    <w:lvlOverride w:ilvl="0"/>
    <w:lvlOverride w:ilvl="1">
      <w:startOverride w:val="1"/>
    </w:lvlOverride>
  </w:num>
  <w:num w:numId="10">
    <w:abstractNumId w:val="11"/>
    <w:lvlOverride w:ilvl="0"/>
    <w:lvlOverride w:ilvl="1">
      <w:startOverride w:val="1"/>
    </w:lvlOverride>
  </w:num>
  <w:num w:numId="11">
    <w:abstractNumId w:val="11"/>
    <w:lvlOverride w:ilvl="0"/>
    <w:lvlOverride w:ilvl="1">
      <w:startOverride w:val="1"/>
    </w:lvlOverride>
  </w:num>
  <w:num w:numId="12">
    <w:abstractNumId w:val="4"/>
  </w:num>
  <w:num w:numId="13">
    <w:abstractNumId w:val="6"/>
  </w:num>
  <w:num w:numId="14">
    <w:abstractNumId w:val="17"/>
  </w:num>
  <w:num w:numId="15">
    <w:abstractNumId w:val="21"/>
  </w:num>
  <w:num w:numId="16">
    <w:abstractNumId w:val="9"/>
  </w:num>
  <w:num w:numId="17">
    <w:abstractNumId w:val="19"/>
  </w:num>
  <w:num w:numId="18">
    <w:abstractNumId w:val="5"/>
  </w:num>
  <w:num w:numId="19">
    <w:abstractNumId w:val="15"/>
  </w:num>
  <w:num w:numId="20">
    <w:abstractNumId w:val="2"/>
  </w:num>
  <w:num w:numId="21">
    <w:abstractNumId w:val="14"/>
  </w:num>
  <w:num w:numId="22">
    <w:abstractNumId w:val="3"/>
  </w:num>
  <w:num w:numId="23">
    <w:abstractNumId w:val="8"/>
  </w:num>
  <w:num w:numId="24">
    <w:abstractNumId w:val="18"/>
  </w:num>
  <w:num w:numId="25">
    <w:abstractNumId w:val="10"/>
  </w:num>
  <w:num w:numId="26">
    <w:abstractNumId w:val="0"/>
  </w:num>
  <w:num w:numId="27">
    <w:abstractNumId w:val="20"/>
  </w:num>
  <w:num w:numId="28">
    <w:abstractNumId w:val="20"/>
    <w:lvlOverride w:ilvl="0"/>
    <w:lvlOverride w:ilvl="1">
      <w:startOverride w:val="1"/>
    </w:lvlOverride>
  </w:num>
  <w:num w:numId="29">
    <w:abstractNumId w:val="20"/>
    <w:lvlOverride w:ilvl="0"/>
    <w:lvlOverride w:ilvl="1">
      <w:startOverride w:val="1"/>
    </w:lvlOverride>
  </w:num>
  <w:num w:numId="30">
    <w:abstractNumId w:val="20"/>
    <w:lvlOverride w:ilvl="0"/>
    <w:lvlOverride w:ilvl="1">
      <w:startOverride w:val="1"/>
    </w:lvlOverride>
  </w:num>
  <w:num w:numId="31">
    <w:abstractNumId w:val="20"/>
    <w:lvlOverride w:ilvl="0"/>
    <w:lvlOverride w:ilvl="1">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46041E"/>
    <w:rsid w:val="00027028"/>
    <w:rsid w:val="0006052A"/>
    <w:rsid w:val="000A1E6E"/>
    <w:rsid w:val="000B62FE"/>
    <w:rsid w:val="000B6B4C"/>
    <w:rsid w:val="000C0C9F"/>
    <w:rsid w:val="000F7B33"/>
    <w:rsid w:val="001177BE"/>
    <w:rsid w:val="00131F7D"/>
    <w:rsid w:val="00135466"/>
    <w:rsid w:val="00234027"/>
    <w:rsid w:val="00246306"/>
    <w:rsid w:val="00297701"/>
    <w:rsid w:val="002D1546"/>
    <w:rsid w:val="00385B4D"/>
    <w:rsid w:val="003C05D8"/>
    <w:rsid w:val="003E3371"/>
    <w:rsid w:val="003F1E30"/>
    <w:rsid w:val="00403C70"/>
    <w:rsid w:val="00440C0F"/>
    <w:rsid w:val="00454D87"/>
    <w:rsid w:val="0046041E"/>
    <w:rsid w:val="004656C0"/>
    <w:rsid w:val="004931FC"/>
    <w:rsid w:val="004B4146"/>
    <w:rsid w:val="004B4582"/>
    <w:rsid w:val="00550482"/>
    <w:rsid w:val="00567A31"/>
    <w:rsid w:val="005B3689"/>
    <w:rsid w:val="005C30E7"/>
    <w:rsid w:val="00636CB6"/>
    <w:rsid w:val="00683F1E"/>
    <w:rsid w:val="00685F48"/>
    <w:rsid w:val="0068784E"/>
    <w:rsid w:val="006B0BB7"/>
    <w:rsid w:val="006C0926"/>
    <w:rsid w:val="006E514F"/>
    <w:rsid w:val="00704DEF"/>
    <w:rsid w:val="00725E0F"/>
    <w:rsid w:val="00784D52"/>
    <w:rsid w:val="007B4FF4"/>
    <w:rsid w:val="007E4FCC"/>
    <w:rsid w:val="008156B8"/>
    <w:rsid w:val="008926C9"/>
    <w:rsid w:val="008E14D9"/>
    <w:rsid w:val="00904E76"/>
    <w:rsid w:val="009863F3"/>
    <w:rsid w:val="009B5DE5"/>
    <w:rsid w:val="009C3694"/>
    <w:rsid w:val="009E6068"/>
    <w:rsid w:val="00A03E99"/>
    <w:rsid w:val="00A10579"/>
    <w:rsid w:val="00AC694C"/>
    <w:rsid w:val="00AE3F6F"/>
    <w:rsid w:val="00B57096"/>
    <w:rsid w:val="00B7734F"/>
    <w:rsid w:val="00BB10C2"/>
    <w:rsid w:val="00C60ACB"/>
    <w:rsid w:val="00C72052"/>
    <w:rsid w:val="00C855B6"/>
    <w:rsid w:val="00CB669F"/>
    <w:rsid w:val="00CE70BE"/>
    <w:rsid w:val="00D1704E"/>
    <w:rsid w:val="00D4101B"/>
    <w:rsid w:val="00D63680"/>
    <w:rsid w:val="00D67FF0"/>
    <w:rsid w:val="00D7341A"/>
    <w:rsid w:val="00DA02B5"/>
    <w:rsid w:val="00DB1099"/>
    <w:rsid w:val="00E119D6"/>
    <w:rsid w:val="00E51C74"/>
    <w:rsid w:val="00E64337"/>
    <w:rsid w:val="00EB3A16"/>
    <w:rsid w:val="00EB3E61"/>
    <w:rsid w:val="00F07C48"/>
    <w:rsid w:val="00F5773F"/>
    <w:rsid w:val="00F61884"/>
    <w:rsid w:val="00F63993"/>
    <w:rsid w:val="00F8613C"/>
    <w:rsid w:val="00F86E7F"/>
    <w:rsid w:val="00FA76C4"/>
    <w:rsid w:val="00FD16FA"/>
    <w:rsid w:val="00FE786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613C"/>
  </w:style>
  <w:style w:type="paragraph" w:styleId="Heading1">
    <w:name w:val="heading 1"/>
    <w:basedOn w:val="Normal"/>
    <w:link w:val="Heading1Char"/>
    <w:uiPriority w:val="9"/>
    <w:qFormat/>
    <w:rsid w:val="007B4FF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7B4FF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7B4FF4"/>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7B4FF4"/>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4FF4"/>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7B4FF4"/>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7B4FF4"/>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7B4FF4"/>
    <w:rPr>
      <w:rFonts w:ascii="Times New Roman" w:eastAsia="Times New Roman" w:hAnsi="Times New Roman" w:cs="Times New Roman"/>
      <w:b/>
      <w:bCs/>
      <w:sz w:val="20"/>
      <w:szCs w:val="20"/>
    </w:rPr>
  </w:style>
  <w:style w:type="character" w:customStyle="1" w:styleId="style13">
    <w:name w:val="style13"/>
    <w:basedOn w:val="DefaultParagraphFont"/>
    <w:rsid w:val="007B4FF4"/>
  </w:style>
  <w:style w:type="character" w:styleId="Hyperlink">
    <w:name w:val="Hyperlink"/>
    <w:basedOn w:val="DefaultParagraphFont"/>
    <w:uiPriority w:val="99"/>
    <w:semiHidden/>
    <w:unhideWhenUsed/>
    <w:rsid w:val="007B4FF4"/>
    <w:rPr>
      <w:color w:val="0000FF"/>
      <w:u w:val="single"/>
    </w:rPr>
  </w:style>
  <w:style w:type="paragraph" w:styleId="NormalWeb">
    <w:name w:val="Normal (Web)"/>
    <w:basedOn w:val="Normal"/>
    <w:uiPriority w:val="99"/>
    <w:unhideWhenUsed/>
    <w:rsid w:val="007B4FF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B4FF4"/>
    <w:rPr>
      <w:b/>
      <w:bCs/>
    </w:rPr>
  </w:style>
  <w:style w:type="paragraph" w:customStyle="1" w:styleId="style131">
    <w:name w:val="style131"/>
    <w:basedOn w:val="Normal"/>
    <w:rsid w:val="007B4FF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2">
    <w:name w:val="style12"/>
    <w:basedOn w:val="Normal"/>
    <w:rsid w:val="007B4FF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yle121">
    <w:name w:val="style121"/>
    <w:basedOn w:val="DefaultParagraphFont"/>
    <w:rsid w:val="007B4FF4"/>
  </w:style>
  <w:style w:type="paragraph" w:customStyle="1" w:styleId="style32">
    <w:name w:val="style32"/>
    <w:basedOn w:val="Normal"/>
    <w:rsid w:val="007B4FF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31">
    <w:name w:val="style31"/>
    <w:basedOn w:val="Normal"/>
    <w:rsid w:val="007B4FF4"/>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B10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09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B4FF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7B4FF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7B4FF4"/>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7B4FF4"/>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4FF4"/>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7B4FF4"/>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7B4FF4"/>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7B4FF4"/>
    <w:rPr>
      <w:rFonts w:ascii="Times New Roman" w:eastAsia="Times New Roman" w:hAnsi="Times New Roman" w:cs="Times New Roman"/>
      <w:b/>
      <w:bCs/>
      <w:sz w:val="20"/>
      <w:szCs w:val="20"/>
    </w:rPr>
  </w:style>
  <w:style w:type="character" w:customStyle="1" w:styleId="style13">
    <w:name w:val="style13"/>
    <w:basedOn w:val="DefaultParagraphFont"/>
    <w:rsid w:val="007B4FF4"/>
  </w:style>
  <w:style w:type="character" w:styleId="Hyperlink">
    <w:name w:val="Hyperlink"/>
    <w:basedOn w:val="DefaultParagraphFont"/>
    <w:uiPriority w:val="99"/>
    <w:semiHidden/>
    <w:unhideWhenUsed/>
    <w:rsid w:val="007B4FF4"/>
    <w:rPr>
      <w:color w:val="0000FF"/>
      <w:u w:val="single"/>
    </w:rPr>
  </w:style>
  <w:style w:type="paragraph" w:styleId="NormalWeb">
    <w:name w:val="Normal (Web)"/>
    <w:basedOn w:val="Normal"/>
    <w:uiPriority w:val="99"/>
    <w:unhideWhenUsed/>
    <w:rsid w:val="007B4FF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B4FF4"/>
    <w:rPr>
      <w:b/>
      <w:bCs/>
    </w:rPr>
  </w:style>
  <w:style w:type="paragraph" w:customStyle="1" w:styleId="style131">
    <w:name w:val="style131"/>
    <w:basedOn w:val="Normal"/>
    <w:rsid w:val="007B4FF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2">
    <w:name w:val="style12"/>
    <w:basedOn w:val="Normal"/>
    <w:rsid w:val="007B4FF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yle121">
    <w:name w:val="style121"/>
    <w:basedOn w:val="DefaultParagraphFont"/>
    <w:rsid w:val="007B4FF4"/>
  </w:style>
  <w:style w:type="paragraph" w:customStyle="1" w:styleId="style32">
    <w:name w:val="style32"/>
    <w:basedOn w:val="Normal"/>
    <w:rsid w:val="007B4FF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31">
    <w:name w:val="style31"/>
    <w:basedOn w:val="Normal"/>
    <w:rsid w:val="007B4FF4"/>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B10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09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2096122">
      <w:bodyDiv w:val="1"/>
      <w:marLeft w:val="0"/>
      <w:marRight w:val="0"/>
      <w:marTop w:val="0"/>
      <w:marBottom w:val="0"/>
      <w:divBdr>
        <w:top w:val="none" w:sz="0" w:space="0" w:color="auto"/>
        <w:left w:val="none" w:sz="0" w:space="0" w:color="auto"/>
        <w:bottom w:val="none" w:sz="0" w:space="0" w:color="auto"/>
        <w:right w:val="none" w:sz="0" w:space="0" w:color="auto"/>
      </w:divBdr>
      <w:divsChild>
        <w:div w:id="166483300">
          <w:marLeft w:val="0"/>
          <w:marRight w:val="0"/>
          <w:marTop w:val="0"/>
          <w:marBottom w:val="0"/>
          <w:divBdr>
            <w:top w:val="none" w:sz="0" w:space="0" w:color="auto"/>
            <w:left w:val="none" w:sz="0" w:space="0" w:color="auto"/>
            <w:bottom w:val="none" w:sz="0" w:space="0" w:color="auto"/>
            <w:right w:val="none" w:sz="0" w:space="0" w:color="auto"/>
          </w:divBdr>
        </w:div>
      </w:divsChild>
    </w:div>
    <w:div w:id="172189776">
      <w:bodyDiv w:val="1"/>
      <w:marLeft w:val="0"/>
      <w:marRight w:val="0"/>
      <w:marTop w:val="0"/>
      <w:marBottom w:val="0"/>
      <w:divBdr>
        <w:top w:val="none" w:sz="0" w:space="0" w:color="auto"/>
        <w:left w:val="none" w:sz="0" w:space="0" w:color="auto"/>
        <w:bottom w:val="none" w:sz="0" w:space="0" w:color="auto"/>
        <w:right w:val="none" w:sz="0" w:space="0" w:color="auto"/>
      </w:divBdr>
      <w:divsChild>
        <w:div w:id="1933657496">
          <w:marLeft w:val="0"/>
          <w:marRight w:val="0"/>
          <w:marTop w:val="0"/>
          <w:marBottom w:val="0"/>
          <w:divBdr>
            <w:top w:val="none" w:sz="0" w:space="0" w:color="auto"/>
            <w:left w:val="none" w:sz="0" w:space="0" w:color="auto"/>
            <w:bottom w:val="none" w:sz="0" w:space="0" w:color="auto"/>
            <w:right w:val="none" w:sz="0" w:space="0" w:color="auto"/>
          </w:divBdr>
        </w:div>
        <w:div w:id="746072099">
          <w:marLeft w:val="0"/>
          <w:marRight w:val="0"/>
          <w:marTop w:val="0"/>
          <w:marBottom w:val="0"/>
          <w:divBdr>
            <w:top w:val="none" w:sz="0" w:space="0" w:color="auto"/>
            <w:left w:val="none" w:sz="0" w:space="0" w:color="auto"/>
            <w:bottom w:val="none" w:sz="0" w:space="0" w:color="auto"/>
            <w:right w:val="none" w:sz="0" w:space="0" w:color="auto"/>
          </w:divBdr>
        </w:div>
        <w:div w:id="1790203416">
          <w:marLeft w:val="0"/>
          <w:marRight w:val="0"/>
          <w:marTop w:val="0"/>
          <w:marBottom w:val="0"/>
          <w:divBdr>
            <w:top w:val="none" w:sz="0" w:space="0" w:color="auto"/>
            <w:left w:val="none" w:sz="0" w:space="0" w:color="auto"/>
            <w:bottom w:val="none" w:sz="0" w:space="0" w:color="auto"/>
            <w:right w:val="none" w:sz="0" w:space="0" w:color="auto"/>
          </w:divBdr>
        </w:div>
        <w:div w:id="193546138">
          <w:marLeft w:val="0"/>
          <w:marRight w:val="0"/>
          <w:marTop w:val="0"/>
          <w:marBottom w:val="0"/>
          <w:divBdr>
            <w:top w:val="none" w:sz="0" w:space="0" w:color="auto"/>
            <w:left w:val="none" w:sz="0" w:space="0" w:color="auto"/>
            <w:bottom w:val="none" w:sz="0" w:space="0" w:color="auto"/>
            <w:right w:val="none" w:sz="0" w:space="0" w:color="auto"/>
          </w:divBdr>
        </w:div>
        <w:div w:id="2045398461">
          <w:marLeft w:val="0"/>
          <w:marRight w:val="0"/>
          <w:marTop w:val="0"/>
          <w:marBottom w:val="0"/>
          <w:divBdr>
            <w:top w:val="none" w:sz="0" w:space="0" w:color="auto"/>
            <w:left w:val="none" w:sz="0" w:space="0" w:color="auto"/>
            <w:bottom w:val="none" w:sz="0" w:space="0" w:color="auto"/>
            <w:right w:val="none" w:sz="0" w:space="0" w:color="auto"/>
          </w:divBdr>
        </w:div>
        <w:div w:id="1947495538">
          <w:marLeft w:val="0"/>
          <w:marRight w:val="0"/>
          <w:marTop w:val="0"/>
          <w:marBottom w:val="0"/>
          <w:divBdr>
            <w:top w:val="none" w:sz="0" w:space="0" w:color="auto"/>
            <w:left w:val="none" w:sz="0" w:space="0" w:color="auto"/>
            <w:bottom w:val="none" w:sz="0" w:space="0" w:color="auto"/>
            <w:right w:val="none" w:sz="0" w:space="0" w:color="auto"/>
          </w:divBdr>
        </w:div>
        <w:div w:id="1010986737">
          <w:marLeft w:val="0"/>
          <w:marRight w:val="0"/>
          <w:marTop w:val="0"/>
          <w:marBottom w:val="0"/>
          <w:divBdr>
            <w:top w:val="none" w:sz="0" w:space="0" w:color="auto"/>
            <w:left w:val="none" w:sz="0" w:space="0" w:color="auto"/>
            <w:bottom w:val="none" w:sz="0" w:space="0" w:color="auto"/>
            <w:right w:val="none" w:sz="0" w:space="0" w:color="auto"/>
          </w:divBdr>
        </w:div>
        <w:div w:id="931553493">
          <w:marLeft w:val="0"/>
          <w:marRight w:val="0"/>
          <w:marTop w:val="0"/>
          <w:marBottom w:val="0"/>
          <w:divBdr>
            <w:top w:val="none" w:sz="0" w:space="0" w:color="auto"/>
            <w:left w:val="none" w:sz="0" w:space="0" w:color="auto"/>
            <w:bottom w:val="none" w:sz="0" w:space="0" w:color="auto"/>
            <w:right w:val="none" w:sz="0" w:space="0" w:color="auto"/>
          </w:divBdr>
        </w:div>
        <w:div w:id="2124500437">
          <w:marLeft w:val="0"/>
          <w:marRight w:val="0"/>
          <w:marTop w:val="0"/>
          <w:marBottom w:val="0"/>
          <w:divBdr>
            <w:top w:val="none" w:sz="0" w:space="0" w:color="auto"/>
            <w:left w:val="none" w:sz="0" w:space="0" w:color="auto"/>
            <w:bottom w:val="none" w:sz="0" w:space="0" w:color="auto"/>
            <w:right w:val="none" w:sz="0" w:space="0" w:color="auto"/>
          </w:divBdr>
        </w:div>
        <w:div w:id="1986205232">
          <w:marLeft w:val="0"/>
          <w:marRight w:val="0"/>
          <w:marTop w:val="0"/>
          <w:marBottom w:val="0"/>
          <w:divBdr>
            <w:top w:val="none" w:sz="0" w:space="0" w:color="auto"/>
            <w:left w:val="none" w:sz="0" w:space="0" w:color="auto"/>
            <w:bottom w:val="none" w:sz="0" w:space="0" w:color="auto"/>
            <w:right w:val="none" w:sz="0" w:space="0" w:color="auto"/>
          </w:divBdr>
        </w:div>
        <w:div w:id="1146699143">
          <w:marLeft w:val="0"/>
          <w:marRight w:val="0"/>
          <w:marTop w:val="0"/>
          <w:marBottom w:val="0"/>
          <w:divBdr>
            <w:top w:val="none" w:sz="0" w:space="0" w:color="auto"/>
            <w:left w:val="none" w:sz="0" w:space="0" w:color="auto"/>
            <w:bottom w:val="none" w:sz="0" w:space="0" w:color="auto"/>
            <w:right w:val="none" w:sz="0" w:space="0" w:color="auto"/>
          </w:divBdr>
        </w:div>
      </w:divsChild>
    </w:div>
    <w:div w:id="497505468">
      <w:bodyDiv w:val="1"/>
      <w:marLeft w:val="0"/>
      <w:marRight w:val="0"/>
      <w:marTop w:val="0"/>
      <w:marBottom w:val="0"/>
      <w:divBdr>
        <w:top w:val="none" w:sz="0" w:space="0" w:color="auto"/>
        <w:left w:val="none" w:sz="0" w:space="0" w:color="auto"/>
        <w:bottom w:val="none" w:sz="0" w:space="0" w:color="auto"/>
        <w:right w:val="none" w:sz="0" w:space="0" w:color="auto"/>
      </w:divBdr>
    </w:div>
    <w:div w:id="646864970">
      <w:bodyDiv w:val="1"/>
      <w:marLeft w:val="0"/>
      <w:marRight w:val="0"/>
      <w:marTop w:val="0"/>
      <w:marBottom w:val="0"/>
      <w:divBdr>
        <w:top w:val="none" w:sz="0" w:space="0" w:color="auto"/>
        <w:left w:val="none" w:sz="0" w:space="0" w:color="auto"/>
        <w:bottom w:val="none" w:sz="0" w:space="0" w:color="auto"/>
        <w:right w:val="none" w:sz="0" w:space="0" w:color="auto"/>
      </w:divBdr>
      <w:divsChild>
        <w:div w:id="1483155116">
          <w:marLeft w:val="0"/>
          <w:marRight w:val="0"/>
          <w:marTop w:val="0"/>
          <w:marBottom w:val="0"/>
          <w:divBdr>
            <w:top w:val="none" w:sz="0" w:space="0" w:color="auto"/>
            <w:left w:val="none" w:sz="0" w:space="0" w:color="auto"/>
            <w:bottom w:val="none" w:sz="0" w:space="0" w:color="auto"/>
            <w:right w:val="none" w:sz="0" w:space="0" w:color="auto"/>
          </w:divBdr>
        </w:div>
      </w:divsChild>
    </w:div>
    <w:div w:id="905335893">
      <w:bodyDiv w:val="1"/>
      <w:marLeft w:val="0"/>
      <w:marRight w:val="0"/>
      <w:marTop w:val="0"/>
      <w:marBottom w:val="0"/>
      <w:divBdr>
        <w:top w:val="none" w:sz="0" w:space="0" w:color="auto"/>
        <w:left w:val="none" w:sz="0" w:space="0" w:color="auto"/>
        <w:bottom w:val="none" w:sz="0" w:space="0" w:color="auto"/>
        <w:right w:val="none" w:sz="0" w:space="0" w:color="auto"/>
      </w:divBdr>
      <w:divsChild>
        <w:div w:id="1936668540">
          <w:marLeft w:val="0"/>
          <w:marRight w:val="0"/>
          <w:marTop w:val="0"/>
          <w:marBottom w:val="0"/>
          <w:divBdr>
            <w:top w:val="none" w:sz="0" w:space="0" w:color="auto"/>
            <w:left w:val="none" w:sz="0" w:space="0" w:color="auto"/>
            <w:bottom w:val="none" w:sz="0" w:space="0" w:color="auto"/>
            <w:right w:val="none" w:sz="0" w:space="0" w:color="auto"/>
          </w:divBdr>
        </w:div>
      </w:divsChild>
    </w:div>
    <w:div w:id="1084449931">
      <w:bodyDiv w:val="1"/>
      <w:marLeft w:val="0"/>
      <w:marRight w:val="0"/>
      <w:marTop w:val="0"/>
      <w:marBottom w:val="0"/>
      <w:divBdr>
        <w:top w:val="none" w:sz="0" w:space="0" w:color="auto"/>
        <w:left w:val="none" w:sz="0" w:space="0" w:color="auto"/>
        <w:bottom w:val="none" w:sz="0" w:space="0" w:color="auto"/>
        <w:right w:val="none" w:sz="0" w:space="0" w:color="auto"/>
      </w:divBdr>
      <w:divsChild>
        <w:div w:id="162012524">
          <w:marLeft w:val="0"/>
          <w:marRight w:val="0"/>
          <w:marTop w:val="0"/>
          <w:marBottom w:val="0"/>
          <w:divBdr>
            <w:top w:val="none" w:sz="0" w:space="0" w:color="auto"/>
            <w:left w:val="none" w:sz="0" w:space="0" w:color="auto"/>
            <w:bottom w:val="none" w:sz="0" w:space="0" w:color="auto"/>
            <w:right w:val="none" w:sz="0" w:space="0" w:color="auto"/>
          </w:divBdr>
        </w:div>
        <w:div w:id="1939558477">
          <w:marLeft w:val="0"/>
          <w:marRight w:val="0"/>
          <w:marTop w:val="0"/>
          <w:marBottom w:val="0"/>
          <w:divBdr>
            <w:top w:val="none" w:sz="0" w:space="0" w:color="auto"/>
            <w:left w:val="none" w:sz="0" w:space="0" w:color="auto"/>
            <w:bottom w:val="none" w:sz="0" w:space="0" w:color="auto"/>
            <w:right w:val="none" w:sz="0" w:space="0" w:color="auto"/>
          </w:divBdr>
        </w:div>
        <w:div w:id="492725124">
          <w:marLeft w:val="0"/>
          <w:marRight w:val="0"/>
          <w:marTop w:val="0"/>
          <w:marBottom w:val="0"/>
          <w:divBdr>
            <w:top w:val="none" w:sz="0" w:space="0" w:color="auto"/>
            <w:left w:val="none" w:sz="0" w:space="0" w:color="auto"/>
            <w:bottom w:val="none" w:sz="0" w:space="0" w:color="auto"/>
            <w:right w:val="none" w:sz="0" w:space="0" w:color="auto"/>
          </w:divBdr>
        </w:div>
        <w:div w:id="2130395011">
          <w:marLeft w:val="0"/>
          <w:marRight w:val="0"/>
          <w:marTop w:val="0"/>
          <w:marBottom w:val="0"/>
          <w:divBdr>
            <w:top w:val="none" w:sz="0" w:space="0" w:color="auto"/>
            <w:left w:val="none" w:sz="0" w:space="0" w:color="auto"/>
            <w:bottom w:val="none" w:sz="0" w:space="0" w:color="auto"/>
            <w:right w:val="none" w:sz="0" w:space="0" w:color="auto"/>
          </w:divBdr>
        </w:div>
        <w:div w:id="1691030670">
          <w:marLeft w:val="0"/>
          <w:marRight w:val="0"/>
          <w:marTop w:val="0"/>
          <w:marBottom w:val="0"/>
          <w:divBdr>
            <w:top w:val="none" w:sz="0" w:space="0" w:color="auto"/>
            <w:left w:val="none" w:sz="0" w:space="0" w:color="auto"/>
            <w:bottom w:val="none" w:sz="0" w:space="0" w:color="auto"/>
            <w:right w:val="none" w:sz="0" w:space="0" w:color="auto"/>
          </w:divBdr>
        </w:div>
        <w:div w:id="682439810">
          <w:marLeft w:val="0"/>
          <w:marRight w:val="0"/>
          <w:marTop w:val="0"/>
          <w:marBottom w:val="0"/>
          <w:divBdr>
            <w:top w:val="none" w:sz="0" w:space="0" w:color="auto"/>
            <w:left w:val="none" w:sz="0" w:space="0" w:color="auto"/>
            <w:bottom w:val="none" w:sz="0" w:space="0" w:color="auto"/>
            <w:right w:val="none" w:sz="0" w:space="0" w:color="auto"/>
          </w:divBdr>
        </w:div>
        <w:div w:id="1807695707">
          <w:marLeft w:val="0"/>
          <w:marRight w:val="0"/>
          <w:marTop w:val="0"/>
          <w:marBottom w:val="0"/>
          <w:divBdr>
            <w:top w:val="none" w:sz="0" w:space="0" w:color="auto"/>
            <w:left w:val="none" w:sz="0" w:space="0" w:color="auto"/>
            <w:bottom w:val="none" w:sz="0" w:space="0" w:color="auto"/>
            <w:right w:val="none" w:sz="0" w:space="0" w:color="auto"/>
          </w:divBdr>
        </w:div>
        <w:div w:id="545488716">
          <w:marLeft w:val="0"/>
          <w:marRight w:val="0"/>
          <w:marTop w:val="0"/>
          <w:marBottom w:val="0"/>
          <w:divBdr>
            <w:top w:val="none" w:sz="0" w:space="0" w:color="auto"/>
            <w:left w:val="none" w:sz="0" w:space="0" w:color="auto"/>
            <w:bottom w:val="none" w:sz="0" w:space="0" w:color="auto"/>
            <w:right w:val="none" w:sz="0" w:space="0" w:color="auto"/>
          </w:divBdr>
        </w:div>
        <w:div w:id="648946154">
          <w:marLeft w:val="0"/>
          <w:marRight w:val="0"/>
          <w:marTop w:val="0"/>
          <w:marBottom w:val="0"/>
          <w:divBdr>
            <w:top w:val="none" w:sz="0" w:space="0" w:color="auto"/>
            <w:left w:val="none" w:sz="0" w:space="0" w:color="auto"/>
            <w:bottom w:val="none" w:sz="0" w:space="0" w:color="auto"/>
            <w:right w:val="none" w:sz="0" w:space="0" w:color="auto"/>
          </w:divBdr>
        </w:div>
        <w:div w:id="143204117">
          <w:marLeft w:val="0"/>
          <w:marRight w:val="0"/>
          <w:marTop w:val="0"/>
          <w:marBottom w:val="0"/>
          <w:divBdr>
            <w:top w:val="none" w:sz="0" w:space="0" w:color="auto"/>
            <w:left w:val="none" w:sz="0" w:space="0" w:color="auto"/>
            <w:bottom w:val="none" w:sz="0" w:space="0" w:color="auto"/>
            <w:right w:val="none" w:sz="0" w:space="0" w:color="auto"/>
          </w:divBdr>
        </w:div>
        <w:div w:id="2045524011">
          <w:marLeft w:val="0"/>
          <w:marRight w:val="0"/>
          <w:marTop w:val="0"/>
          <w:marBottom w:val="0"/>
          <w:divBdr>
            <w:top w:val="none" w:sz="0" w:space="0" w:color="auto"/>
            <w:left w:val="none" w:sz="0" w:space="0" w:color="auto"/>
            <w:bottom w:val="none" w:sz="0" w:space="0" w:color="auto"/>
            <w:right w:val="none" w:sz="0" w:space="0" w:color="auto"/>
          </w:divBdr>
        </w:div>
        <w:div w:id="1401057622">
          <w:marLeft w:val="0"/>
          <w:marRight w:val="0"/>
          <w:marTop w:val="0"/>
          <w:marBottom w:val="0"/>
          <w:divBdr>
            <w:top w:val="none" w:sz="0" w:space="0" w:color="auto"/>
            <w:left w:val="none" w:sz="0" w:space="0" w:color="auto"/>
            <w:bottom w:val="none" w:sz="0" w:space="0" w:color="auto"/>
            <w:right w:val="none" w:sz="0" w:space="0" w:color="auto"/>
          </w:divBdr>
        </w:div>
        <w:div w:id="700476731">
          <w:marLeft w:val="0"/>
          <w:marRight w:val="0"/>
          <w:marTop w:val="0"/>
          <w:marBottom w:val="0"/>
          <w:divBdr>
            <w:top w:val="none" w:sz="0" w:space="0" w:color="auto"/>
            <w:left w:val="none" w:sz="0" w:space="0" w:color="auto"/>
            <w:bottom w:val="none" w:sz="0" w:space="0" w:color="auto"/>
            <w:right w:val="none" w:sz="0" w:space="0" w:color="auto"/>
          </w:divBdr>
        </w:div>
        <w:div w:id="516844358">
          <w:marLeft w:val="0"/>
          <w:marRight w:val="0"/>
          <w:marTop w:val="0"/>
          <w:marBottom w:val="0"/>
          <w:divBdr>
            <w:top w:val="none" w:sz="0" w:space="0" w:color="auto"/>
            <w:left w:val="none" w:sz="0" w:space="0" w:color="auto"/>
            <w:bottom w:val="none" w:sz="0" w:space="0" w:color="auto"/>
            <w:right w:val="none" w:sz="0" w:space="0" w:color="auto"/>
          </w:divBdr>
        </w:div>
        <w:div w:id="1285232262">
          <w:marLeft w:val="0"/>
          <w:marRight w:val="0"/>
          <w:marTop w:val="0"/>
          <w:marBottom w:val="0"/>
          <w:divBdr>
            <w:top w:val="none" w:sz="0" w:space="0" w:color="auto"/>
            <w:left w:val="none" w:sz="0" w:space="0" w:color="auto"/>
            <w:bottom w:val="none" w:sz="0" w:space="0" w:color="auto"/>
            <w:right w:val="none" w:sz="0" w:space="0" w:color="auto"/>
          </w:divBdr>
        </w:div>
        <w:div w:id="300043245">
          <w:marLeft w:val="0"/>
          <w:marRight w:val="0"/>
          <w:marTop w:val="0"/>
          <w:marBottom w:val="0"/>
          <w:divBdr>
            <w:top w:val="none" w:sz="0" w:space="0" w:color="auto"/>
            <w:left w:val="none" w:sz="0" w:space="0" w:color="auto"/>
            <w:bottom w:val="none" w:sz="0" w:space="0" w:color="auto"/>
            <w:right w:val="none" w:sz="0" w:space="0" w:color="auto"/>
          </w:divBdr>
        </w:div>
        <w:div w:id="101192858">
          <w:marLeft w:val="0"/>
          <w:marRight w:val="0"/>
          <w:marTop w:val="0"/>
          <w:marBottom w:val="0"/>
          <w:divBdr>
            <w:top w:val="none" w:sz="0" w:space="0" w:color="auto"/>
            <w:left w:val="none" w:sz="0" w:space="0" w:color="auto"/>
            <w:bottom w:val="none" w:sz="0" w:space="0" w:color="auto"/>
            <w:right w:val="none" w:sz="0" w:space="0" w:color="auto"/>
          </w:divBdr>
        </w:div>
        <w:div w:id="973024166">
          <w:marLeft w:val="0"/>
          <w:marRight w:val="0"/>
          <w:marTop w:val="0"/>
          <w:marBottom w:val="0"/>
          <w:divBdr>
            <w:top w:val="none" w:sz="0" w:space="0" w:color="auto"/>
            <w:left w:val="none" w:sz="0" w:space="0" w:color="auto"/>
            <w:bottom w:val="none" w:sz="0" w:space="0" w:color="auto"/>
            <w:right w:val="none" w:sz="0" w:space="0" w:color="auto"/>
          </w:divBdr>
        </w:div>
        <w:div w:id="969938999">
          <w:marLeft w:val="0"/>
          <w:marRight w:val="0"/>
          <w:marTop w:val="0"/>
          <w:marBottom w:val="0"/>
          <w:divBdr>
            <w:top w:val="none" w:sz="0" w:space="0" w:color="auto"/>
            <w:left w:val="none" w:sz="0" w:space="0" w:color="auto"/>
            <w:bottom w:val="none" w:sz="0" w:space="0" w:color="auto"/>
            <w:right w:val="none" w:sz="0" w:space="0" w:color="auto"/>
          </w:divBdr>
          <w:divsChild>
            <w:div w:id="1220022060">
              <w:marLeft w:val="0"/>
              <w:marRight w:val="0"/>
              <w:marTop w:val="0"/>
              <w:marBottom w:val="0"/>
              <w:divBdr>
                <w:top w:val="none" w:sz="0" w:space="0" w:color="auto"/>
                <w:left w:val="none" w:sz="0" w:space="0" w:color="auto"/>
                <w:bottom w:val="none" w:sz="0" w:space="0" w:color="auto"/>
                <w:right w:val="none" w:sz="0" w:space="0" w:color="auto"/>
              </w:divBdr>
            </w:div>
            <w:div w:id="1456371576">
              <w:marLeft w:val="0"/>
              <w:marRight w:val="0"/>
              <w:marTop w:val="0"/>
              <w:marBottom w:val="0"/>
              <w:divBdr>
                <w:top w:val="none" w:sz="0" w:space="0" w:color="auto"/>
                <w:left w:val="none" w:sz="0" w:space="0" w:color="auto"/>
                <w:bottom w:val="none" w:sz="0" w:space="0" w:color="auto"/>
                <w:right w:val="none" w:sz="0" w:space="0" w:color="auto"/>
              </w:divBdr>
            </w:div>
            <w:div w:id="435760715">
              <w:marLeft w:val="0"/>
              <w:marRight w:val="0"/>
              <w:marTop w:val="0"/>
              <w:marBottom w:val="0"/>
              <w:divBdr>
                <w:top w:val="none" w:sz="0" w:space="0" w:color="auto"/>
                <w:left w:val="none" w:sz="0" w:space="0" w:color="auto"/>
                <w:bottom w:val="none" w:sz="0" w:space="0" w:color="auto"/>
                <w:right w:val="none" w:sz="0" w:space="0" w:color="auto"/>
              </w:divBdr>
            </w:div>
            <w:div w:id="186509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540626">
      <w:bodyDiv w:val="1"/>
      <w:marLeft w:val="0"/>
      <w:marRight w:val="0"/>
      <w:marTop w:val="0"/>
      <w:marBottom w:val="0"/>
      <w:divBdr>
        <w:top w:val="none" w:sz="0" w:space="0" w:color="auto"/>
        <w:left w:val="none" w:sz="0" w:space="0" w:color="auto"/>
        <w:bottom w:val="none" w:sz="0" w:space="0" w:color="auto"/>
        <w:right w:val="none" w:sz="0" w:space="0" w:color="auto"/>
      </w:divBdr>
    </w:div>
    <w:div w:id="1509902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oca.ro/meteo/tutorial/Climate/Older/Climate_Zones.html" TargetMode="External"/><Relationship Id="rId13" Type="http://schemas.openxmlformats.org/officeDocument/2006/relationships/hyperlink" Target="http://www.ecoca.ro/meteo/tutorial/Climate/Older/Monsoons.html" TargetMode="External"/><Relationship Id="rId3" Type="http://schemas.openxmlformats.org/officeDocument/2006/relationships/settings" Target="settings.xml"/><Relationship Id="rId7" Type="http://schemas.openxmlformats.org/officeDocument/2006/relationships/image" Target="media/image2.gif"/><Relationship Id="rId12" Type="http://schemas.openxmlformats.org/officeDocument/2006/relationships/hyperlink" Target="http://www.ecoca.ro/meteo/tutorial/Climate/Older/Rainfall_Patterns.html" TargetMode="Externa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ecoca.ro/meteo/tutorial/Climate/Older/Seasons.html" TargetMode="External"/><Relationship Id="rId5" Type="http://schemas.openxmlformats.org/officeDocument/2006/relationships/hyperlink" Target="http://www.touristmaker.com/images/temperate/spring-temperate-climate-zone-uk-europe.jpg" TargetMode="External"/><Relationship Id="rId15" Type="http://schemas.openxmlformats.org/officeDocument/2006/relationships/theme" Target="theme/theme1.xml"/><Relationship Id="rId10" Type="http://schemas.openxmlformats.org/officeDocument/2006/relationships/hyperlink" Target="http://www.ecoca.ro/meteo/tutorial/Climate/Older/Temperature_Patterns.html" TargetMode="External"/><Relationship Id="rId4" Type="http://schemas.openxmlformats.org/officeDocument/2006/relationships/webSettings" Target="webSettings.xml"/><Relationship Id="rId9" Type="http://schemas.openxmlformats.org/officeDocument/2006/relationships/hyperlink" Target="http://www.ecoca.ro/meteo/tutorial/Climate/Older/Rainfall_Patterns.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4</Pages>
  <Words>795</Words>
  <Characters>4535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Imran</dc:creator>
  <cp:keywords/>
  <dc:description/>
  <cp:lastModifiedBy>Awais computers</cp:lastModifiedBy>
  <cp:revision>96</cp:revision>
  <dcterms:created xsi:type="dcterms:W3CDTF">2012-09-27T14:44:00Z</dcterms:created>
  <dcterms:modified xsi:type="dcterms:W3CDTF">2016-11-16T08:17:00Z</dcterms:modified>
</cp:coreProperties>
</file>