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148" w:rsidRDefault="00360148" w:rsidP="00360148">
      <w:pPr>
        <w:jc w:val="both"/>
        <w:rPr>
          <w:rFonts w:ascii="Times New Roman" w:hAnsi="Times New Roman"/>
          <w:b/>
          <w:sz w:val="24"/>
          <w:szCs w:val="24"/>
          <w:u w:val="single"/>
        </w:rPr>
      </w:pPr>
      <w:r>
        <w:rPr>
          <w:rFonts w:ascii="Times New Roman" w:hAnsi="Times New Roman"/>
          <w:b/>
          <w:sz w:val="24"/>
          <w:szCs w:val="24"/>
          <w:u w:val="single"/>
        </w:rPr>
        <w:t xml:space="preserve">BS-Chemistry </w:t>
      </w:r>
      <w:r w:rsidRPr="00302965">
        <w:rPr>
          <w:rFonts w:ascii="Times New Roman" w:hAnsi="Times New Roman"/>
          <w:b/>
          <w:sz w:val="24"/>
          <w:szCs w:val="24"/>
          <w:u w:val="single"/>
        </w:rPr>
        <w:t>Semester-V (3</w:t>
      </w:r>
      <w:r w:rsidRPr="00302965">
        <w:rPr>
          <w:rFonts w:ascii="Times New Roman" w:hAnsi="Times New Roman"/>
          <w:b/>
          <w:sz w:val="24"/>
          <w:szCs w:val="24"/>
          <w:u w:val="single"/>
          <w:vertAlign w:val="superscript"/>
        </w:rPr>
        <w:t>RD</w:t>
      </w:r>
      <w:r w:rsidRPr="00302965">
        <w:rPr>
          <w:rFonts w:ascii="Times New Roman" w:hAnsi="Times New Roman"/>
          <w:b/>
          <w:sz w:val="24"/>
          <w:szCs w:val="24"/>
          <w:u w:val="single"/>
        </w:rPr>
        <w:t xml:space="preserve"> YEAR)</w:t>
      </w:r>
    </w:p>
    <w:p w:rsidR="00360148" w:rsidRDefault="00360148" w:rsidP="00360148">
      <w:pPr>
        <w:jc w:val="both"/>
        <w:rPr>
          <w:rFonts w:ascii="Times New Roman" w:hAnsi="Times New Roman"/>
          <w:b/>
          <w:sz w:val="24"/>
          <w:szCs w:val="24"/>
          <w:u w:val="single"/>
        </w:rPr>
      </w:pPr>
      <w:r>
        <w:rPr>
          <w:rFonts w:ascii="Times New Roman" w:hAnsi="Times New Roman"/>
          <w:b/>
          <w:sz w:val="24"/>
          <w:szCs w:val="24"/>
          <w:u w:val="single"/>
        </w:rPr>
        <w:t xml:space="preserve">Course Instructor: DR. </w:t>
      </w:r>
      <w:proofErr w:type="spellStart"/>
      <w:r>
        <w:rPr>
          <w:rFonts w:ascii="Times New Roman" w:hAnsi="Times New Roman"/>
          <w:b/>
          <w:sz w:val="24"/>
          <w:szCs w:val="24"/>
          <w:u w:val="single"/>
        </w:rPr>
        <w:t>Maqsood</w:t>
      </w:r>
      <w:proofErr w:type="spellEnd"/>
      <w:r>
        <w:rPr>
          <w:rFonts w:ascii="Times New Roman" w:hAnsi="Times New Roman"/>
          <w:b/>
          <w:sz w:val="24"/>
          <w:szCs w:val="24"/>
          <w:u w:val="single"/>
        </w:rPr>
        <w:t xml:space="preserve"> Ahmed </w:t>
      </w:r>
    </w:p>
    <w:p w:rsidR="00360148" w:rsidRPr="00302965" w:rsidRDefault="00360148" w:rsidP="00360148">
      <w:pPr>
        <w:jc w:val="both"/>
        <w:rPr>
          <w:rFonts w:ascii="Times New Roman" w:hAnsi="Times New Roman"/>
          <w:b/>
          <w:sz w:val="24"/>
          <w:szCs w:val="24"/>
          <w:u w:val="single"/>
        </w:rPr>
      </w:pPr>
    </w:p>
    <w:p w:rsidR="00360148" w:rsidRPr="00302965" w:rsidRDefault="00360148" w:rsidP="00360148">
      <w:pPr>
        <w:spacing w:line="360" w:lineRule="auto"/>
        <w:jc w:val="both"/>
        <w:rPr>
          <w:rFonts w:ascii="Times New Roman" w:hAnsi="Times New Roman"/>
          <w:b/>
          <w:sz w:val="24"/>
          <w:szCs w:val="24"/>
        </w:rPr>
      </w:pPr>
      <w:r w:rsidRPr="00302965">
        <w:rPr>
          <w:rFonts w:ascii="Times New Roman" w:hAnsi="Times New Roman"/>
          <w:b/>
          <w:sz w:val="24"/>
          <w:szCs w:val="24"/>
        </w:rPr>
        <w:t xml:space="preserve">Course Title:                  PHYSICAL CHEMISTRY    </w:t>
      </w:r>
    </w:p>
    <w:p w:rsidR="00360148" w:rsidRPr="00302965" w:rsidRDefault="00360148" w:rsidP="00360148">
      <w:pPr>
        <w:spacing w:line="360" w:lineRule="auto"/>
        <w:jc w:val="both"/>
        <w:rPr>
          <w:rFonts w:ascii="Times New Roman" w:hAnsi="Times New Roman"/>
          <w:b/>
          <w:sz w:val="24"/>
          <w:szCs w:val="24"/>
        </w:rPr>
      </w:pPr>
      <w:r w:rsidRPr="00302965">
        <w:rPr>
          <w:rFonts w:ascii="Times New Roman" w:hAnsi="Times New Roman"/>
          <w:b/>
          <w:sz w:val="24"/>
          <w:szCs w:val="24"/>
        </w:rPr>
        <w:t xml:space="preserve">Code:                              CHEM-271   </w:t>
      </w:r>
    </w:p>
    <w:p w:rsidR="00360148" w:rsidRPr="00302965" w:rsidRDefault="00360148" w:rsidP="00360148">
      <w:pPr>
        <w:spacing w:line="360" w:lineRule="auto"/>
        <w:jc w:val="both"/>
        <w:rPr>
          <w:rFonts w:ascii="Times New Roman" w:hAnsi="Times New Roman"/>
          <w:b/>
          <w:sz w:val="24"/>
          <w:szCs w:val="24"/>
        </w:rPr>
      </w:pPr>
      <w:r w:rsidRPr="00302965">
        <w:rPr>
          <w:rFonts w:ascii="Times New Roman" w:hAnsi="Times New Roman"/>
          <w:b/>
          <w:sz w:val="24"/>
          <w:szCs w:val="24"/>
        </w:rPr>
        <w:t>Credit Hours:                 3</w:t>
      </w:r>
    </w:p>
    <w:p w:rsidR="00360148" w:rsidRDefault="00360148" w:rsidP="00360148">
      <w:pPr>
        <w:spacing w:line="360" w:lineRule="auto"/>
        <w:jc w:val="both"/>
        <w:rPr>
          <w:rFonts w:ascii="Times New Roman" w:hAnsi="Times New Roman"/>
          <w:b/>
          <w:sz w:val="24"/>
          <w:szCs w:val="24"/>
        </w:rPr>
      </w:pPr>
    </w:p>
    <w:p w:rsidR="00360148" w:rsidRPr="00302965" w:rsidRDefault="00360148" w:rsidP="00360148">
      <w:pPr>
        <w:spacing w:line="360" w:lineRule="auto"/>
        <w:jc w:val="both"/>
        <w:rPr>
          <w:rFonts w:ascii="Times New Roman" w:hAnsi="Times New Roman"/>
          <w:b/>
          <w:sz w:val="24"/>
          <w:szCs w:val="24"/>
        </w:rPr>
      </w:pPr>
      <w:r w:rsidRPr="00302965">
        <w:rPr>
          <w:rFonts w:ascii="Times New Roman" w:hAnsi="Times New Roman"/>
          <w:b/>
          <w:sz w:val="24"/>
          <w:szCs w:val="24"/>
        </w:rPr>
        <w:t xml:space="preserve">Course Objectives: </w:t>
      </w:r>
    </w:p>
    <w:p w:rsidR="00360148" w:rsidRDefault="00360148" w:rsidP="00360148">
      <w:pPr>
        <w:spacing w:line="360" w:lineRule="auto"/>
        <w:jc w:val="both"/>
        <w:rPr>
          <w:rFonts w:ascii="Times New Roman" w:hAnsi="Times New Roman"/>
          <w:sz w:val="24"/>
          <w:szCs w:val="24"/>
        </w:rPr>
      </w:pPr>
    </w:p>
    <w:p w:rsidR="00360148" w:rsidRPr="00302965" w:rsidRDefault="00360148" w:rsidP="00360148">
      <w:pPr>
        <w:spacing w:line="360" w:lineRule="auto"/>
        <w:jc w:val="both"/>
        <w:rPr>
          <w:rFonts w:ascii="Times New Roman" w:hAnsi="Times New Roman"/>
          <w:sz w:val="24"/>
          <w:szCs w:val="24"/>
        </w:rPr>
      </w:pPr>
      <w:r w:rsidRPr="00302965">
        <w:rPr>
          <w:rFonts w:ascii="Times New Roman" w:hAnsi="Times New Roman"/>
          <w:sz w:val="24"/>
          <w:szCs w:val="24"/>
        </w:rPr>
        <w:t xml:space="preserve">Students  will  be  able  to  understand  and  acquire  knowledge  about  the  principles and theoretical background of quantum chemistry, kinetics theory of  gases  and  phase  equilibrium.  The  knowledge  gained  thus  can  be  applied  to study  various  aspects  of  quantum  mechanics,  gas  kinetic  behavior  and thermodynamics and phase equilibrium.  </w:t>
      </w:r>
    </w:p>
    <w:p w:rsidR="00360148" w:rsidRDefault="00360148" w:rsidP="00360148">
      <w:pPr>
        <w:spacing w:line="360" w:lineRule="auto"/>
        <w:jc w:val="both"/>
        <w:rPr>
          <w:rFonts w:ascii="Times New Roman" w:hAnsi="Times New Roman"/>
          <w:sz w:val="24"/>
          <w:szCs w:val="24"/>
        </w:rPr>
      </w:pPr>
      <w:r w:rsidRPr="00302965">
        <w:rPr>
          <w:rFonts w:ascii="Times New Roman" w:hAnsi="Times New Roman"/>
          <w:sz w:val="24"/>
          <w:szCs w:val="24"/>
        </w:rPr>
        <w:t xml:space="preserve"> </w:t>
      </w:r>
    </w:p>
    <w:p w:rsidR="00360148" w:rsidRDefault="00360148">
      <w:pPr>
        <w:rPr>
          <w:rFonts w:ascii="Times New Roman" w:hAnsi="Times New Roman"/>
          <w:sz w:val="24"/>
          <w:szCs w:val="24"/>
        </w:rPr>
      </w:pPr>
      <w:r>
        <w:rPr>
          <w:rFonts w:ascii="Times New Roman" w:hAnsi="Times New Roman"/>
          <w:sz w:val="24"/>
          <w:szCs w:val="24"/>
        </w:rPr>
        <w:br w:type="page"/>
      </w:r>
    </w:p>
    <w:p w:rsidR="00360148" w:rsidRPr="00302965" w:rsidRDefault="00360148" w:rsidP="00360148">
      <w:pPr>
        <w:spacing w:line="360" w:lineRule="auto"/>
        <w:jc w:val="both"/>
        <w:rPr>
          <w:rFonts w:ascii="Times New Roman" w:hAnsi="Times New Roman"/>
          <w:sz w:val="24"/>
          <w:szCs w:val="24"/>
        </w:rPr>
      </w:pPr>
      <w:r w:rsidRPr="00302965">
        <w:rPr>
          <w:rFonts w:ascii="Times New Roman" w:hAnsi="Times New Roman"/>
          <w:b/>
          <w:sz w:val="24"/>
          <w:szCs w:val="24"/>
        </w:rPr>
        <w:lastRenderedPageBreak/>
        <w:t xml:space="preserve">Course Contents: </w:t>
      </w:r>
    </w:p>
    <w:p w:rsidR="00360148" w:rsidRPr="00302965" w:rsidRDefault="00360148" w:rsidP="00360148">
      <w:pPr>
        <w:spacing w:line="360" w:lineRule="auto"/>
        <w:jc w:val="both"/>
        <w:rPr>
          <w:rFonts w:ascii="Times New Roman" w:hAnsi="Times New Roman"/>
          <w:sz w:val="24"/>
          <w:szCs w:val="24"/>
        </w:rPr>
      </w:pPr>
      <w:r w:rsidRPr="00302965">
        <w:rPr>
          <w:rFonts w:ascii="Times New Roman" w:hAnsi="Times New Roman"/>
          <w:sz w:val="24"/>
          <w:szCs w:val="24"/>
        </w:rPr>
        <w:t xml:space="preserve"> </w:t>
      </w:r>
      <w:r w:rsidRPr="00302965">
        <w:rPr>
          <w:rFonts w:ascii="Times New Roman" w:hAnsi="Times New Roman"/>
          <w:b/>
          <w:sz w:val="24"/>
          <w:szCs w:val="24"/>
        </w:rPr>
        <w:t xml:space="preserve">Quantum Chemistry:                         </w:t>
      </w:r>
    </w:p>
    <w:p w:rsidR="00360148" w:rsidRPr="00302965" w:rsidRDefault="00360148" w:rsidP="00360148">
      <w:pPr>
        <w:spacing w:line="360" w:lineRule="auto"/>
        <w:jc w:val="both"/>
        <w:rPr>
          <w:rFonts w:ascii="Times New Roman" w:hAnsi="Times New Roman"/>
          <w:sz w:val="24"/>
          <w:szCs w:val="24"/>
        </w:rPr>
      </w:pPr>
      <w:r w:rsidRPr="00302965">
        <w:rPr>
          <w:rFonts w:ascii="Times New Roman" w:hAnsi="Times New Roman"/>
          <w:sz w:val="24"/>
          <w:szCs w:val="24"/>
        </w:rPr>
        <w:t xml:space="preserve">Black  body  radiation,  photoelectric  effect,  line  spectra  of  elements,  Bohr atomic  model,  wave  and  particle  nature  of  matter,  de  Broglie’s  equation, Young’s    double    slit    experiment,    Heisenberg’s    uncertainty    principle, wave functions  and  Born  interpretation  of  wave functions,  probability  density,  </w:t>
      </w:r>
      <w:proofErr w:type="spellStart"/>
      <w:r w:rsidRPr="00302965">
        <w:rPr>
          <w:rFonts w:ascii="Times New Roman" w:hAnsi="Times New Roman"/>
          <w:sz w:val="24"/>
          <w:szCs w:val="24"/>
        </w:rPr>
        <w:t>eigen</w:t>
      </w:r>
      <w:proofErr w:type="spellEnd"/>
      <w:r w:rsidRPr="00302965">
        <w:rPr>
          <w:rFonts w:ascii="Times New Roman" w:hAnsi="Times New Roman"/>
          <w:sz w:val="24"/>
          <w:szCs w:val="24"/>
        </w:rPr>
        <w:t xml:space="preserve"> functions  and  </w:t>
      </w:r>
      <w:proofErr w:type="spellStart"/>
      <w:r w:rsidRPr="00302965">
        <w:rPr>
          <w:rFonts w:ascii="Times New Roman" w:hAnsi="Times New Roman"/>
          <w:sz w:val="24"/>
          <w:szCs w:val="24"/>
        </w:rPr>
        <w:t>eigen</w:t>
      </w:r>
      <w:proofErr w:type="spellEnd"/>
      <w:r w:rsidRPr="00302965">
        <w:rPr>
          <w:rFonts w:ascii="Times New Roman" w:hAnsi="Times New Roman"/>
          <w:sz w:val="24"/>
          <w:szCs w:val="24"/>
        </w:rPr>
        <w:t xml:space="preserve"> values,  Hamiltonian  operator,  Schrödinger  wave equation,  wave functions  for  hydrogen-like  atomic  orbitals,  radial  distribution functions, shielding and penetration, effective nuclear charge, orbital energies, periodic trends in the properties of the elements in the periodic table.   </w:t>
      </w:r>
    </w:p>
    <w:p w:rsidR="00360148" w:rsidRPr="00302965" w:rsidRDefault="00360148" w:rsidP="00360148">
      <w:pPr>
        <w:spacing w:line="360" w:lineRule="auto"/>
        <w:jc w:val="both"/>
        <w:rPr>
          <w:rFonts w:ascii="Times New Roman" w:hAnsi="Times New Roman"/>
          <w:sz w:val="24"/>
          <w:szCs w:val="24"/>
        </w:rPr>
      </w:pPr>
      <w:r w:rsidRPr="00302965">
        <w:rPr>
          <w:rFonts w:ascii="Times New Roman" w:hAnsi="Times New Roman"/>
          <w:sz w:val="24"/>
          <w:szCs w:val="24"/>
        </w:rPr>
        <w:t xml:space="preserve"> </w:t>
      </w:r>
      <w:bookmarkStart w:id="0" w:name="_GoBack"/>
      <w:bookmarkEnd w:id="0"/>
      <w:r w:rsidRPr="00302965">
        <w:rPr>
          <w:rFonts w:ascii="Times New Roman" w:hAnsi="Times New Roman"/>
          <w:b/>
          <w:sz w:val="24"/>
          <w:szCs w:val="24"/>
        </w:rPr>
        <w:t xml:space="preserve">Kinetic Theory of Gases:        </w:t>
      </w:r>
    </w:p>
    <w:p w:rsidR="00360148" w:rsidRPr="00302965" w:rsidRDefault="00360148" w:rsidP="00360148">
      <w:pPr>
        <w:spacing w:line="360" w:lineRule="auto"/>
        <w:jc w:val="both"/>
        <w:rPr>
          <w:rFonts w:ascii="Times New Roman" w:hAnsi="Times New Roman"/>
          <w:sz w:val="24"/>
          <w:szCs w:val="24"/>
        </w:rPr>
      </w:pPr>
      <w:r w:rsidRPr="00302965">
        <w:rPr>
          <w:rFonts w:ascii="Times New Roman" w:hAnsi="Times New Roman"/>
          <w:sz w:val="24"/>
          <w:szCs w:val="24"/>
        </w:rPr>
        <w:t xml:space="preserve">Probability density for molecular speeds of gas molecules, Maxwell distribution  of molecular speeds, average speeds, pressure of an ideal gas, calculation of molecular  speeds,  binary  collisions,  effusion  and  mean  free  paths,  Maxwell- Boltzmann’s  law  of  energy  distribution,  method  for  the  determination  of  the Avogadro’s number (NA), statistical probability and entropy. </w:t>
      </w:r>
    </w:p>
    <w:p w:rsidR="00360148" w:rsidRPr="00302965" w:rsidRDefault="00360148" w:rsidP="00360148">
      <w:pPr>
        <w:spacing w:line="360" w:lineRule="auto"/>
        <w:jc w:val="both"/>
        <w:rPr>
          <w:rFonts w:ascii="Times New Roman" w:hAnsi="Times New Roman"/>
          <w:sz w:val="24"/>
          <w:szCs w:val="24"/>
        </w:rPr>
      </w:pPr>
      <w:r w:rsidRPr="00302965">
        <w:rPr>
          <w:rFonts w:ascii="Times New Roman" w:hAnsi="Times New Roman"/>
          <w:sz w:val="24"/>
          <w:szCs w:val="24"/>
        </w:rPr>
        <w:t xml:space="preserve"> </w:t>
      </w:r>
      <w:r w:rsidRPr="00302965">
        <w:rPr>
          <w:rFonts w:ascii="Times New Roman" w:hAnsi="Times New Roman"/>
          <w:b/>
          <w:sz w:val="24"/>
          <w:szCs w:val="24"/>
        </w:rPr>
        <w:t xml:space="preserve">Phase Equilibrium: </w:t>
      </w:r>
    </w:p>
    <w:p w:rsidR="00360148" w:rsidRPr="00302965" w:rsidRDefault="00360148" w:rsidP="00360148">
      <w:pPr>
        <w:spacing w:line="360" w:lineRule="auto"/>
        <w:jc w:val="both"/>
        <w:rPr>
          <w:rFonts w:ascii="Times New Roman" w:hAnsi="Times New Roman"/>
          <w:sz w:val="24"/>
          <w:szCs w:val="24"/>
        </w:rPr>
      </w:pPr>
      <w:r w:rsidRPr="00302965">
        <w:rPr>
          <w:rFonts w:ascii="Times New Roman" w:hAnsi="Times New Roman"/>
          <w:sz w:val="24"/>
          <w:szCs w:val="24"/>
        </w:rPr>
        <w:t xml:space="preserve">Gibbs  phase  rule,  Phase  diagrams  of  one  component  and  two  component systems,  Gibbs  energy  and  the  phase  diagram  of  a  substance,  location  of phase  boundaries,  </w:t>
      </w:r>
      <w:proofErr w:type="spellStart"/>
      <w:r w:rsidRPr="00302965">
        <w:rPr>
          <w:rFonts w:ascii="Times New Roman" w:hAnsi="Times New Roman"/>
          <w:sz w:val="24"/>
          <w:szCs w:val="24"/>
        </w:rPr>
        <w:t>Clausius-Clapeyron</w:t>
      </w:r>
      <w:proofErr w:type="spellEnd"/>
      <w:r w:rsidRPr="00302965">
        <w:rPr>
          <w:rFonts w:ascii="Times New Roman" w:hAnsi="Times New Roman"/>
          <w:sz w:val="24"/>
          <w:szCs w:val="24"/>
        </w:rPr>
        <w:t xml:space="preserve">  equation,  vapor-liquid  equilibrium  of binary liquid mixtures, binary phase diagrams and lever rule.  </w:t>
      </w:r>
    </w:p>
    <w:p w:rsidR="00360148" w:rsidRDefault="00360148">
      <w:pPr>
        <w:rPr>
          <w:rFonts w:ascii="Times New Roman" w:hAnsi="Times New Roman"/>
          <w:b/>
          <w:sz w:val="24"/>
          <w:szCs w:val="24"/>
        </w:rPr>
      </w:pPr>
      <w:r>
        <w:rPr>
          <w:rFonts w:ascii="Times New Roman" w:hAnsi="Times New Roman"/>
          <w:b/>
          <w:sz w:val="24"/>
          <w:szCs w:val="24"/>
        </w:rPr>
        <w:br w:type="page"/>
      </w:r>
    </w:p>
    <w:p w:rsidR="00360148" w:rsidRPr="00302965" w:rsidRDefault="00360148" w:rsidP="00360148">
      <w:pPr>
        <w:spacing w:line="360" w:lineRule="auto"/>
        <w:jc w:val="both"/>
        <w:rPr>
          <w:rFonts w:ascii="Times New Roman" w:hAnsi="Times New Roman"/>
          <w:b/>
          <w:sz w:val="24"/>
          <w:szCs w:val="24"/>
        </w:rPr>
      </w:pPr>
      <w:r w:rsidRPr="00302965">
        <w:rPr>
          <w:rFonts w:ascii="Times New Roman" w:hAnsi="Times New Roman"/>
          <w:b/>
          <w:sz w:val="24"/>
          <w:szCs w:val="24"/>
        </w:rPr>
        <w:lastRenderedPageBreak/>
        <w:t xml:space="preserve">Recommended Books: </w:t>
      </w:r>
    </w:p>
    <w:p w:rsidR="00360148" w:rsidRPr="00302965" w:rsidRDefault="00360148" w:rsidP="00360148">
      <w:pPr>
        <w:numPr>
          <w:ilvl w:val="0"/>
          <w:numId w:val="1"/>
        </w:numPr>
        <w:spacing w:line="240" w:lineRule="auto"/>
        <w:jc w:val="both"/>
        <w:rPr>
          <w:rFonts w:ascii="Times New Roman" w:hAnsi="Times New Roman"/>
          <w:sz w:val="24"/>
          <w:szCs w:val="24"/>
        </w:rPr>
      </w:pPr>
      <w:proofErr w:type="spellStart"/>
      <w:r w:rsidRPr="00302965">
        <w:rPr>
          <w:rFonts w:ascii="Times New Roman" w:hAnsi="Times New Roman"/>
          <w:sz w:val="24"/>
          <w:szCs w:val="24"/>
        </w:rPr>
        <w:t>Silbey</w:t>
      </w:r>
      <w:proofErr w:type="spellEnd"/>
      <w:r w:rsidRPr="00302965">
        <w:rPr>
          <w:rFonts w:ascii="Times New Roman" w:hAnsi="Times New Roman"/>
          <w:sz w:val="24"/>
          <w:szCs w:val="24"/>
        </w:rPr>
        <w:t xml:space="preserve">, R. J., </w:t>
      </w:r>
      <w:proofErr w:type="spellStart"/>
      <w:r w:rsidRPr="00302965">
        <w:rPr>
          <w:rFonts w:ascii="Times New Roman" w:hAnsi="Times New Roman"/>
          <w:sz w:val="24"/>
          <w:szCs w:val="24"/>
        </w:rPr>
        <w:t>Alberty</w:t>
      </w:r>
      <w:proofErr w:type="spellEnd"/>
      <w:r w:rsidRPr="00302965">
        <w:rPr>
          <w:rFonts w:ascii="Times New Roman" w:hAnsi="Times New Roman"/>
          <w:sz w:val="24"/>
          <w:szCs w:val="24"/>
        </w:rPr>
        <w:t xml:space="preserve">, R. A., and </w:t>
      </w:r>
      <w:proofErr w:type="spellStart"/>
      <w:r w:rsidRPr="00302965">
        <w:rPr>
          <w:rFonts w:ascii="Times New Roman" w:hAnsi="Times New Roman"/>
          <w:sz w:val="24"/>
          <w:szCs w:val="24"/>
        </w:rPr>
        <w:t>Bawendi</w:t>
      </w:r>
      <w:proofErr w:type="spellEnd"/>
      <w:r w:rsidRPr="00302965">
        <w:rPr>
          <w:rFonts w:ascii="Times New Roman" w:hAnsi="Times New Roman"/>
          <w:sz w:val="24"/>
          <w:szCs w:val="24"/>
        </w:rPr>
        <w:t xml:space="preserve">, M. G., Physical Chemistry, 4th  ed., </w:t>
      </w:r>
      <w:proofErr w:type="spellStart"/>
      <w:r w:rsidRPr="00302965">
        <w:rPr>
          <w:rFonts w:ascii="Times New Roman" w:hAnsi="Times New Roman"/>
          <w:sz w:val="24"/>
          <w:szCs w:val="24"/>
        </w:rPr>
        <w:t>Jojn</w:t>
      </w:r>
      <w:proofErr w:type="spellEnd"/>
      <w:r w:rsidRPr="00302965">
        <w:rPr>
          <w:rFonts w:ascii="Times New Roman" w:hAnsi="Times New Roman"/>
          <w:sz w:val="24"/>
          <w:szCs w:val="24"/>
        </w:rPr>
        <w:t xml:space="preserve">-Wiley &amp; Sons, (2005). </w:t>
      </w:r>
    </w:p>
    <w:p w:rsidR="00360148" w:rsidRPr="00302965" w:rsidRDefault="00360148" w:rsidP="00360148">
      <w:pPr>
        <w:numPr>
          <w:ilvl w:val="0"/>
          <w:numId w:val="1"/>
        </w:numPr>
        <w:spacing w:line="240" w:lineRule="auto"/>
        <w:jc w:val="both"/>
        <w:rPr>
          <w:rFonts w:ascii="Times New Roman" w:hAnsi="Times New Roman"/>
          <w:sz w:val="24"/>
          <w:szCs w:val="24"/>
        </w:rPr>
      </w:pPr>
      <w:proofErr w:type="spellStart"/>
      <w:r w:rsidRPr="00302965">
        <w:rPr>
          <w:rFonts w:ascii="Times New Roman" w:hAnsi="Times New Roman"/>
          <w:sz w:val="24"/>
          <w:szCs w:val="24"/>
        </w:rPr>
        <w:t>McQuarrie</w:t>
      </w:r>
      <w:proofErr w:type="spellEnd"/>
      <w:r w:rsidRPr="00302965">
        <w:rPr>
          <w:rFonts w:ascii="Times New Roman" w:hAnsi="Times New Roman"/>
          <w:sz w:val="24"/>
          <w:szCs w:val="24"/>
        </w:rPr>
        <w:t xml:space="preserve">, D. A.  </w:t>
      </w:r>
      <w:proofErr w:type="gramStart"/>
      <w:r w:rsidRPr="00302965">
        <w:rPr>
          <w:rFonts w:ascii="Times New Roman" w:hAnsi="Times New Roman"/>
          <w:sz w:val="24"/>
          <w:szCs w:val="24"/>
        </w:rPr>
        <w:t>and</w:t>
      </w:r>
      <w:proofErr w:type="gramEnd"/>
      <w:r w:rsidRPr="00302965">
        <w:rPr>
          <w:rFonts w:ascii="Times New Roman" w:hAnsi="Times New Roman"/>
          <w:sz w:val="24"/>
          <w:szCs w:val="24"/>
        </w:rPr>
        <w:t xml:space="preserve">         Simon, J. D., Physical Chemistry – A Molecular  Approach, 1</w:t>
      </w:r>
      <w:r w:rsidRPr="00302965">
        <w:rPr>
          <w:rFonts w:ascii="Times New Roman" w:hAnsi="Times New Roman"/>
          <w:sz w:val="24"/>
          <w:szCs w:val="24"/>
          <w:vertAlign w:val="superscript"/>
        </w:rPr>
        <w:t>st</w:t>
      </w:r>
      <w:r w:rsidRPr="00302965">
        <w:rPr>
          <w:rFonts w:ascii="Times New Roman" w:hAnsi="Times New Roman"/>
          <w:sz w:val="24"/>
          <w:szCs w:val="24"/>
        </w:rPr>
        <w:t xml:space="preserve"> ed., University Science Books, (1997).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Atkins, P. and Paula, J. D., </w:t>
      </w:r>
      <w:proofErr w:type="spellStart"/>
      <w:r w:rsidRPr="00302965">
        <w:rPr>
          <w:rFonts w:ascii="Times New Roman" w:hAnsi="Times New Roman"/>
          <w:sz w:val="24"/>
          <w:szCs w:val="24"/>
        </w:rPr>
        <w:t>Atkin’s</w:t>
      </w:r>
      <w:proofErr w:type="spellEnd"/>
      <w:r w:rsidRPr="00302965">
        <w:rPr>
          <w:rFonts w:ascii="Times New Roman" w:hAnsi="Times New Roman"/>
          <w:sz w:val="24"/>
          <w:szCs w:val="24"/>
        </w:rPr>
        <w:t xml:space="preserve"> Physical Chemistry, </w:t>
      </w:r>
      <w:proofErr w:type="gramStart"/>
      <w:r w:rsidRPr="00302965">
        <w:rPr>
          <w:rFonts w:ascii="Times New Roman" w:hAnsi="Times New Roman"/>
          <w:sz w:val="24"/>
          <w:szCs w:val="24"/>
        </w:rPr>
        <w:t>9th  ed</w:t>
      </w:r>
      <w:proofErr w:type="gramEnd"/>
      <w:r w:rsidRPr="00302965">
        <w:rPr>
          <w:rFonts w:ascii="Times New Roman" w:hAnsi="Times New Roman"/>
          <w:sz w:val="24"/>
          <w:szCs w:val="24"/>
        </w:rPr>
        <w:t xml:space="preserve">., Oxford University Press, (2010).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Moore. W. J., Physical Chemistry, </w:t>
      </w:r>
      <w:proofErr w:type="gramStart"/>
      <w:r w:rsidRPr="00302965">
        <w:rPr>
          <w:rFonts w:ascii="Times New Roman" w:hAnsi="Times New Roman"/>
          <w:sz w:val="24"/>
          <w:szCs w:val="24"/>
        </w:rPr>
        <w:t>4th  ed</w:t>
      </w:r>
      <w:proofErr w:type="gramEnd"/>
      <w:r w:rsidRPr="00302965">
        <w:rPr>
          <w:rFonts w:ascii="Times New Roman" w:hAnsi="Times New Roman"/>
          <w:sz w:val="24"/>
          <w:szCs w:val="24"/>
        </w:rPr>
        <w:t xml:space="preserve">., Longman Publisher (1972).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Coulson C. A., </w:t>
      </w:r>
      <w:proofErr w:type="spellStart"/>
      <w:r w:rsidRPr="00302965">
        <w:rPr>
          <w:rFonts w:ascii="Times New Roman" w:hAnsi="Times New Roman"/>
          <w:sz w:val="24"/>
          <w:szCs w:val="24"/>
        </w:rPr>
        <w:t>Vanlence</w:t>
      </w:r>
      <w:proofErr w:type="spellEnd"/>
      <w:r w:rsidRPr="00302965">
        <w:rPr>
          <w:rFonts w:ascii="Times New Roman" w:hAnsi="Times New Roman"/>
          <w:sz w:val="24"/>
          <w:szCs w:val="24"/>
        </w:rPr>
        <w:t xml:space="preserve">, Oxford University Press (1980).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Keeler. J. and </w:t>
      </w:r>
      <w:proofErr w:type="spellStart"/>
      <w:r w:rsidRPr="00302965">
        <w:rPr>
          <w:rFonts w:ascii="Times New Roman" w:hAnsi="Times New Roman"/>
          <w:sz w:val="24"/>
          <w:szCs w:val="24"/>
        </w:rPr>
        <w:t>Wothers</w:t>
      </w:r>
      <w:proofErr w:type="spellEnd"/>
      <w:r w:rsidRPr="00302965">
        <w:rPr>
          <w:rFonts w:ascii="Times New Roman" w:hAnsi="Times New Roman"/>
          <w:sz w:val="24"/>
          <w:szCs w:val="24"/>
        </w:rPr>
        <w:t xml:space="preserve">, P., Chemical Structure and Reactivity: An Integrated Approach, 1 </w:t>
      </w:r>
      <w:proofErr w:type="spellStart"/>
      <w:proofErr w:type="gramStart"/>
      <w:r w:rsidRPr="00302965">
        <w:rPr>
          <w:rFonts w:ascii="Times New Roman" w:hAnsi="Times New Roman"/>
          <w:sz w:val="24"/>
          <w:szCs w:val="24"/>
        </w:rPr>
        <w:t>st</w:t>
      </w:r>
      <w:proofErr w:type="spellEnd"/>
      <w:r w:rsidRPr="00302965">
        <w:rPr>
          <w:rFonts w:ascii="Times New Roman" w:hAnsi="Times New Roman"/>
          <w:sz w:val="24"/>
          <w:szCs w:val="24"/>
        </w:rPr>
        <w:t xml:space="preserve">  ed</w:t>
      </w:r>
      <w:proofErr w:type="gramEnd"/>
      <w:r w:rsidRPr="00302965">
        <w:rPr>
          <w:rFonts w:ascii="Times New Roman" w:hAnsi="Times New Roman"/>
          <w:sz w:val="24"/>
          <w:szCs w:val="24"/>
        </w:rPr>
        <w:t xml:space="preserve">., Oxford University Press, (2008). </w:t>
      </w:r>
    </w:p>
    <w:p w:rsidR="00360148" w:rsidRPr="00302965" w:rsidRDefault="00360148" w:rsidP="00360148">
      <w:pPr>
        <w:numPr>
          <w:ilvl w:val="0"/>
          <w:numId w:val="1"/>
        </w:numPr>
        <w:spacing w:line="240" w:lineRule="auto"/>
        <w:jc w:val="both"/>
        <w:rPr>
          <w:rFonts w:ascii="Times New Roman" w:hAnsi="Times New Roman"/>
          <w:sz w:val="24"/>
          <w:szCs w:val="24"/>
        </w:rPr>
      </w:pPr>
      <w:proofErr w:type="spellStart"/>
      <w:r w:rsidRPr="00302965">
        <w:rPr>
          <w:rFonts w:ascii="Times New Roman" w:hAnsi="Times New Roman"/>
          <w:sz w:val="24"/>
          <w:szCs w:val="24"/>
        </w:rPr>
        <w:t>Helpern</w:t>
      </w:r>
      <w:proofErr w:type="spellEnd"/>
      <w:r w:rsidRPr="00302965">
        <w:rPr>
          <w:rFonts w:ascii="Times New Roman" w:hAnsi="Times New Roman"/>
          <w:sz w:val="24"/>
          <w:szCs w:val="24"/>
        </w:rPr>
        <w:t xml:space="preserve">, A. M., Experimental Physical Chemistry: A Laboratory Textbook </w:t>
      </w:r>
    </w:p>
    <w:p w:rsidR="00360148" w:rsidRPr="00302965" w:rsidRDefault="00360148" w:rsidP="00360148">
      <w:pPr>
        <w:spacing w:line="240" w:lineRule="auto"/>
        <w:ind w:left="720"/>
        <w:jc w:val="both"/>
        <w:rPr>
          <w:rFonts w:ascii="Times New Roman" w:hAnsi="Times New Roman"/>
          <w:sz w:val="24"/>
          <w:szCs w:val="24"/>
        </w:rPr>
      </w:pPr>
      <w:proofErr w:type="gramStart"/>
      <w:r w:rsidRPr="00302965">
        <w:rPr>
          <w:rFonts w:ascii="Times New Roman" w:hAnsi="Times New Roman"/>
          <w:sz w:val="24"/>
          <w:szCs w:val="24"/>
        </w:rPr>
        <w:t>2nd  ed</w:t>
      </w:r>
      <w:proofErr w:type="gramEnd"/>
      <w:r w:rsidRPr="00302965">
        <w:rPr>
          <w:rFonts w:ascii="Times New Roman" w:hAnsi="Times New Roman"/>
          <w:sz w:val="24"/>
          <w:szCs w:val="24"/>
        </w:rPr>
        <w:t xml:space="preserve">., Prentice Hall, (1997).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Garland, C. W., </w:t>
      </w:r>
      <w:proofErr w:type="spellStart"/>
      <w:r w:rsidRPr="00302965">
        <w:rPr>
          <w:rFonts w:ascii="Times New Roman" w:hAnsi="Times New Roman"/>
          <w:sz w:val="24"/>
          <w:szCs w:val="24"/>
        </w:rPr>
        <w:t>Nibler</w:t>
      </w:r>
      <w:proofErr w:type="spellEnd"/>
      <w:r w:rsidRPr="00302965">
        <w:rPr>
          <w:rFonts w:ascii="Times New Roman" w:hAnsi="Times New Roman"/>
          <w:sz w:val="24"/>
          <w:szCs w:val="24"/>
        </w:rPr>
        <w:t xml:space="preserve">, J. W. and Shoemaker, D., P., Experiments in Physical Chemistry, </w:t>
      </w:r>
      <w:proofErr w:type="gramStart"/>
      <w:r w:rsidRPr="00302965">
        <w:rPr>
          <w:rFonts w:ascii="Times New Roman" w:hAnsi="Times New Roman"/>
          <w:sz w:val="24"/>
          <w:szCs w:val="24"/>
        </w:rPr>
        <w:t>8th  ed</w:t>
      </w:r>
      <w:proofErr w:type="gramEnd"/>
      <w:r w:rsidRPr="00302965">
        <w:rPr>
          <w:rFonts w:ascii="Times New Roman" w:hAnsi="Times New Roman"/>
          <w:sz w:val="24"/>
          <w:szCs w:val="24"/>
        </w:rPr>
        <w:t xml:space="preserve">., McGraw-Hill, (2003).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Born, Max., Atomic Physics, </w:t>
      </w:r>
      <w:proofErr w:type="gramStart"/>
      <w:r w:rsidRPr="00302965">
        <w:rPr>
          <w:rFonts w:ascii="Times New Roman" w:hAnsi="Times New Roman"/>
          <w:sz w:val="24"/>
          <w:szCs w:val="24"/>
        </w:rPr>
        <w:t>8th  ed</w:t>
      </w:r>
      <w:proofErr w:type="gramEnd"/>
      <w:r w:rsidRPr="00302965">
        <w:rPr>
          <w:rFonts w:ascii="Times New Roman" w:hAnsi="Times New Roman"/>
          <w:sz w:val="24"/>
          <w:szCs w:val="24"/>
        </w:rPr>
        <w:t xml:space="preserve">., Blackie &amp; Son Ltd., (1969).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Atkins, P., Jones, L., Chemical Principles: The Quest for Insight, 5 </w:t>
      </w:r>
      <w:proofErr w:type="spellStart"/>
      <w:proofErr w:type="gramStart"/>
      <w:r w:rsidRPr="00302965">
        <w:rPr>
          <w:rFonts w:ascii="Times New Roman" w:hAnsi="Times New Roman"/>
          <w:sz w:val="24"/>
          <w:szCs w:val="24"/>
        </w:rPr>
        <w:t>th</w:t>
      </w:r>
      <w:proofErr w:type="spellEnd"/>
      <w:r w:rsidRPr="00302965">
        <w:rPr>
          <w:rFonts w:ascii="Times New Roman" w:hAnsi="Times New Roman"/>
          <w:sz w:val="24"/>
          <w:szCs w:val="24"/>
        </w:rPr>
        <w:t xml:space="preserve">  ed</w:t>
      </w:r>
      <w:proofErr w:type="gramEnd"/>
      <w:r w:rsidRPr="00302965">
        <w:rPr>
          <w:rFonts w:ascii="Times New Roman" w:hAnsi="Times New Roman"/>
          <w:sz w:val="24"/>
          <w:szCs w:val="24"/>
        </w:rPr>
        <w:t xml:space="preserve">., W. H. Freeman, New York, (2010).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11. James, A. M., Prichard, F. E., Practical Physical Chemistry, 3 </w:t>
      </w:r>
      <w:proofErr w:type="spellStart"/>
      <w:r w:rsidRPr="00302965">
        <w:rPr>
          <w:rFonts w:ascii="Times New Roman" w:hAnsi="Times New Roman"/>
          <w:sz w:val="24"/>
          <w:szCs w:val="24"/>
        </w:rPr>
        <w:t>rd</w:t>
      </w:r>
      <w:proofErr w:type="spellEnd"/>
      <w:r w:rsidRPr="00302965">
        <w:rPr>
          <w:rFonts w:ascii="Times New Roman" w:hAnsi="Times New Roman"/>
          <w:sz w:val="24"/>
          <w:szCs w:val="24"/>
        </w:rPr>
        <w:t xml:space="preserve">  ed., Longman Group Limited, New York, (1974).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Smith, M. B., March’s Advanced Organic Chemistry: Reactions, Mechanisms, and Structure, </w:t>
      </w:r>
      <w:proofErr w:type="gramStart"/>
      <w:r w:rsidRPr="00302965">
        <w:rPr>
          <w:rFonts w:ascii="Times New Roman" w:hAnsi="Times New Roman"/>
          <w:sz w:val="24"/>
          <w:szCs w:val="24"/>
        </w:rPr>
        <w:t>7th  ed</w:t>
      </w:r>
      <w:proofErr w:type="gramEnd"/>
      <w:r w:rsidRPr="00302965">
        <w:rPr>
          <w:rFonts w:ascii="Times New Roman" w:hAnsi="Times New Roman"/>
          <w:sz w:val="24"/>
          <w:szCs w:val="24"/>
        </w:rPr>
        <w:t xml:space="preserve">., John-Wiley &amp; Sons, Inc., (2013). </w:t>
      </w:r>
    </w:p>
    <w:p w:rsidR="00360148" w:rsidRPr="00302965" w:rsidRDefault="00360148" w:rsidP="00360148">
      <w:pPr>
        <w:numPr>
          <w:ilvl w:val="0"/>
          <w:numId w:val="1"/>
        </w:numPr>
        <w:spacing w:line="240" w:lineRule="auto"/>
        <w:jc w:val="both"/>
        <w:rPr>
          <w:rFonts w:ascii="Times New Roman" w:hAnsi="Times New Roman"/>
          <w:sz w:val="24"/>
          <w:szCs w:val="24"/>
        </w:rPr>
      </w:pPr>
      <w:r w:rsidRPr="00302965">
        <w:rPr>
          <w:rFonts w:ascii="Times New Roman" w:hAnsi="Times New Roman"/>
          <w:sz w:val="24"/>
          <w:szCs w:val="24"/>
        </w:rPr>
        <w:t xml:space="preserve">Ansari, F. L., </w:t>
      </w:r>
      <w:proofErr w:type="spellStart"/>
      <w:r w:rsidRPr="00302965">
        <w:rPr>
          <w:rFonts w:ascii="Times New Roman" w:hAnsi="Times New Roman"/>
          <w:sz w:val="24"/>
          <w:szCs w:val="24"/>
        </w:rPr>
        <w:t>Qureshi</w:t>
      </w:r>
      <w:proofErr w:type="spellEnd"/>
      <w:r w:rsidRPr="00302965">
        <w:rPr>
          <w:rFonts w:ascii="Times New Roman" w:hAnsi="Times New Roman"/>
          <w:sz w:val="24"/>
          <w:szCs w:val="24"/>
        </w:rPr>
        <w:t xml:space="preserve">, R. and </w:t>
      </w:r>
      <w:proofErr w:type="spellStart"/>
      <w:r w:rsidRPr="00302965">
        <w:rPr>
          <w:rFonts w:ascii="Times New Roman" w:hAnsi="Times New Roman"/>
          <w:sz w:val="24"/>
          <w:szCs w:val="24"/>
        </w:rPr>
        <w:t>Qureshi</w:t>
      </w:r>
      <w:proofErr w:type="spellEnd"/>
      <w:r w:rsidRPr="00302965">
        <w:rPr>
          <w:rFonts w:ascii="Times New Roman" w:hAnsi="Times New Roman"/>
          <w:sz w:val="24"/>
          <w:szCs w:val="24"/>
        </w:rPr>
        <w:t xml:space="preserve">, M. L., </w:t>
      </w:r>
      <w:proofErr w:type="spellStart"/>
      <w:r w:rsidRPr="00302965">
        <w:rPr>
          <w:rFonts w:ascii="Times New Roman" w:hAnsi="Times New Roman"/>
          <w:sz w:val="24"/>
          <w:szCs w:val="24"/>
        </w:rPr>
        <w:t>Electrocyclic</w:t>
      </w:r>
      <w:proofErr w:type="spellEnd"/>
      <w:r w:rsidRPr="00302965">
        <w:rPr>
          <w:rFonts w:ascii="Times New Roman" w:hAnsi="Times New Roman"/>
          <w:sz w:val="24"/>
          <w:szCs w:val="24"/>
        </w:rPr>
        <w:t xml:space="preserve"> Reactions: From Fundamentals to Research, Wiley-VCH, Germany, (1999). </w:t>
      </w:r>
    </w:p>
    <w:p w:rsidR="00360148" w:rsidRPr="00302965" w:rsidRDefault="00360148" w:rsidP="00360148">
      <w:pPr>
        <w:numPr>
          <w:ilvl w:val="0"/>
          <w:numId w:val="1"/>
        </w:numPr>
        <w:spacing w:line="240" w:lineRule="auto"/>
        <w:jc w:val="both"/>
        <w:rPr>
          <w:rFonts w:ascii="Times New Roman" w:hAnsi="Times New Roman"/>
          <w:sz w:val="24"/>
          <w:szCs w:val="24"/>
        </w:rPr>
      </w:pPr>
      <w:proofErr w:type="spellStart"/>
      <w:r w:rsidRPr="00302965">
        <w:rPr>
          <w:rFonts w:ascii="Times New Roman" w:hAnsi="Times New Roman"/>
          <w:sz w:val="24"/>
          <w:szCs w:val="24"/>
        </w:rPr>
        <w:t>Kürti</w:t>
      </w:r>
      <w:proofErr w:type="spellEnd"/>
      <w:r w:rsidRPr="00302965">
        <w:rPr>
          <w:rFonts w:ascii="Times New Roman" w:hAnsi="Times New Roman"/>
          <w:sz w:val="24"/>
          <w:szCs w:val="24"/>
        </w:rPr>
        <w:t xml:space="preserve">, L. and </w:t>
      </w:r>
      <w:proofErr w:type="spellStart"/>
      <w:r w:rsidRPr="00302965">
        <w:rPr>
          <w:rFonts w:ascii="Times New Roman" w:hAnsi="Times New Roman"/>
          <w:sz w:val="24"/>
          <w:szCs w:val="24"/>
        </w:rPr>
        <w:t>Czakó</w:t>
      </w:r>
      <w:proofErr w:type="spellEnd"/>
      <w:r w:rsidRPr="00302965">
        <w:rPr>
          <w:rFonts w:ascii="Times New Roman" w:hAnsi="Times New Roman"/>
          <w:sz w:val="24"/>
          <w:szCs w:val="24"/>
        </w:rPr>
        <w:t xml:space="preserve">. B., Strategic Applications of Named Reactions in Organic Synthesis: Back ground and Detailed Mechanisms, Elsevier Inc., (2005). </w:t>
      </w:r>
    </w:p>
    <w:p w:rsidR="006753A4" w:rsidRDefault="00360148"/>
    <w:sectPr w:rsidR="006753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7A3E2B"/>
    <w:multiLevelType w:val="hybridMultilevel"/>
    <w:tmpl w:val="6082B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148"/>
    <w:rsid w:val="00360148"/>
    <w:rsid w:val="00524889"/>
    <w:rsid w:val="00AB36D9"/>
    <w:rsid w:val="00FD2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14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14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2020-03-31T09:49:00Z</dcterms:created>
  <dcterms:modified xsi:type="dcterms:W3CDTF">2020-03-31T09:50:00Z</dcterms:modified>
</cp:coreProperties>
</file>