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076562606"/>
        <w:docPartObj>
          <w:docPartGallery w:val="Cover Pages"/>
          <w:docPartUnique/>
        </w:docPartObj>
      </w:sdtPr>
      <w:sdtEndPr>
        <w:rPr>
          <w:rFonts w:ascii="Times New Roman" w:hAnsi="Times New Roman" w:cs="Times New Roman"/>
          <w:color w:val="000000" w:themeColor="text1"/>
          <w:sz w:val="24"/>
        </w:rPr>
      </w:sdtEndPr>
      <w:sdtContent>
        <w:p w:rsidR="001F479F" w:rsidRDefault="001F479F"/>
        <w:p w:rsidR="001F479F" w:rsidRDefault="001F479F">
          <w:r>
            <w:rPr>
              <w:noProof/>
            </w:rPr>
            <mc:AlternateContent>
              <mc:Choice Requires="wps">
                <w:drawing>
                  <wp:anchor distT="0" distB="0" distL="114300" distR="114300" simplePos="0" relativeHeight="251665408" behindDoc="1" locked="0" layoutInCell="0" allowOverlap="1" wp14:anchorId="1BDA7643" wp14:editId="26F79825">
                    <wp:simplePos x="0" y="0"/>
                    <wp:positionH relativeFrom="page">
                      <wp:align>center</wp:align>
                    </wp:positionH>
                    <wp:positionV relativeFrom="page">
                      <wp:align>center</wp:align>
                    </wp:positionV>
                    <wp:extent cx="7772400" cy="10058400"/>
                    <wp:effectExtent l="0" t="0" r="0" b="0"/>
                    <wp:wrapNone/>
                    <wp:docPr id="42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1F479F" w:rsidRDefault="001F479F">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wps:txbx>
                          <wps:bodyPr rot="0" vert="horz" wrap="square" lIns="91440" tIns="45720" rIns="91440" bIns="45720" anchor="t" anchorCtr="0" upright="1">
                            <a:noAutofit/>
                            <a:scene3d>
                              <a:camera prst="orthographicFront"/>
                              <a:lightRig rig="threePt" dir="t"/>
                            </a:scene3d>
                            <a:sp3d extrusionH="57150">
                              <a:bevelT w="38100" h="38100" prst="angle"/>
                            </a:sp3d>
                          </wps:bodyPr>
                        </wps:wsp>
                      </a:graphicData>
                    </a:graphic>
                    <wp14:sizeRelH relativeFrom="page">
                      <wp14:pctWidth>100000</wp14:pctWidth>
                    </wp14:sizeRelH>
                    <wp14:sizeRelV relativeFrom="page">
                      <wp14:pctHeight>100000</wp14:pctHeight>
                    </wp14:sizeRelV>
                  </wp:anchor>
                </w:drawing>
              </mc:Choice>
              <mc:Fallback>
                <w:pict>
                  <v:rect w14:anchorId="1BDA7643" id="Rectangle 2" o:spid="_x0000_s1026" style="position:absolute;margin-left:0;margin-top:0;width:612pt;height:11in;z-index:-251651072;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" o:allowincell="f" stroked="f">
                    <v:textbox>
                      <w:txbxContent>
                        <w:p w:rsidR="001F479F" w:rsidRDefault="001F479F">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v:textbox>
                    <w10:wrap anchorx="page" anchory="page"/>
                  </v:rect>
                </w:pict>
              </mc:Fallback>
            </mc:AlternateContent>
          </w:r>
        </w:p>
        <w:p w:rsidR="001F479F" w:rsidRDefault="001F479F"/>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firstRow="1" w:lastRow="0" w:firstColumn="1" w:lastColumn="0" w:noHBand="0" w:noVBand="1"/>
          </w:tblPr>
          <w:tblGrid>
            <w:gridCol w:w="7064"/>
          </w:tblGrid>
          <w:tr w:rsidR="001F479F">
            <w:trPr>
              <w:trHeight w:val="3770"/>
              <w:jc w:val="center"/>
            </w:trPr>
            <w:tc>
              <w:tcPr>
                <w:tcW w:w="3000" w:type="pct"/>
                <w:shd w:val="clear" w:color="auto" w:fill="FFFFFF" w:themeFill="background1"/>
                <w:vAlign w:val="center"/>
              </w:tcPr>
              <w:sdt>
                <w:sdtPr>
                  <w:rPr>
                    <w:rFonts w:ascii="Times New Roman" w:eastAsiaTheme="majorEastAsia" w:hAnsi="Times New Roman" w:cs="Times New Roman"/>
                    <w:sz w:val="40"/>
                    <w:szCs w:val="40"/>
                  </w:rPr>
                  <w:alias w:val="Title"/>
                  <w:id w:val="13783212"/>
                  <w:placeholder>
                    <w:docPart w:val="E4D7B66CA3BF4D66A6EA58D250357147"/>
                  </w:placeholder>
                  <w:dataBinding w:prefixMappings="xmlns:ns0='http://schemas.openxmlformats.org/package/2006/metadata/core-properties' xmlns:ns1='http://purl.org/dc/elements/1.1/'" w:xpath="/ns0:coreProperties[1]/ns1:title[1]" w:storeItemID="{6C3C8BC8-F283-45AE-878A-BAB7291924A1}"/>
                  <w:text/>
                </w:sdtPr>
                <w:sdtEndPr/>
                <w:sdtContent>
                  <w:p w:rsidR="001F479F" w:rsidRPr="001F479F" w:rsidRDefault="001F479F">
                    <w:pPr>
                      <w:pStyle w:val="NoSpacing"/>
                      <w:jc w:val="center"/>
                      <w:rPr>
                        <w:rFonts w:ascii="Times New Roman" w:eastAsiaTheme="majorEastAsia" w:hAnsi="Times New Roman" w:cs="Times New Roman"/>
                        <w:sz w:val="40"/>
                        <w:szCs w:val="40"/>
                      </w:rPr>
                    </w:pPr>
                    <w:r w:rsidRPr="001F479F">
                      <w:rPr>
                        <w:rFonts w:ascii="Times New Roman" w:eastAsiaTheme="majorEastAsia" w:hAnsi="Times New Roman" w:cs="Times New Roman"/>
                        <w:sz w:val="40"/>
                        <w:szCs w:val="40"/>
                      </w:rPr>
                      <w:t>Assignment</w:t>
                    </w:r>
                  </w:p>
                </w:sdtContent>
              </w:sdt>
              <w:p w:rsidR="001F479F" w:rsidRPr="001F479F" w:rsidRDefault="001F479F">
                <w:pPr>
                  <w:pStyle w:val="NoSpacing"/>
                  <w:jc w:val="center"/>
                  <w:rPr>
                    <w:rFonts w:ascii="Times New Roman" w:hAnsi="Times New Roman" w:cs="Times New Roman"/>
                  </w:rPr>
                </w:pPr>
              </w:p>
              <w:sdt>
                <w:sdtPr>
                  <w:rPr>
                    <w:rFonts w:ascii="Times New Roman" w:eastAsiaTheme="majorEastAsia" w:hAnsi="Times New Roman" w:cs="Times New Roman"/>
                    <w:sz w:val="32"/>
                    <w:szCs w:val="32"/>
                  </w:rPr>
                  <w:alias w:val="Subtitle"/>
                  <w:id w:val="13783219"/>
                  <w:placeholder>
                    <w:docPart w:val="526FDC3AC92F463B87F36D81E3532A82"/>
                  </w:placeholder>
                  <w:dataBinding w:prefixMappings="xmlns:ns0='http://schemas.openxmlformats.org/package/2006/metadata/core-properties' xmlns:ns1='http://purl.org/dc/elements/1.1/'" w:xpath="/ns0:coreProperties[1]/ns1:subject[1]" w:storeItemID="{6C3C8BC8-F283-45AE-878A-BAB7291924A1}"/>
                  <w:text/>
                </w:sdtPr>
                <w:sdtEndPr/>
                <w:sdtContent>
                  <w:p w:rsidR="001F479F" w:rsidRPr="001F479F" w:rsidRDefault="001F479F">
                    <w:pPr>
                      <w:pStyle w:val="NoSpacing"/>
                      <w:jc w:val="center"/>
                      <w:rPr>
                        <w:rFonts w:ascii="Times New Roman" w:eastAsiaTheme="majorEastAsia" w:hAnsi="Times New Roman" w:cs="Times New Roman"/>
                        <w:sz w:val="32"/>
                        <w:szCs w:val="32"/>
                      </w:rPr>
                    </w:pPr>
                    <w:r w:rsidRPr="001F479F">
                      <w:rPr>
                        <w:rFonts w:ascii="Times New Roman" w:eastAsiaTheme="majorEastAsia" w:hAnsi="Times New Roman" w:cs="Times New Roman"/>
                        <w:sz w:val="32"/>
                        <w:szCs w:val="32"/>
                      </w:rPr>
                      <w:t>C</w:t>
                    </w:r>
                    <w:r w:rsidR="00C24F87">
                      <w:rPr>
                        <w:rFonts w:ascii="Times New Roman" w:eastAsiaTheme="majorEastAsia" w:hAnsi="Times New Roman" w:cs="Times New Roman"/>
                        <w:sz w:val="32"/>
                        <w:szCs w:val="32"/>
                      </w:rPr>
                      <w:t>ognitive</w:t>
                    </w:r>
                    <w:r w:rsidRPr="001F479F">
                      <w:rPr>
                        <w:rFonts w:ascii="Times New Roman" w:eastAsiaTheme="majorEastAsia" w:hAnsi="Times New Roman" w:cs="Times New Roman"/>
                        <w:sz w:val="32"/>
                        <w:szCs w:val="32"/>
                      </w:rPr>
                      <w:t xml:space="preserve"> </w:t>
                    </w:r>
                    <w:r w:rsidR="00C24F87">
                      <w:rPr>
                        <w:rFonts w:ascii="Times New Roman" w:eastAsiaTheme="majorEastAsia" w:hAnsi="Times New Roman" w:cs="Times New Roman"/>
                        <w:sz w:val="32"/>
                        <w:szCs w:val="32"/>
                      </w:rPr>
                      <w:t>Psychology</w:t>
                    </w:r>
                  </w:p>
                </w:sdtContent>
              </w:sdt>
              <w:p w:rsidR="001F479F" w:rsidRPr="001F479F" w:rsidRDefault="001F479F">
                <w:pPr>
                  <w:pStyle w:val="NoSpacing"/>
                  <w:jc w:val="center"/>
                  <w:rPr>
                    <w:rFonts w:ascii="Times New Roman" w:hAnsi="Times New Roman" w:cs="Times New Roman"/>
                  </w:rPr>
                </w:pPr>
              </w:p>
              <w:sdt>
                <w:sdtPr>
                  <w:rPr>
                    <w:rFonts w:ascii="Times New Roman" w:hAnsi="Times New Roman" w:cs="Times New Roman"/>
                  </w:rPr>
                  <w:alias w:val="Date"/>
                  <w:id w:val="13783224"/>
                  <w:placeholder>
                    <w:docPart w:val="B389440366A8455CA06F560F831CA7A0"/>
                  </w:placeholder>
                  <w:dataBinding w:prefixMappings="xmlns:ns0='http://schemas.microsoft.com/office/2006/coverPageProps'" w:xpath="/ns0:CoverPageProperties[1]/ns0:PublishDate[1]" w:storeItemID="{55AF091B-3C7A-41E3-B477-F2FDAA23CFDA}"/>
                  <w:date w:fullDate="2020-03-25T00:00:00Z">
                    <w:dateFormat w:val="M/d/yyyy"/>
                    <w:lid w:val="en-US"/>
                    <w:storeMappedDataAs w:val="dateTime"/>
                    <w:calendar w:val="gregorian"/>
                  </w:date>
                </w:sdtPr>
                <w:sdtEndPr/>
                <w:sdtContent>
                  <w:p w:rsidR="001F479F" w:rsidRPr="001F479F" w:rsidRDefault="001F479F" w:rsidP="001F479F">
                    <w:pPr>
                      <w:pStyle w:val="NoSpacing"/>
                      <w:jc w:val="center"/>
                      <w:rPr>
                        <w:rFonts w:ascii="Times New Roman" w:hAnsi="Times New Roman" w:cs="Times New Roman"/>
                      </w:rPr>
                    </w:pPr>
                    <w:r w:rsidRPr="001F479F">
                      <w:rPr>
                        <w:rFonts w:ascii="Times New Roman" w:hAnsi="Times New Roman" w:cs="Times New Roman"/>
                      </w:rPr>
                      <w:t>3/25/2020</w:t>
                    </w:r>
                  </w:p>
                </w:sdtContent>
              </w:sdt>
              <w:p w:rsidR="001F479F" w:rsidRPr="001F479F" w:rsidRDefault="001F479F">
                <w:pPr>
                  <w:pStyle w:val="NoSpacing"/>
                  <w:jc w:val="center"/>
                  <w:rPr>
                    <w:rFonts w:ascii="Times New Roman" w:hAnsi="Times New Roman" w:cs="Times New Roman"/>
                    <w:sz w:val="28"/>
                    <w:szCs w:val="28"/>
                  </w:rPr>
                </w:pPr>
                <w:r w:rsidRPr="001F479F">
                  <w:rPr>
                    <w:rFonts w:ascii="Times New Roman" w:hAnsi="Times New Roman" w:cs="Times New Roman"/>
                    <w:sz w:val="28"/>
                    <w:szCs w:val="28"/>
                  </w:rPr>
                  <w:t>Submitted to:</w:t>
                </w:r>
                <w:r>
                  <w:rPr>
                    <w:rFonts w:ascii="Times New Roman" w:hAnsi="Times New Roman" w:cs="Times New Roman"/>
                    <w:sz w:val="28"/>
                    <w:szCs w:val="28"/>
                  </w:rPr>
                  <w:t xml:space="preserve">                       </w:t>
                </w:r>
                <w:r w:rsidRPr="001F479F">
                  <w:rPr>
                    <w:rFonts w:ascii="Times New Roman" w:hAnsi="Times New Roman" w:cs="Times New Roman"/>
                    <w:sz w:val="28"/>
                    <w:szCs w:val="28"/>
                  </w:rPr>
                  <w:t xml:space="preserve"> Dr. Fatima </w:t>
                </w:r>
                <w:proofErr w:type="spellStart"/>
                <w:r w:rsidRPr="001F479F">
                  <w:rPr>
                    <w:rFonts w:ascii="Times New Roman" w:hAnsi="Times New Roman" w:cs="Times New Roman"/>
                    <w:sz w:val="28"/>
                    <w:szCs w:val="28"/>
                  </w:rPr>
                  <w:t>Khurram</w:t>
                </w:r>
                <w:proofErr w:type="spellEnd"/>
              </w:p>
              <w:p w:rsidR="001F479F" w:rsidRPr="001F479F" w:rsidRDefault="001F479F">
                <w:pPr>
                  <w:pStyle w:val="NoSpacing"/>
                  <w:jc w:val="center"/>
                  <w:rPr>
                    <w:rFonts w:ascii="Times New Roman" w:hAnsi="Times New Roman" w:cs="Times New Roman"/>
                    <w:sz w:val="28"/>
                    <w:szCs w:val="28"/>
                  </w:rPr>
                </w:pPr>
                <w:r w:rsidRPr="001F479F">
                  <w:rPr>
                    <w:rFonts w:ascii="Times New Roman" w:hAnsi="Times New Roman" w:cs="Times New Roman"/>
                    <w:sz w:val="28"/>
                    <w:szCs w:val="28"/>
                  </w:rPr>
                  <w:t>Submitted by:</w:t>
                </w:r>
                <w:r>
                  <w:rPr>
                    <w:rFonts w:ascii="Times New Roman" w:hAnsi="Times New Roman" w:cs="Times New Roman"/>
                    <w:sz w:val="28"/>
                    <w:szCs w:val="28"/>
                  </w:rPr>
                  <w:t xml:space="preserve">       </w:t>
                </w:r>
                <w:r w:rsidR="00C24F87">
                  <w:rPr>
                    <w:rFonts w:ascii="Times New Roman" w:hAnsi="Times New Roman" w:cs="Times New Roman"/>
                    <w:sz w:val="28"/>
                    <w:szCs w:val="28"/>
                  </w:rPr>
                  <w:t xml:space="preserve">                               </w:t>
                </w:r>
                <w:r w:rsidRPr="001F479F">
                  <w:rPr>
                    <w:rFonts w:ascii="Times New Roman" w:hAnsi="Times New Roman" w:cs="Times New Roman"/>
                    <w:sz w:val="28"/>
                    <w:szCs w:val="28"/>
                  </w:rPr>
                  <w:t>Ali Hamza</w:t>
                </w:r>
              </w:p>
              <w:p w:rsidR="001F479F" w:rsidRPr="001F479F" w:rsidRDefault="001F479F">
                <w:pPr>
                  <w:pStyle w:val="NoSpacing"/>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1F479F">
                  <w:rPr>
                    <w:rFonts w:ascii="Times New Roman" w:hAnsi="Times New Roman" w:cs="Times New Roman"/>
                    <w:sz w:val="28"/>
                    <w:szCs w:val="28"/>
                  </w:rPr>
                  <w:t>Urooj</w:t>
                </w:r>
                <w:proofErr w:type="spellEnd"/>
                <w:r w:rsidRPr="001F479F">
                  <w:rPr>
                    <w:rFonts w:ascii="Times New Roman" w:hAnsi="Times New Roman" w:cs="Times New Roman"/>
                    <w:sz w:val="28"/>
                    <w:szCs w:val="28"/>
                  </w:rPr>
                  <w:t xml:space="preserve"> Fatima</w:t>
                </w:r>
              </w:p>
              <w:p w:rsidR="001F479F" w:rsidRPr="001F479F" w:rsidRDefault="001F479F">
                <w:pPr>
                  <w:pStyle w:val="NoSpacing"/>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1F479F">
                  <w:rPr>
                    <w:rFonts w:ascii="Times New Roman" w:hAnsi="Times New Roman" w:cs="Times New Roman"/>
                    <w:sz w:val="28"/>
                    <w:szCs w:val="28"/>
                  </w:rPr>
                  <w:t>Maham</w:t>
                </w:r>
                <w:proofErr w:type="spellEnd"/>
                <w:r w:rsidRPr="001F479F">
                  <w:rPr>
                    <w:rFonts w:ascii="Times New Roman" w:hAnsi="Times New Roman" w:cs="Times New Roman"/>
                    <w:sz w:val="28"/>
                    <w:szCs w:val="28"/>
                  </w:rPr>
                  <w:t xml:space="preserve"> Aslam </w:t>
                </w:r>
              </w:p>
              <w:p w:rsidR="001F479F" w:rsidRPr="001F479F" w:rsidRDefault="001F479F">
                <w:pPr>
                  <w:pStyle w:val="NoSpacing"/>
                  <w:jc w:val="center"/>
                  <w:rPr>
                    <w:rFonts w:ascii="Times New Roman" w:hAnsi="Times New Roman" w:cs="Times New Roman"/>
                    <w:sz w:val="28"/>
                    <w:szCs w:val="28"/>
                  </w:rPr>
                </w:pPr>
                <w:r>
                  <w:rPr>
                    <w:rFonts w:ascii="Times New Roman" w:hAnsi="Times New Roman" w:cs="Times New Roman"/>
                    <w:sz w:val="28"/>
                    <w:szCs w:val="28"/>
                  </w:rPr>
                  <w:t xml:space="preserve">                                                         b    </w:t>
                </w:r>
                <w:r w:rsidRPr="001F479F">
                  <w:rPr>
                    <w:rFonts w:ascii="Times New Roman" w:hAnsi="Times New Roman" w:cs="Times New Roman"/>
                    <w:sz w:val="28"/>
                    <w:szCs w:val="28"/>
                  </w:rPr>
                  <w:t xml:space="preserve">Kiran </w:t>
                </w:r>
                <w:proofErr w:type="spellStart"/>
                <w:r w:rsidRPr="001F479F">
                  <w:rPr>
                    <w:rFonts w:ascii="Times New Roman" w:hAnsi="Times New Roman" w:cs="Times New Roman"/>
                    <w:sz w:val="28"/>
                    <w:szCs w:val="28"/>
                  </w:rPr>
                  <w:t>Ajmal</w:t>
                </w:r>
                <w:proofErr w:type="spellEnd"/>
                <w:r>
                  <w:rPr>
                    <w:rFonts w:ascii="Times New Roman" w:hAnsi="Times New Roman" w:cs="Times New Roman"/>
                    <w:sz w:val="28"/>
                    <w:szCs w:val="28"/>
                  </w:rPr>
                  <w:t xml:space="preserve">     </w:t>
                </w:r>
              </w:p>
              <w:p w:rsidR="001F479F" w:rsidRPr="001F479F" w:rsidRDefault="001F479F">
                <w:pPr>
                  <w:pStyle w:val="NoSpacing"/>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1F479F">
                  <w:rPr>
                    <w:rFonts w:ascii="Times New Roman" w:hAnsi="Times New Roman" w:cs="Times New Roman"/>
                    <w:sz w:val="28"/>
                    <w:szCs w:val="28"/>
                  </w:rPr>
                  <w:t>Rameesha</w:t>
                </w:r>
                <w:proofErr w:type="spellEnd"/>
              </w:p>
              <w:p w:rsidR="001F479F" w:rsidRPr="001F479F" w:rsidRDefault="001F479F" w:rsidP="001F479F">
                <w:pPr>
                  <w:pStyle w:val="NoSpacing"/>
                  <w:jc w:val="center"/>
                  <w:rPr>
                    <w:rFonts w:ascii="Times New Roman" w:hAnsi="Times New Roman" w:cs="Times New Roman"/>
                    <w:sz w:val="28"/>
                    <w:szCs w:val="28"/>
                  </w:rPr>
                </w:pPr>
                <w:r w:rsidRPr="001F479F">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Pr="001F479F">
                  <w:rPr>
                    <w:rFonts w:ascii="Times New Roman" w:hAnsi="Times New Roman" w:cs="Times New Roman"/>
                    <w:sz w:val="28"/>
                    <w:szCs w:val="28"/>
                  </w:rPr>
                  <w:t>Qashqa</w:t>
                </w:r>
                <w:proofErr w:type="spellEnd"/>
                <w:r w:rsidRPr="001F479F">
                  <w:rPr>
                    <w:rFonts w:ascii="Times New Roman" w:hAnsi="Times New Roman" w:cs="Times New Roman"/>
                    <w:sz w:val="28"/>
                    <w:szCs w:val="28"/>
                  </w:rPr>
                  <w:t>-</w:t>
                </w:r>
                <w:proofErr w:type="spellStart"/>
                <w:r w:rsidRPr="001F479F">
                  <w:rPr>
                    <w:rFonts w:ascii="Times New Roman" w:hAnsi="Times New Roman" w:cs="Times New Roman"/>
                    <w:sz w:val="28"/>
                    <w:szCs w:val="28"/>
                  </w:rPr>
                  <w:t>Tul</w:t>
                </w:r>
                <w:proofErr w:type="spellEnd"/>
                <w:r w:rsidRPr="001F479F">
                  <w:rPr>
                    <w:rFonts w:ascii="Times New Roman" w:hAnsi="Times New Roman" w:cs="Times New Roman"/>
                    <w:sz w:val="28"/>
                    <w:szCs w:val="28"/>
                  </w:rPr>
                  <w:t>-Ain</w:t>
                </w:r>
              </w:p>
              <w:p w:rsidR="001F479F" w:rsidRPr="001F479F" w:rsidRDefault="001F479F" w:rsidP="001F479F">
                <w:pPr>
                  <w:pStyle w:val="NoSpacing"/>
                  <w:rPr>
                    <w:rFonts w:ascii="Times New Roman" w:hAnsi="Times New Roman" w:cs="Times New Roman"/>
                    <w:b/>
                    <w:sz w:val="24"/>
                  </w:rPr>
                </w:pPr>
                <w:r w:rsidRPr="001F479F">
                  <w:rPr>
                    <w:rFonts w:ascii="Times New Roman" w:hAnsi="Times New Roman" w:cs="Times New Roman"/>
                    <w:b/>
                    <w:sz w:val="24"/>
                  </w:rPr>
                  <w:t>Topic:</w:t>
                </w:r>
              </w:p>
              <w:p w:rsidR="001F479F" w:rsidRPr="001F479F" w:rsidRDefault="001F479F">
                <w:pPr>
                  <w:pStyle w:val="NoSpacing"/>
                  <w:jc w:val="center"/>
                  <w:rPr>
                    <w:rFonts w:ascii="Times New Roman" w:hAnsi="Times New Roman" w:cs="Times New Roman"/>
                    <w:sz w:val="32"/>
                  </w:rPr>
                </w:pPr>
                <w:r w:rsidRPr="001F479F">
                  <w:rPr>
                    <w:rFonts w:ascii="Times New Roman" w:hAnsi="Times New Roman" w:cs="Times New Roman"/>
                    <w:sz w:val="32"/>
                  </w:rPr>
                  <w:t>Motivation</w:t>
                </w:r>
              </w:p>
              <w:p w:rsidR="001F479F" w:rsidRPr="001F479F" w:rsidRDefault="001F479F">
                <w:pPr>
                  <w:pStyle w:val="NoSpacing"/>
                  <w:jc w:val="center"/>
                  <w:rPr>
                    <w:rFonts w:ascii="Times New Roman" w:hAnsi="Times New Roman" w:cs="Times New Roman"/>
                    <w:b/>
                    <w:sz w:val="28"/>
                  </w:rPr>
                </w:pPr>
                <w:r w:rsidRPr="001F479F">
                  <w:rPr>
                    <w:rFonts w:ascii="Times New Roman" w:hAnsi="Times New Roman" w:cs="Times New Roman"/>
                    <w:b/>
                    <w:sz w:val="28"/>
                  </w:rPr>
                  <w:t>Spring 2020</w:t>
                </w:r>
              </w:p>
              <w:p w:rsidR="001F479F" w:rsidRDefault="001F479F">
                <w:pPr>
                  <w:pStyle w:val="NoSpacing"/>
                  <w:jc w:val="center"/>
                  <w:rPr>
                    <w:rFonts w:ascii="Times New Roman" w:hAnsi="Times New Roman" w:cs="Times New Roman"/>
                    <w:b/>
                    <w:sz w:val="28"/>
                  </w:rPr>
                </w:pPr>
                <w:r w:rsidRPr="001F479F">
                  <w:rPr>
                    <w:rFonts w:ascii="Times New Roman" w:hAnsi="Times New Roman" w:cs="Times New Roman"/>
                    <w:b/>
                    <w:sz w:val="28"/>
                  </w:rPr>
                  <w:t>Department of Applied Psychology</w:t>
                </w:r>
              </w:p>
              <w:p w:rsidR="0012304B" w:rsidRDefault="0012304B">
                <w:pPr>
                  <w:pStyle w:val="NoSpacing"/>
                  <w:jc w:val="center"/>
                  <w:rPr>
                    <w:rFonts w:ascii="Times New Roman" w:hAnsi="Times New Roman" w:cs="Times New Roman"/>
                    <w:b/>
                    <w:sz w:val="28"/>
                  </w:rPr>
                </w:pPr>
              </w:p>
              <w:p w:rsidR="0012304B" w:rsidRPr="001F479F" w:rsidRDefault="0012304B">
                <w:pPr>
                  <w:pStyle w:val="NoSpacing"/>
                  <w:jc w:val="center"/>
                  <w:rPr>
                    <w:b/>
                    <w:sz w:val="28"/>
                  </w:rPr>
                </w:pPr>
              </w:p>
              <w:p w:rsidR="001F479F" w:rsidRPr="001F479F" w:rsidRDefault="001F479F">
                <w:pPr>
                  <w:pStyle w:val="NoSpacing"/>
                  <w:jc w:val="center"/>
                  <w:rPr>
                    <w:sz w:val="32"/>
                  </w:rPr>
                </w:pPr>
                <w:r>
                  <w:rPr>
                    <w:b/>
                    <w:noProof/>
                    <w:sz w:val="24"/>
                    <w:lang w:eastAsia="en-US"/>
                  </w:rPr>
                  <w:drawing>
                    <wp:inline distT="0" distB="0" distL="0" distR="0" wp14:anchorId="039498F0" wp14:editId="76BBEC53">
                      <wp:extent cx="4348716" cy="293458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eg"/>
                              <pic:cNvPicPr/>
                            </pic:nvPicPr>
                            <pic:blipFill>
                              <a:blip r:embed="rId7">
                                <a:extLst>
                                  <a:ext uri="{28A0092B-C50C-407E-A947-70E740481C1C}">
                                    <a14:useLocalDpi xmlns:a14="http://schemas.microsoft.com/office/drawing/2010/main" val="0"/>
                                  </a:ext>
                                </a:extLst>
                              </a:blip>
                              <a:stretch>
                                <a:fillRect/>
                              </a:stretch>
                            </pic:blipFill>
                            <pic:spPr>
                              <a:xfrm>
                                <a:off x="0" y="0"/>
                                <a:ext cx="4356300" cy="2939704"/>
                              </a:xfrm>
                              <a:prstGeom prst="rect">
                                <a:avLst/>
                              </a:prstGeom>
                            </pic:spPr>
                          </pic:pic>
                        </a:graphicData>
                      </a:graphic>
                    </wp:inline>
                  </w:drawing>
                </w:r>
              </w:p>
              <w:p w:rsidR="001F479F" w:rsidRDefault="001F479F">
                <w:pPr>
                  <w:pStyle w:val="NoSpacing"/>
                  <w:jc w:val="center"/>
                </w:pPr>
              </w:p>
            </w:tc>
            <w:bookmarkStart w:id="0" w:name="_GoBack"/>
            <w:bookmarkEnd w:id="0"/>
          </w:tr>
        </w:tbl>
        <w:p w:rsidR="001F479F" w:rsidRDefault="00C24F87">
          <w:pPr>
            <w:rPr>
              <w:rFonts w:ascii="Times New Roman" w:hAnsi="Times New Roman" w:cs="Times New Roman"/>
              <w:color w:val="000000" w:themeColor="text1"/>
              <w:sz w:val="24"/>
            </w:rPr>
          </w:pPr>
        </w:p>
      </w:sdtContent>
    </w:sdt>
    <w:p w:rsidR="00CD2E58" w:rsidRPr="00D40E52" w:rsidRDefault="00AF42A2" w:rsidP="004370FB">
      <w:pPr>
        <w:jc w:val="center"/>
        <w:rPr>
          <w:rFonts w:ascii="Times New Roman" w:hAnsi="Times New Roman" w:cs="Times New Roman"/>
          <w:b/>
          <w:color w:val="000000"/>
          <w:sz w:val="40"/>
          <w:szCs w:val="60"/>
          <w:u w:val="single"/>
          <w:shd w:val="clear" w:color="auto" w:fill="FFFFFF"/>
        </w:rPr>
      </w:pPr>
      <w:r w:rsidRPr="00D40E52">
        <w:rPr>
          <w:rFonts w:ascii="Times New Roman" w:hAnsi="Times New Roman" w:cs="Times New Roman"/>
          <w:b/>
          <w:color w:val="000000"/>
          <w:sz w:val="40"/>
          <w:szCs w:val="60"/>
          <w:u w:val="single"/>
          <w:shd w:val="clear" w:color="auto" w:fill="FFFFFF"/>
        </w:rPr>
        <w:lastRenderedPageBreak/>
        <w:t>Motivation</w:t>
      </w:r>
    </w:p>
    <w:p w:rsidR="009F52C4" w:rsidRPr="00D40E52" w:rsidRDefault="009F52C4" w:rsidP="009F52C4">
      <w:pPr>
        <w:ind w:firstLine="720"/>
        <w:rPr>
          <w:rFonts w:ascii="Times New Roman" w:hAnsi="Times New Roman" w:cs="Times New Roman"/>
          <w:b/>
          <w:color w:val="000000" w:themeColor="text1"/>
          <w:sz w:val="24"/>
        </w:rPr>
      </w:pPr>
      <w:r w:rsidRPr="00D40E52">
        <w:rPr>
          <w:rFonts w:ascii="Times New Roman" w:hAnsi="Times New Roman" w:cs="Times New Roman"/>
          <w:b/>
          <w:color w:val="000000" w:themeColor="text1"/>
          <w:sz w:val="24"/>
        </w:rPr>
        <w:t>‘‘</w:t>
      </w:r>
      <w:r w:rsidR="002B21C6" w:rsidRPr="00D40E52">
        <w:rPr>
          <w:rFonts w:ascii="Times New Roman" w:hAnsi="Times New Roman" w:cs="Times New Roman"/>
          <w:b/>
          <w:color w:val="000000" w:themeColor="text1"/>
          <w:sz w:val="24"/>
        </w:rPr>
        <w:t>Psychologists define motivation as the process by which activities are started, directed, and sustained so that certain needs are met</w:t>
      </w:r>
      <w:r w:rsidRPr="00D40E52">
        <w:rPr>
          <w:rFonts w:ascii="Times New Roman" w:hAnsi="Times New Roman" w:cs="Times New Roman"/>
          <w:b/>
          <w:color w:val="000000" w:themeColor="text1"/>
          <w:sz w:val="24"/>
        </w:rPr>
        <w:t>.’’</w:t>
      </w:r>
    </w:p>
    <w:p w:rsidR="00AF42A2" w:rsidRPr="00D40E52" w:rsidRDefault="00AF42A2"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 xml:space="preserve"> The word is derived from the Latin term </w:t>
      </w:r>
      <w:proofErr w:type="spellStart"/>
      <w:r w:rsidRPr="00D40E52">
        <w:rPr>
          <w:rFonts w:ascii="Times New Roman" w:hAnsi="Times New Roman" w:cs="Times New Roman"/>
          <w:iCs/>
          <w:color w:val="000000" w:themeColor="text1"/>
          <w:sz w:val="24"/>
        </w:rPr>
        <w:t>motivus</w:t>
      </w:r>
      <w:proofErr w:type="spellEnd"/>
      <w:r w:rsidRPr="00D40E52">
        <w:rPr>
          <w:rFonts w:ascii="Times New Roman" w:hAnsi="Times New Roman" w:cs="Times New Roman"/>
          <w:color w:val="000000" w:themeColor="text1"/>
          <w:sz w:val="24"/>
        </w:rPr>
        <w:t> (“a moving cause”), which suggests the activating properties of the processes involved in </w:t>
      </w:r>
      <w:hyperlink r:id="rId8" w:history="1">
        <w:r w:rsidRPr="00D40E52">
          <w:rPr>
            <w:rStyle w:val="Hyperlink"/>
            <w:rFonts w:ascii="Times New Roman" w:hAnsi="Times New Roman" w:cs="Times New Roman"/>
            <w:color w:val="000000" w:themeColor="text1"/>
            <w:sz w:val="24"/>
            <w:u w:val="none"/>
          </w:rPr>
          <w:t>psychological</w:t>
        </w:r>
      </w:hyperlink>
      <w:r w:rsidRPr="00D40E52">
        <w:rPr>
          <w:rFonts w:ascii="Times New Roman" w:hAnsi="Times New Roman" w:cs="Times New Roman"/>
          <w:color w:val="000000" w:themeColor="text1"/>
          <w:sz w:val="24"/>
        </w:rPr>
        <w:t> motivation.</w:t>
      </w:r>
      <w:r w:rsidR="002B21C6" w:rsidRPr="00D40E52">
        <w:rPr>
          <w:rFonts w:ascii="Times New Roman" w:hAnsi="Times New Roman" w:cs="Times New Roman"/>
          <w:color w:val="444444"/>
          <w:sz w:val="21"/>
          <w:szCs w:val="21"/>
        </w:rPr>
        <w:t xml:space="preserve"> </w:t>
      </w:r>
      <w:r w:rsidR="002B21C6" w:rsidRPr="00D40E52">
        <w:rPr>
          <w:rFonts w:ascii="Times New Roman" w:hAnsi="Times New Roman" w:cs="Times New Roman"/>
          <w:color w:val="000000" w:themeColor="text1"/>
          <w:sz w:val="24"/>
        </w:rPr>
        <w:t>The idea is that motivation is what guides us to accomplish a goal.</w:t>
      </w:r>
    </w:p>
    <w:p w:rsidR="00AF42A2" w:rsidRPr="00D40E52" w:rsidRDefault="00AF42A2"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 xml:space="preserve">Psychologists study motivational forces to help explain observed changes in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that occur in an individual. Thus, for example, the observation that a person is increasingly likely to open the refrigerator door to look for food as the number of hours since the last meal increases can be understood by </w:t>
      </w:r>
      <w:hyperlink r:id="rId9" w:history="1">
        <w:r w:rsidRPr="00D40E52">
          <w:rPr>
            <w:rStyle w:val="Hyperlink"/>
            <w:rFonts w:ascii="Times New Roman" w:hAnsi="Times New Roman" w:cs="Times New Roman"/>
            <w:color w:val="000000" w:themeColor="text1"/>
            <w:sz w:val="24"/>
            <w:u w:val="none"/>
          </w:rPr>
          <w:t>invoking</w:t>
        </w:r>
      </w:hyperlink>
      <w:r w:rsidRPr="00D40E52">
        <w:rPr>
          <w:rFonts w:ascii="Times New Roman" w:hAnsi="Times New Roman" w:cs="Times New Roman"/>
          <w:color w:val="000000" w:themeColor="text1"/>
          <w:sz w:val="24"/>
        </w:rPr>
        <w:t> the concept of motivation. As the above example suggests, motivation is not typically measured directly but rather inferred as the result of behavioral changes in reaction to internal or external stimuli. It is also important to understand that motivation is primarily a performance variable. That is, the effects of changes in motivation are often temporary. An individual, highly motivated to perform a particular task because of a motivational change, may later show little interest for that task as a result of further change in motivation.</w:t>
      </w:r>
    </w:p>
    <w:p w:rsidR="00AF42A2" w:rsidRPr="00D40E52" w:rsidRDefault="00AF42A2"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Motives are often categorized into primary, or basic, motives, which are unlearned and common to both animals and humans; and </w:t>
      </w:r>
      <w:hyperlink r:id="rId10" w:history="1">
        <w:r w:rsidRPr="00D40E52">
          <w:rPr>
            <w:rStyle w:val="Hyperlink"/>
            <w:rFonts w:ascii="Times New Roman" w:hAnsi="Times New Roman" w:cs="Times New Roman"/>
            <w:color w:val="000000" w:themeColor="text1"/>
            <w:sz w:val="24"/>
            <w:u w:val="none"/>
          </w:rPr>
          <w:t>secondary</w:t>
        </w:r>
      </w:hyperlink>
      <w:r w:rsidRPr="00D40E52">
        <w:rPr>
          <w:rFonts w:ascii="Times New Roman" w:hAnsi="Times New Roman" w:cs="Times New Roman"/>
          <w:color w:val="000000" w:themeColor="text1"/>
          <w:sz w:val="24"/>
        </w:rPr>
        <w:t>, or learned, motives, which can differ from animal to animal and person to person. Primary motives are </w:t>
      </w:r>
      <w:hyperlink r:id="rId11" w:history="1">
        <w:r w:rsidRPr="00D40E52">
          <w:rPr>
            <w:rStyle w:val="Hyperlink"/>
            <w:rFonts w:ascii="Times New Roman" w:hAnsi="Times New Roman" w:cs="Times New Roman"/>
            <w:color w:val="000000" w:themeColor="text1"/>
            <w:sz w:val="24"/>
            <w:u w:val="none"/>
          </w:rPr>
          <w:t>thought</w:t>
        </w:r>
      </w:hyperlink>
      <w:r w:rsidRPr="00D40E52">
        <w:rPr>
          <w:rFonts w:ascii="Times New Roman" w:hAnsi="Times New Roman" w:cs="Times New Roman"/>
          <w:color w:val="000000" w:themeColor="text1"/>
          <w:sz w:val="24"/>
        </w:rPr>
        <w:t> to include </w:t>
      </w:r>
      <w:hyperlink r:id="rId12" w:history="1">
        <w:r w:rsidRPr="00D40E52">
          <w:rPr>
            <w:rStyle w:val="Hyperlink"/>
            <w:rFonts w:ascii="Times New Roman" w:hAnsi="Times New Roman" w:cs="Times New Roman"/>
            <w:color w:val="000000" w:themeColor="text1"/>
            <w:sz w:val="24"/>
            <w:u w:val="none"/>
          </w:rPr>
          <w:t>hunger</w:t>
        </w:r>
      </w:hyperlink>
      <w:r w:rsidRPr="00D40E52">
        <w:rPr>
          <w:rFonts w:ascii="Times New Roman" w:hAnsi="Times New Roman" w:cs="Times New Roman"/>
          <w:color w:val="000000" w:themeColor="text1"/>
          <w:sz w:val="24"/>
        </w:rPr>
        <w:t>, </w:t>
      </w:r>
      <w:hyperlink r:id="rId13" w:history="1">
        <w:r w:rsidRPr="00D40E52">
          <w:rPr>
            <w:rStyle w:val="Hyperlink"/>
            <w:rFonts w:ascii="Times New Roman" w:hAnsi="Times New Roman" w:cs="Times New Roman"/>
            <w:color w:val="000000" w:themeColor="text1"/>
            <w:sz w:val="24"/>
            <w:u w:val="none"/>
          </w:rPr>
          <w:t>thirst</w:t>
        </w:r>
      </w:hyperlink>
      <w:r w:rsidRPr="00D40E52">
        <w:rPr>
          <w:rFonts w:ascii="Times New Roman" w:hAnsi="Times New Roman" w:cs="Times New Roman"/>
          <w:color w:val="000000" w:themeColor="text1"/>
          <w:sz w:val="24"/>
        </w:rPr>
        <w:t>, </w:t>
      </w:r>
      <w:hyperlink r:id="rId14" w:history="1">
        <w:r w:rsidRPr="00D40E52">
          <w:rPr>
            <w:rStyle w:val="Hyperlink"/>
            <w:rFonts w:ascii="Times New Roman" w:hAnsi="Times New Roman" w:cs="Times New Roman"/>
            <w:color w:val="000000" w:themeColor="text1"/>
            <w:sz w:val="24"/>
            <w:u w:val="none"/>
          </w:rPr>
          <w:t>sex</w:t>
        </w:r>
      </w:hyperlink>
      <w:r w:rsidRPr="00D40E52">
        <w:rPr>
          <w:rFonts w:ascii="Times New Roman" w:hAnsi="Times New Roman" w:cs="Times New Roman"/>
          <w:color w:val="000000" w:themeColor="text1"/>
          <w:sz w:val="24"/>
        </w:rPr>
        <w:t>, avoidance of </w:t>
      </w:r>
      <w:hyperlink r:id="rId15" w:history="1">
        <w:r w:rsidRPr="00D40E52">
          <w:rPr>
            <w:rStyle w:val="Hyperlink"/>
            <w:rFonts w:ascii="Times New Roman" w:hAnsi="Times New Roman" w:cs="Times New Roman"/>
            <w:color w:val="000000" w:themeColor="text1"/>
            <w:sz w:val="24"/>
            <w:u w:val="none"/>
          </w:rPr>
          <w:t>pain</w:t>
        </w:r>
      </w:hyperlink>
      <w:r w:rsidRPr="00D40E52">
        <w:rPr>
          <w:rFonts w:ascii="Times New Roman" w:hAnsi="Times New Roman" w:cs="Times New Roman"/>
          <w:color w:val="000000" w:themeColor="text1"/>
          <w:sz w:val="24"/>
        </w:rPr>
        <w:t>, and perhaps </w:t>
      </w:r>
      <w:hyperlink r:id="rId16" w:history="1">
        <w:r w:rsidRPr="00D40E52">
          <w:rPr>
            <w:rStyle w:val="Hyperlink"/>
            <w:rFonts w:ascii="Times New Roman" w:hAnsi="Times New Roman" w:cs="Times New Roman"/>
            <w:color w:val="000000" w:themeColor="text1"/>
            <w:sz w:val="24"/>
            <w:u w:val="none"/>
          </w:rPr>
          <w:t>aggression</w:t>
        </w:r>
      </w:hyperlink>
      <w:r w:rsidRPr="00D40E52">
        <w:rPr>
          <w:rFonts w:ascii="Times New Roman" w:hAnsi="Times New Roman" w:cs="Times New Roman"/>
          <w:color w:val="000000" w:themeColor="text1"/>
          <w:sz w:val="24"/>
        </w:rPr>
        <w:t> and </w:t>
      </w:r>
      <w:hyperlink r:id="rId17" w:history="1">
        <w:r w:rsidRPr="00D40E52">
          <w:rPr>
            <w:rStyle w:val="Hyperlink"/>
            <w:rFonts w:ascii="Times New Roman" w:hAnsi="Times New Roman" w:cs="Times New Roman"/>
            <w:color w:val="000000" w:themeColor="text1"/>
            <w:sz w:val="24"/>
            <w:u w:val="none"/>
          </w:rPr>
          <w:t>fear</w:t>
        </w:r>
      </w:hyperlink>
      <w:r w:rsidRPr="00D40E52">
        <w:rPr>
          <w:rFonts w:ascii="Times New Roman" w:hAnsi="Times New Roman" w:cs="Times New Roman"/>
          <w:color w:val="000000" w:themeColor="text1"/>
          <w:sz w:val="24"/>
        </w:rPr>
        <w:t>. Secondary motives typically studied in humans include achievement, power motivation, and numerous other specialized motives.</w:t>
      </w:r>
    </w:p>
    <w:p w:rsidR="00AF42A2" w:rsidRPr="00D40E52" w:rsidRDefault="00AF42A2"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 xml:space="preserve">Motives have also sometimes been classified into “pushes” and “pulls.” Push motives concern internal changes that have the effect of triggering specific motive states. Pull motives represent external goals that influence one’s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toward them. Most motivational situations are in reality a combination of push and pull conditions. For example, hunger, in part, may be signaled by internal changes in blood glucose or fat stores, but motivation to eat is also heavily influenced by what foods are available. Some foods are more desirable than others and exert an influence on our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toward them.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is, thus, often a complex blend of internal pushes and external pulls.</w:t>
      </w:r>
    </w:p>
    <w:p w:rsidR="00A728E0" w:rsidRPr="00D40E52" w:rsidRDefault="00A728E0" w:rsidP="00A728E0">
      <w:pPr>
        <w:rPr>
          <w:rFonts w:ascii="Times New Roman" w:hAnsi="Times New Roman" w:cs="Times New Roman"/>
          <w:b/>
          <w:bCs/>
          <w:iCs/>
          <w:color w:val="000000" w:themeColor="text1"/>
          <w:sz w:val="32"/>
          <w:u w:val="single"/>
        </w:rPr>
      </w:pPr>
      <w:r w:rsidRPr="00D40E52">
        <w:rPr>
          <w:rFonts w:ascii="Times New Roman" w:hAnsi="Times New Roman" w:cs="Times New Roman"/>
          <w:b/>
          <w:bCs/>
          <w:iCs/>
          <w:color w:val="000000" w:themeColor="text1"/>
          <w:sz w:val="32"/>
          <w:u w:val="single"/>
        </w:rPr>
        <w:t>Motivation vs. Emotion</w:t>
      </w:r>
    </w:p>
    <w:p w:rsidR="00A728E0" w:rsidRPr="00D40E52" w:rsidRDefault="00A728E0" w:rsidP="00A728E0">
      <w:pPr>
        <w:ind w:firstLine="720"/>
        <w:rPr>
          <w:rFonts w:ascii="Times New Roman" w:hAnsi="Times New Roman" w:cs="Times New Roman"/>
          <w:iCs/>
          <w:color w:val="000000" w:themeColor="text1"/>
          <w:sz w:val="24"/>
        </w:rPr>
      </w:pPr>
      <w:r w:rsidRPr="00D40E52">
        <w:rPr>
          <w:rFonts w:ascii="Times New Roman" w:hAnsi="Times New Roman" w:cs="Times New Roman"/>
          <w:iCs/>
          <w:color w:val="000000" w:themeColor="text1"/>
          <w:sz w:val="24"/>
        </w:rPr>
        <w:t xml:space="preserve">While motivation and emotion can be intricately linked, they are two fundamentally different things. Motivation describes the wants or needs that direct behavior toward a goal; in contrast, an emotion is a subjective state of being that we often describe as a feeling. Emotion and motivation are linked in several ways: both influence behavior and can lead us to take action, </w:t>
      </w:r>
      <w:r w:rsidRPr="00D40E52">
        <w:rPr>
          <w:rFonts w:ascii="Times New Roman" w:hAnsi="Times New Roman" w:cs="Times New Roman"/>
          <w:iCs/>
          <w:color w:val="000000" w:themeColor="text1"/>
          <w:sz w:val="24"/>
        </w:rPr>
        <w:lastRenderedPageBreak/>
        <w:t>and emotion itself can act as a motivator. For example, the emotion of fear can motivate a person to leave a stressful situation, while the emotion of happiness can motivate a person to be more productive on a project that reinforces that emotion.</w:t>
      </w:r>
    </w:p>
    <w:p w:rsidR="00A728E0" w:rsidRPr="00D40E52" w:rsidRDefault="00A728E0" w:rsidP="00A728E0">
      <w:pPr>
        <w:rPr>
          <w:rFonts w:ascii="Times New Roman" w:hAnsi="Times New Roman" w:cs="Times New Roman"/>
          <w:b/>
          <w:color w:val="000000" w:themeColor="text1"/>
          <w:sz w:val="32"/>
          <w:u w:val="single"/>
        </w:rPr>
      </w:pPr>
      <w:r w:rsidRPr="00D40E52">
        <w:rPr>
          <w:rFonts w:ascii="Times New Roman" w:hAnsi="Times New Roman" w:cs="Times New Roman"/>
          <w:b/>
          <w:color w:val="000000" w:themeColor="text1"/>
          <w:sz w:val="32"/>
          <w:u w:val="single"/>
        </w:rPr>
        <w:t>Types of motivation</w:t>
      </w:r>
    </w:p>
    <w:p w:rsidR="00A728E0" w:rsidRPr="00D40E52" w:rsidRDefault="00A728E0" w:rsidP="00A728E0">
      <w:pPr>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 xml:space="preserve">There are different types of motivation. </w:t>
      </w:r>
    </w:p>
    <w:p w:rsidR="00A728E0" w:rsidRPr="00D40E52" w:rsidRDefault="00A728E0" w:rsidP="00A728E0">
      <w:pPr>
        <w:numPr>
          <w:ilvl w:val="0"/>
          <w:numId w:val="3"/>
        </w:numPr>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Extrinsic motivation</w:t>
      </w:r>
    </w:p>
    <w:p w:rsidR="00A728E0" w:rsidRPr="00D40E52" w:rsidRDefault="00A728E0" w:rsidP="00A728E0">
      <w:pPr>
        <w:numPr>
          <w:ilvl w:val="0"/>
          <w:numId w:val="3"/>
        </w:numPr>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 xml:space="preserve"> Intrinsic motivation</w:t>
      </w:r>
    </w:p>
    <w:p w:rsidR="00A728E0" w:rsidRPr="00D40E52" w:rsidRDefault="00A728E0" w:rsidP="00A728E0">
      <w:pPr>
        <w:rPr>
          <w:rFonts w:ascii="Times New Roman" w:hAnsi="Times New Roman" w:cs="Times New Roman"/>
          <w:color w:val="000000" w:themeColor="text1"/>
          <w:sz w:val="24"/>
        </w:rPr>
      </w:pPr>
    </w:p>
    <w:p w:rsidR="00D40E52" w:rsidRPr="00D40E52" w:rsidRDefault="00D40E52" w:rsidP="00D40E52">
      <w:pPr>
        <w:rPr>
          <w:rFonts w:ascii="Times New Roman" w:hAnsi="Times New Roman" w:cs="Times New Roman"/>
          <w:b/>
          <w:color w:val="000000" w:themeColor="text1"/>
          <w:sz w:val="28"/>
        </w:rPr>
      </w:pPr>
      <w:r w:rsidRPr="00D40E52">
        <w:rPr>
          <w:rFonts w:ascii="Times New Roman" w:hAnsi="Times New Roman" w:cs="Times New Roman"/>
          <w:b/>
          <w:color w:val="000000" w:themeColor="text1"/>
          <w:sz w:val="28"/>
        </w:rPr>
        <w:t>Extrinsic Motivation</w:t>
      </w:r>
    </w:p>
    <w:p w:rsidR="00D40E52" w:rsidRPr="00D40E52" w:rsidRDefault="00D40E52" w:rsidP="00D40E52">
      <w:pPr>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ab/>
        <w:t>It refers to behavior that is driven by </w:t>
      </w:r>
      <w:r w:rsidRPr="00D40E52">
        <w:rPr>
          <w:rFonts w:ascii="Times New Roman" w:hAnsi="Times New Roman" w:cs="Times New Roman"/>
          <w:bCs/>
          <w:color w:val="000000" w:themeColor="text1"/>
          <w:sz w:val="24"/>
        </w:rPr>
        <w:t>external</w:t>
      </w:r>
      <w:r w:rsidRPr="00D40E52">
        <w:rPr>
          <w:rFonts w:ascii="Times New Roman" w:hAnsi="Times New Roman" w:cs="Times New Roman"/>
          <w:color w:val="000000" w:themeColor="text1"/>
          <w:sz w:val="24"/>
        </w:rPr>
        <w:t> rewards such as money, fame, grades, and praise. This type of </w:t>
      </w:r>
      <w:r w:rsidRPr="00D40E52">
        <w:rPr>
          <w:rFonts w:ascii="Times New Roman" w:hAnsi="Times New Roman" w:cs="Times New Roman"/>
          <w:bCs/>
          <w:color w:val="000000" w:themeColor="text1"/>
          <w:sz w:val="24"/>
        </w:rPr>
        <w:t>motivation</w:t>
      </w:r>
      <w:r w:rsidRPr="00D40E52">
        <w:rPr>
          <w:rFonts w:ascii="Times New Roman" w:hAnsi="Times New Roman" w:cs="Times New Roman"/>
          <w:color w:val="000000" w:themeColor="text1"/>
          <w:sz w:val="24"/>
        </w:rPr>
        <w:t> arises from outside the individuals.</w:t>
      </w:r>
    </w:p>
    <w:p w:rsidR="00D40E52" w:rsidRPr="00D40E52" w:rsidRDefault="00D40E52" w:rsidP="00D40E52">
      <w:pPr>
        <w:rPr>
          <w:rFonts w:ascii="Times New Roman" w:hAnsi="Times New Roman" w:cs="Times New Roman"/>
          <w:b/>
          <w:color w:val="000000" w:themeColor="text1"/>
          <w:sz w:val="28"/>
        </w:rPr>
      </w:pPr>
      <w:r w:rsidRPr="00D40E52">
        <w:rPr>
          <w:rFonts w:ascii="Times New Roman" w:hAnsi="Times New Roman" w:cs="Times New Roman"/>
          <w:b/>
          <w:color w:val="000000" w:themeColor="text1"/>
          <w:sz w:val="28"/>
        </w:rPr>
        <w:t>Intrinsic Motivation</w:t>
      </w:r>
    </w:p>
    <w:p w:rsidR="00D40E52" w:rsidRPr="00D40E52" w:rsidRDefault="00D40E52" w:rsidP="00D40E52">
      <w:pPr>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ab/>
      </w:r>
      <w:r w:rsidRPr="00D40E52">
        <w:rPr>
          <w:rFonts w:ascii="Times New Roman" w:hAnsi="Times New Roman" w:cs="Times New Roman"/>
          <w:iCs/>
          <w:color w:val="000000" w:themeColor="text1"/>
          <w:sz w:val="24"/>
        </w:rPr>
        <w:t>"</w:t>
      </w:r>
      <w:r w:rsidRPr="00D40E52">
        <w:rPr>
          <w:rFonts w:ascii="Times New Roman" w:hAnsi="Times New Roman" w:cs="Times New Roman"/>
          <w:color w:val="000000" w:themeColor="text1"/>
          <w:sz w:val="24"/>
        </w:rPr>
        <w:t>Intrinsic motivation occurs when we act without any obvious external rewards. We simply enjoy an activity or see it as an opportunity to explore, learn, and actualize our potentials." This type of motivation exists within the individual.</w:t>
      </w:r>
    </w:p>
    <w:p w:rsidR="00D40E52" w:rsidRPr="00D40E52" w:rsidRDefault="00D40E52" w:rsidP="00A728E0">
      <w:pPr>
        <w:rPr>
          <w:rFonts w:ascii="Times New Roman" w:hAnsi="Times New Roman" w:cs="Times New Roman"/>
          <w:color w:val="000000" w:themeColor="text1"/>
          <w:sz w:val="24"/>
        </w:rPr>
      </w:pPr>
    </w:p>
    <w:p w:rsidR="00AF42A2" w:rsidRPr="00D40E52" w:rsidRDefault="00AF42A2" w:rsidP="00AF42A2">
      <w:pPr>
        <w:rPr>
          <w:rFonts w:ascii="Times New Roman" w:hAnsi="Times New Roman" w:cs="Times New Roman"/>
          <w:b/>
          <w:bCs/>
          <w:color w:val="000000" w:themeColor="text1"/>
          <w:sz w:val="32"/>
          <w:u w:val="single"/>
        </w:rPr>
      </w:pPr>
      <w:r w:rsidRPr="00D40E52">
        <w:rPr>
          <w:rFonts w:ascii="Times New Roman" w:hAnsi="Times New Roman" w:cs="Times New Roman"/>
          <w:b/>
          <w:bCs/>
          <w:color w:val="000000" w:themeColor="text1"/>
          <w:sz w:val="32"/>
          <w:u w:val="single"/>
        </w:rPr>
        <w:t>The Study of Motivation</w:t>
      </w:r>
    </w:p>
    <w:p w:rsidR="00AF42A2" w:rsidRPr="00D40E52" w:rsidRDefault="00C24F87" w:rsidP="009F52C4">
      <w:pPr>
        <w:rPr>
          <w:rFonts w:ascii="Times New Roman" w:hAnsi="Times New Roman" w:cs="Times New Roman"/>
          <w:b/>
          <w:bCs/>
          <w:i/>
          <w:color w:val="000000" w:themeColor="text1"/>
          <w:sz w:val="24"/>
        </w:rPr>
      </w:pPr>
      <w:hyperlink r:id="rId18" w:history="1">
        <w:r w:rsidR="00AF42A2" w:rsidRPr="00D40E52">
          <w:rPr>
            <w:rStyle w:val="Hyperlink"/>
            <w:rFonts w:ascii="Times New Roman" w:hAnsi="Times New Roman" w:cs="Times New Roman"/>
            <w:b/>
            <w:bCs/>
            <w:i/>
            <w:color w:val="000000" w:themeColor="text1"/>
            <w:sz w:val="24"/>
            <w:u w:val="none"/>
          </w:rPr>
          <w:t>Psychological</w:t>
        </w:r>
      </w:hyperlink>
      <w:r w:rsidR="00AF42A2" w:rsidRPr="00D40E52">
        <w:rPr>
          <w:rFonts w:ascii="Times New Roman" w:hAnsi="Times New Roman" w:cs="Times New Roman"/>
          <w:b/>
          <w:bCs/>
          <w:i/>
          <w:color w:val="000000" w:themeColor="text1"/>
          <w:sz w:val="24"/>
        </w:rPr>
        <w:t> approaches</w:t>
      </w:r>
    </w:p>
    <w:p w:rsidR="00AF42A2" w:rsidRPr="00D40E52" w:rsidRDefault="00AF42A2" w:rsidP="009F52C4">
      <w:pPr>
        <w:ind w:firstLine="720"/>
        <w:rPr>
          <w:rFonts w:ascii="Times New Roman" w:hAnsi="Times New Roman" w:cs="Times New Roman"/>
          <w:bCs/>
          <w:color w:val="000000" w:themeColor="text1"/>
          <w:sz w:val="24"/>
        </w:rPr>
      </w:pPr>
      <w:r w:rsidRPr="00D40E52">
        <w:rPr>
          <w:rFonts w:ascii="Times New Roman" w:hAnsi="Times New Roman" w:cs="Times New Roman"/>
          <w:bCs/>
          <w:color w:val="000000" w:themeColor="text1"/>
          <w:sz w:val="24"/>
        </w:rPr>
        <w:t>Motivation may also be analyzed at the individual psychological level. Such analyses attempt to understand why people act in particular ways and seek to draw general conclusions from individual cases. Through studies of individuals, for example, it has been found that both men and women proceed through a series of identifiable stages of </w:t>
      </w:r>
      <w:hyperlink r:id="rId19" w:history="1">
        <w:r w:rsidRPr="00D40E52">
          <w:rPr>
            <w:rStyle w:val="Hyperlink"/>
            <w:rFonts w:ascii="Times New Roman" w:hAnsi="Times New Roman" w:cs="Times New Roman"/>
            <w:bCs/>
            <w:color w:val="000000" w:themeColor="text1"/>
            <w:sz w:val="24"/>
            <w:u w:val="none"/>
          </w:rPr>
          <w:t>arousal</w:t>
        </w:r>
      </w:hyperlink>
      <w:r w:rsidRPr="00D40E52">
        <w:rPr>
          <w:rFonts w:ascii="Times New Roman" w:hAnsi="Times New Roman" w:cs="Times New Roman"/>
          <w:bCs/>
          <w:color w:val="000000" w:themeColor="text1"/>
          <w:sz w:val="24"/>
        </w:rPr>
        <w:t xml:space="preserve"> during </w:t>
      </w:r>
      <w:proofErr w:type="spellStart"/>
      <w:r w:rsidRPr="00D40E52">
        <w:rPr>
          <w:rFonts w:ascii="Times New Roman" w:hAnsi="Times New Roman" w:cs="Times New Roman"/>
          <w:bCs/>
          <w:color w:val="000000" w:themeColor="text1"/>
          <w:sz w:val="24"/>
        </w:rPr>
        <w:t>behaviours</w:t>
      </w:r>
      <w:proofErr w:type="spellEnd"/>
      <w:r w:rsidRPr="00D40E52">
        <w:rPr>
          <w:rFonts w:ascii="Times New Roman" w:hAnsi="Times New Roman" w:cs="Times New Roman"/>
          <w:bCs/>
          <w:color w:val="000000" w:themeColor="text1"/>
          <w:sz w:val="24"/>
        </w:rPr>
        <w:t xml:space="preserve"> leading to and culminating in </w:t>
      </w:r>
      <w:hyperlink r:id="rId20" w:history="1">
        <w:r w:rsidRPr="00D40E52">
          <w:rPr>
            <w:rStyle w:val="Hyperlink"/>
            <w:rFonts w:ascii="Times New Roman" w:hAnsi="Times New Roman" w:cs="Times New Roman"/>
            <w:bCs/>
            <w:color w:val="000000" w:themeColor="text1"/>
            <w:sz w:val="24"/>
            <w:u w:val="none"/>
          </w:rPr>
          <w:t>sexual intercourse</w:t>
        </w:r>
      </w:hyperlink>
      <w:r w:rsidRPr="00D40E52">
        <w:rPr>
          <w:rFonts w:ascii="Times New Roman" w:hAnsi="Times New Roman" w:cs="Times New Roman"/>
          <w:bCs/>
          <w:color w:val="000000" w:themeColor="text1"/>
          <w:sz w:val="24"/>
        </w:rPr>
        <w:t>. The finding may be applied to people in general.</w:t>
      </w:r>
    </w:p>
    <w:p w:rsidR="00AF42A2" w:rsidRPr="00D40E52" w:rsidRDefault="00AF42A2" w:rsidP="009F52C4">
      <w:pPr>
        <w:ind w:firstLine="720"/>
        <w:rPr>
          <w:rFonts w:ascii="Times New Roman" w:hAnsi="Times New Roman" w:cs="Times New Roman"/>
          <w:bCs/>
          <w:color w:val="000000" w:themeColor="text1"/>
          <w:sz w:val="24"/>
        </w:rPr>
      </w:pPr>
      <w:r w:rsidRPr="00D40E52">
        <w:rPr>
          <w:rFonts w:ascii="Times New Roman" w:hAnsi="Times New Roman" w:cs="Times New Roman"/>
          <w:bCs/>
          <w:color w:val="000000" w:themeColor="text1"/>
          <w:sz w:val="24"/>
        </w:rPr>
        <w:t xml:space="preserve">Motivation of an individual is also influenced by the presence of other people. Social psychologists have been active in discovering how the presence of others in a given situation influences motivation. For example, students and teachers behave in predictable ways in the classroom. Those </w:t>
      </w:r>
      <w:proofErr w:type="spellStart"/>
      <w:r w:rsidRPr="00D40E52">
        <w:rPr>
          <w:rFonts w:ascii="Times New Roman" w:hAnsi="Times New Roman" w:cs="Times New Roman"/>
          <w:bCs/>
          <w:color w:val="000000" w:themeColor="text1"/>
          <w:sz w:val="24"/>
        </w:rPr>
        <w:t>behaviours</w:t>
      </w:r>
      <w:proofErr w:type="spellEnd"/>
      <w:r w:rsidRPr="00D40E52">
        <w:rPr>
          <w:rFonts w:ascii="Times New Roman" w:hAnsi="Times New Roman" w:cs="Times New Roman"/>
          <w:bCs/>
          <w:color w:val="000000" w:themeColor="text1"/>
          <w:sz w:val="24"/>
        </w:rPr>
        <w:t xml:space="preserve"> are often quite different, however, from the way students and teachers behave outside the classroom. Studies of conformity, obedience, and helping </w:t>
      </w:r>
      <w:proofErr w:type="spellStart"/>
      <w:r w:rsidRPr="00D40E52">
        <w:rPr>
          <w:rFonts w:ascii="Times New Roman" w:hAnsi="Times New Roman" w:cs="Times New Roman"/>
          <w:bCs/>
          <w:color w:val="000000" w:themeColor="text1"/>
          <w:sz w:val="24"/>
        </w:rPr>
        <w:t>behaviours</w:t>
      </w:r>
      <w:proofErr w:type="spellEnd"/>
      <w:r w:rsidRPr="00D40E52">
        <w:rPr>
          <w:rFonts w:ascii="Times New Roman" w:hAnsi="Times New Roman" w:cs="Times New Roman"/>
          <w:bCs/>
          <w:color w:val="000000" w:themeColor="text1"/>
          <w:sz w:val="24"/>
        </w:rPr>
        <w:t xml:space="preserve"> (which benefit others without reward) are three areas in this field that have received considerable attention.</w:t>
      </w:r>
    </w:p>
    <w:p w:rsidR="00AF42A2" w:rsidRPr="00D40E52" w:rsidRDefault="00AF42A2" w:rsidP="00AF42A2">
      <w:pPr>
        <w:rPr>
          <w:rFonts w:ascii="Times New Roman" w:hAnsi="Times New Roman" w:cs="Times New Roman"/>
          <w:b/>
          <w:bCs/>
          <w:color w:val="000000" w:themeColor="text1"/>
          <w:sz w:val="28"/>
        </w:rPr>
      </w:pPr>
      <w:r w:rsidRPr="00D40E52">
        <w:rPr>
          <w:rFonts w:ascii="Times New Roman" w:hAnsi="Times New Roman" w:cs="Times New Roman"/>
          <w:b/>
          <w:bCs/>
          <w:color w:val="000000" w:themeColor="text1"/>
          <w:sz w:val="28"/>
        </w:rPr>
        <w:lastRenderedPageBreak/>
        <w:t>Physiologists’ contributions</w:t>
      </w:r>
    </w:p>
    <w:p w:rsidR="00AF42A2" w:rsidRPr="00D40E52" w:rsidRDefault="00AF42A2" w:rsidP="009F52C4">
      <w:pPr>
        <w:ind w:firstLine="720"/>
        <w:rPr>
          <w:rFonts w:ascii="Times New Roman" w:hAnsi="Times New Roman" w:cs="Times New Roman"/>
          <w:bCs/>
          <w:color w:val="000000" w:themeColor="text1"/>
          <w:sz w:val="24"/>
        </w:rPr>
      </w:pPr>
      <w:r w:rsidRPr="00D40E52">
        <w:rPr>
          <w:rFonts w:ascii="Times New Roman" w:hAnsi="Times New Roman" w:cs="Times New Roman"/>
          <w:bCs/>
          <w:color w:val="000000" w:themeColor="text1"/>
          <w:sz w:val="24"/>
        </w:rPr>
        <w:t>Motivational research has also progressed through discoveries made in the field of </w:t>
      </w:r>
      <w:hyperlink r:id="rId21" w:history="1">
        <w:r w:rsidRPr="00D40E52">
          <w:rPr>
            <w:rStyle w:val="Hyperlink"/>
            <w:rFonts w:ascii="Times New Roman" w:hAnsi="Times New Roman" w:cs="Times New Roman"/>
            <w:bCs/>
            <w:color w:val="000000" w:themeColor="text1"/>
            <w:sz w:val="24"/>
            <w:u w:val="none"/>
          </w:rPr>
          <w:t>physiology</w:t>
        </w:r>
      </w:hyperlink>
      <w:r w:rsidRPr="00D40E52">
        <w:rPr>
          <w:rFonts w:ascii="Times New Roman" w:hAnsi="Times New Roman" w:cs="Times New Roman"/>
          <w:bCs/>
          <w:color w:val="000000" w:themeColor="text1"/>
          <w:sz w:val="24"/>
        </w:rPr>
        <w:t>. The discovery of separate nerve fibers for sensory and motor information first suspected by the Greek physician </w:t>
      </w:r>
      <w:hyperlink r:id="rId22" w:history="1">
        <w:r w:rsidRPr="00D40E52">
          <w:rPr>
            <w:rStyle w:val="Hyperlink"/>
            <w:rFonts w:ascii="Times New Roman" w:hAnsi="Times New Roman" w:cs="Times New Roman"/>
            <w:bCs/>
            <w:color w:val="000000" w:themeColor="text1"/>
            <w:sz w:val="24"/>
            <w:u w:val="none"/>
          </w:rPr>
          <w:t>Galen</w:t>
        </w:r>
      </w:hyperlink>
      <w:r w:rsidRPr="00D40E52">
        <w:rPr>
          <w:rFonts w:ascii="Times New Roman" w:hAnsi="Times New Roman" w:cs="Times New Roman"/>
          <w:bCs/>
          <w:color w:val="000000" w:themeColor="text1"/>
          <w:sz w:val="24"/>
        </w:rPr>
        <w:t> and separately confirmed by the English anatomist </w:t>
      </w:r>
      <w:hyperlink r:id="rId23" w:history="1">
        <w:r w:rsidRPr="00D40E52">
          <w:rPr>
            <w:rStyle w:val="Hyperlink"/>
            <w:rFonts w:ascii="Times New Roman" w:hAnsi="Times New Roman" w:cs="Times New Roman"/>
            <w:bCs/>
            <w:color w:val="000000" w:themeColor="text1"/>
            <w:sz w:val="24"/>
            <w:u w:val="none"/>
          </w:rPr>
          <w:t>Sir Charles Bell</w:t>
        </w:r>
      </w:hyperlink>
      <w:r w:rsidRPr="00D40E52">
        <w:rPr>
          <w:rFonts w:ascii="Times New Roman" w:hAnsi="Times New Roman" w:cs="Times New Roman"/>
          <w:bCs/>
          <w:color w:val="000000" w:themeColor="text1"/>
          <w:sz w:val="24"/>
        </w:rPr>
        <w:t> in 1811 and the French physiologist</w:t>
      </w:r>
      <w:hyperlink r:id="rId24" w:history="1">
        <w:r w:rsidRPr="00D40E52">
          <w:rPr>
            <w:rStyle w:val="Hyperlink"/>
            <w:rFonts w:ascii="Times New Roman" w:hAnsi="Times New Roman" w:cs="Times New Roman"/>
            <w:bCs/>
            <w:color w:val="000000" w:themeColor="text1"/>
            <w:sz w:val="24"/>
            <w:u w:val="none"/>
          </w:rPr>
          <w:t xml:space="preserve"> François </w:t>
        </w:r>
        <w:proofErr w:type="spellStart"/>
        <w:r w:rsidRPr="00D40E52">
          <w:rPr>
            <w:rStyle w:val="Hyperlink"/>
            <w:rFonts w:ascii="Times New Roman" w:hAnsi="Times New Roman" w:cs="Times New Roman"/>
            <w:bCs/>
            <w:color w:val="000000" w:themeColor="text1"/>
            <w:sz w:val="24"/>
            <w:u w:val="none"/>
          </w:rPr>
          <w:t>Magendie</w:t>
        </w:r>
        <w:proofErr w:type="spellEnd"/>
      </w:hyperlink>
      <w:r w:rsidRPr="00D40E52">
        <w:rPr>
          <w:rFonts w:ascii="Times New Roman" w:hAnsi="Times New Roman" w:cs="Times New Roman"/>
          <w:bCs/>
          <w:color w:val="000000" w:themeColor="text1"/>
          <w:sz w:val="24"/>
        </w:rPr>
        <w:t> in 1822 led naturally to the development of the stimulus-response approach to motivation, which has b</w:t>
      </w:r>
      <w:r w:rsidR="009F52C4" w:rsidRPr="00D40E52">
        <w:rPr>
          <w:rFonts w:ascii="Times New Roman" w:hAnsi="Times New Roman" w:cs="Times New Roman"/>
          <w:bCs/>
          <w:color w:val="000000" w:themeColor="text1"/>
          <w:sz w:val="24"/>
        </w:rPr>
        <w:t>ecome fundamental to the field.</w:t>
      </w:r>
    </w:p>
    <w:p w:rsidR="00AF42A2" w:rsidRPr="00D40E52" w:rsidRDefault="00AF42A2" w:rsidP="00AF42A2">
      <w:pPr>
        <w:pStyle w:val="ListParagraph"/>
        <w:rPr>
          <w:rFonts w:ascii="Times New Roman" w:hAnsi="Times New Roman" w:cs="Times New Roman"/>
          <w:bCs/>
          <w:color w:val="000000" w:themeColor="text1"/>
          <w:sz w:val="24"/>
        </w:rPr>
      </w:pPr>
    </w:p>
    <w:p w:rsidR="009F52C4" w:rsidRPr="00D40E52" w:rsidRDefault="009F52C4" w:rsidP="00AF42A2">
      <w:pPr>
        <w:pStyle w:val="ListParagraph"/>
        <w:rPr>
          <w:rFonts w:ascii="Times New Roman" w:hAnsi="Times New Roman" w:cs="Times New Roman"/>
          <w:bCs/>
          <w:color w:val="000000" w:themeColor="text1"/>
          <w:sz w:val="24"/>
        </w:rPr>
      </w:pPr>
    </w:p>
    <w:p w:rsidR="009F52C4" w:rsidRPr="00D40E52" w:rsidRDefault="009F52C4" w:rsidP="00AF42A2">
      <w:pPr>
        <w:pStyle w:val="ListParagraph"/>
        <w:rPr>
          <w:rFonts w:ascii="Times New Roman" w:hAnsi="Times New Roman" w:cs="Times New Roman"/>
          <w:bCs/>
          <w:color w:val="000000" w:themeColor="text1"/>
          <w:sz w:val="24"/>
        </w:rPr>
      </w:pPr>
    </w:p>
    <w:p w:rsidR="009F52C4" w:rsidRPr="00D40E52" w:rsidRDefault="009F52C4" w:rsidP="00AF42A2">
      <w:pPr>
        <w:pStyle w:val="ListParagraph"/>
        <w:rPr>
          <w:rFonts w:ascii="Times New Roman" w:hAnsi="Times New Roman" w:cs="Times New Roman"/>
          <w:bCs/>
          <w:color w:val="000000" w:themeColor="text1"/>
          <w:sz w:val="24"/>
        </w:rPr>
      </w:pPr>
    </w:p>
    <w:p w:rsidR="009F52C4" w:rsidRPr="00D40E52" w:rsidRDefault="009F52C4" w:rsidP="00AF42A2">
      <w:pPr>
        <w:pStyle w:val="ListParagraph"/>
        <w:rPr>
          <w:rFonts w:ascii="Times New Roman" w:hAnsi="Times New Roman" w:cs="Times New Roman"/>
          <w:bCs/>
          <w:color w:val="000000" w:themeColor="text1"/>
          <w:sz w:val="24"/>
        </w:rPr>
      </w:pPr>
    </w:p>
    <w:p w:rsidR="009F52C4" w:rsidRPr="00D40E52" w:rsidRDefault="009F52C4" w:rsidP="00AF42A2">
      <w:pPr>
        <w:pStyle w:val="ListParagraph"/>
        <w:rPr>
          <w:rFonts w:ascii="Times New Roman" w:hAnsi="Times New Roman" w:cs="Times New Roman"/>
          <w:bCs/>
          <w:color w:val="000000" w:themeColor="text1"/>
          <w:sz w:val="24"/>
        </w:rPr>
      </w:pPr>
    </w:p>
    <w:p w:rsidR="009F52C4" w:rsidRPr="00D40E52" w:rsidRDefault="00907CE5" w:rsidP="00AF42A2">
      <w:pPr>
        <w:pStyle w:val="ListParagraph"/>
        <w:rPr>
          <w:rFonts w:ascii="Times New Roman" w:hAnsi="Times New Roman" w:cs="Times New Roman"/>
          <w:bCs/>
          <w:color w:val="000000" w:themeColor="text1"/>
          <w:sz w:val="24"/>
        </w:rPr>
      </w:pPr>
      <w:r w:rsidRPr="00D40E52">
        <w:rPr>
          <w:noProof/>
        </w:rPr>
        <w:drawing>
          <wp:anchor distT="0" distB="0" distL="114300" distR="114300" simplePos="0" relativeHeight="251663360" behindDoc="0" locked="0" layoutInCell="1" allowOverlap="1" wp14:anchorId="78552587" wp14:editId="758D9EC1">
            <wp:simplePos x="0" y="0"/>
            <wp:positionH relativeFrom="margin">
              <wp:align>left</wp:align>
            </wp:positionH>
            <wp:positionV relativeFrom="margin">
              <wp:align>center</wp:align>
            </wp:positionV>
            <wp:extent cx="4385310" cy="5451475"/>
            <wp:effectExtent l="0" t="0" r="0" b="0"/>
            <wp:wrapSquare wrapText="bothSides"/>
            <wp:docPr id="8" name="Picture 8" descr="Sir Charles Bell, detail of a portrait by John Stevens, oil on canvas, c. 1821; in the National Portrait Gallery, London.">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ir Charles Bell, detail of a portrait by John Stevens, oil on canvas, c. 1821; in the National Portrait Gallery, London.">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85310" cy="54514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F52C4" w:rsidRPr="00D40E52" w:rsidRDefault="009F52C4" w:rsidP="00AF42A2">
      <w:pPr>
        <w:pStyle w:val="ListParagraph"/>
        <w:rPr>
          <w:rFonts w:ascii="Times New Roman" w:hAnsi="Times New Roman" w:cs="Times New Roman"/>
          <w:bCs/>
          <w:color w:val="000000" w:themeColor="text1"/>
          <w:sz w:val="24"/>
        </w:rPr>
      </w:pPr>
    </w:p>
    <w:p w:rsidR="009F52C4" w:rsidRPr="00D40E52" w:rsidRDefault="009F52C4" w:rsidP="00AF42A2">
      <w:pPr>
        <w:pStyle w:val="ListParagraph"/>
        <w:rPr>
          <w:rFonts w:ascii="Times New Roman" w:hAnsi="Times New Roman" w:cs="Times New Roman"/>
          <w:bCs/>
          <w:color w:val="000000" w:themeColor="text1"/>
          <w:sz w:val="24"/>
        </w:rPr>
      </w:pPr>
    </w:p>
    <w:p w:rsidR="009F52C4" w:rsidRPr="00D40E52" w:rsidRDefault="009F52C4" w:rsidP="00AF42A2">
      <w:pPr>
        <w:pStyle w:val="ListParagraph"/>
        <w:rPr>
          <w:rFonts w:ascii="Times New Roman" w:hAnsi="Times New Roman" w:cs="Times New Roman"/>
          <w:bCs/>
          <w:color w:val="000000" w:themeColor="text1"/>
          <w:sz w:val="24"/>
        </w:rPr>
      </w:pPr>
    </w:p>
    <w:p w:rsidR="009F52C4" w:rsidRPr="00D40E52" w:rsidRDefault="009F52C4" w:rsidP="00AF42A2">
      <w:pPr>
        <w:pStyle w:val="ListParagraph"/>
        <w:rPr>
          <w:rFonts w:ascii="Times New Roman" w:hAnsi="Times New Roman" w:cs="Times New Roman"/>
          <w:bCs/>
          <w:color w:val="000000" w:themeColor="text1"/>
          <w:sz w:val="24"/>
        </w:rPr>
      </w:pPr>
    </w:p>
    <w:p w:rsidR="009F52C4" w:rsidRPr="00D40E52" w:rsidRDefault="009F52C4" w:rsidP="00AF42A2">
      <w:pPr>
        <w:pStyle w:val="ListParagraph"/>
        <w:rPr>
          <w:rFonts w:ascii="Times New Roman" w:hAnsi="Times New Roman" w:cs="Times New Roman"/>
          <w:bCs/>
          <w:color w:val="000000" w:themeColor="text1"/>
          <w:sz w:val="24"/>
        </w:rPr>
      </w:pPr>
    </w:p>
    <w:p w:rsidR="009F52C4" w:rsidRPr="00D40E52" w:rsidRDefault="009F52C4" w:rsidP="00AF42A2">
      <w:pPr>
        <w:pStyle w:val="ListParagraph"/>
        <w:rPr>
          <w:rFonts w:ascii="Times New Roman" w:hAnsi="Times New Roman" w:cs="Times New Roman"/>
          <w:bCs/>
          <w:color w:val="000000" w:themeColor="text1"/>
          <w:sz w:val="24"/>
        </w:rPr>
      </w:pPr>
    </w:p>
    <w:p w:rsidR="00907CE5" w:rsidRDefault="00907CE5" w:rsidP="009F52C4">
      <w:pPr>
        <w:rPr>
          <w:rFonts w:ascii="Times New Roman" w:hAnsi="Times New Roman" w:cs="Times New Roman"/>
          <w:bCs/>
          <w:color w:val="000000" w:themeColor="text1"/>
          <w:sz w:val="24"/>
        </w:rPr>
      </w:pPr>
    </w:p>
    <w:p w:rsidR="00907CE5" w:rsidRDefault="00907CE5" w:rsidP="009F52C4">
      <w:pPr>
        <w:rPr>
          <w:rFonts w:ascii="Times New Roman" w:hAnsi="Times New Roman" w:cs="Times New Roman"/>
          <w:bCs/>
          <w:color w:val="000000" w:themeColor="text1"/>
          <w:sz w:val="24"/>
        </w:rPr>
      </w:pPr>
    </w:p>
    <w:p w:rsidR="00907CE5" w:rsidRDefault="00907CE5" w:rsidP="009F52C4">
      <w:pPr>
        <w:rPr>
          <w:rFonts w:ascii="Times New Roman" w:hAnsi="Times New Roman" w:cs="Times New Roman"/>
          <w:bCs/>
          <w:color w:val="000000" w:themeColor="text1"/>
          <w:sz w:val="24"/>
        </w:rPr>
      </w:pPr>
    </w:p>
    <w:p w:rsidR="00907CE5" w:rsidRDefault="00907CE5" w:rsidP="009F52C4">
      <w:pPr>
        <w:rPr>
          <w:rFonts w:ascii="Times New Roman" w:hAnsi="Times New Roman" w:cs="Times New Roman"/>
          <w:bCs/>
          <w:color w:val="000000" w:themeColor="text1"/>
          <w:sz w:val="24"/>
        </w:rPr>
      </w:pPr>
    </w:p>
    <w:p w:rsidR="00907CE5" w:rsidRDefault="00907CE5" w:rsidP="009F52C4">
      <w:pPr>
        <w:rPr>
          <w:rFonts w:ascii="Times New Roman" w:hAnsi="Times New Roman" w:cs="Times New Roman"/>
          <w:bCs/>
          <w:color w:val="000000" w:themeColor="text1"/>
          <w:sz w:val="24"/>
        </w:rPr>
      </w:pPr>
    </w:p>
    <w:p w:rsidR="00907CE5" w:rsidRDefault="00907CE5" w:rsidP="009F52C4">
      <w:pPr>
        <w:rPr>
          <w:rFonts w:ascii="Times New Roman" w:hAnsi="Times New Roman" w:cs="Times New Roman"/>
          <w:bCs/>
          <w:color w:val="000000" w:themeColor="text1"/>
          <w:sz w:val="24"/>
        </w:rPr>
      </w:pPr>
    </w:p>
    <w:p w:rsidR="00907CE5" w:rsidRDefault="00907CE5" w:rsidP="009F52C4">
      <w:pPr>
        <w:rPr>
          <w:rFonts w:ascii="Times New Roman" w:hAnsi="Times New Roman" w:cs="Times New Roman"/>
          <w:bCs/>
          <w:color w:val="000000" w:themeColor="text1"/>
          <w:sz w:val="24"/>
        </w:rPr>
      </w:pPr>
    </w:p>
    <w:p w:rsidR="00907CE5" w:rsidRDefault="00907CE5" w:rsidP="009F52C4">
      <w:pPr>
        <w:rPr>
          <w:rFonts w:ascii="Times New Roman" w:hAnsi="Times New Roman" w:cs="Times New Roman"/>
          <w:bCs/>
          <w:color w:val="000000" w:themeColor="text1"/>
          <w:sz w:val="24"/>
        </w:rPr>
      </w:pPr>
    </w:p>
    <w:p w:rsidR="00AF42A2" w:rsidRPr="00907CE5" w:rsidRDefault="00AF42A2" w:rsidP="00907CE5">
      <w:pPr>
        <w:jc w:val="center"/>
        <w:rPr>
          <w:rFonts w:ascii="Times New Roman" w:hAnsi="Times New Roman" w:cs="Times New Roman"/>
          <w:bCs/>
          <w:color w:val="A6A6A6" w:themeColor="background1" w:themeShade="A6"/>
          <w:sz w:val="24"/>
        </w:rPr>
      </w:pPr>
      <w:r w:rsidRPr="00907CE5">
        <w:rPr>
          <w:rFonts w:ascii="Times New Roman" w:hAnsi="Times New Roman" w:cs="Times New Roman"/>
          <w:bCs/>
          <w:color w:val="A6A6A6" w:themeColor="background1" w:themeShade="A6"/>
          <w:sz w:val="24"/>
        </w:rPr>
        <w:t>Sir Charles Bell, detail of a Portrait by John Stevens, oil on canvas, </w:t>
      </w:r>
      <w:r w:rsidRPr="00907CE5">
        <w:rPr>
          <w:rFonts w:ascii="Times New Roman" w:hAnsi="Times New Roman" w:cs="Times New Roman"/>
          <w:bCs/>
          <w:iCs/>
          <w:color w:val="A6A6A6" w:themeColor="background1" w:themeShade="A6"/>
          <w:sz w:val="24"/>
        </w:rPr>
        <w:t>c.</w:t>
      </w:r>
      <w:r w:rsidRPr="00907CE5">
        <w:rPr>
          <w:rFonts w:ascii="Times New Roman" w:hAnsi="Times New Roman" w:cs="Times New Roman"/>
          <w:bCs/>
          <w:color w:val="A6A6A6" w:themeColor="background1" w:themeShade="A6"/>
          <w:sz w:val="24"/>
        </w:rPr>
        <w:t> 1821; in the National Portrait Gallery, London.</w:t>
      </w:r>
      <w:r w:rsidRPr="00907CE5">
        <w:rPr>
          <w:rFonts w:ascii="Times New Roman" w:hAnsi="Times New Roman" w:cs="Times New Roman"/>
          <w:bCs/>
          <w:iCs/>
          <w:color w:val="A6A6A6" w:themeColor="background1" w:themeShade="A6"/>
          <w:sz w:val="24"/>
        </w:rPr>
        <w:t xml:space="preserve"> Courtesy of the National Portrait Gallery, London</w:t>
      </w:r>
    </w:p>
    <w:p w:rsidR="00AF42A2" w:rsidRPr="00D40E52" w:rsidRDefault="00AF42A2" w:rsidP="00AF42A2">
      <w:pPr>
        <w:ind w:left="720"/>
        <w:rPr>
          <w:rFonts w:ascii="Times New Roman" w:hAnsi="Times New Roman" w:cs="Times New Roman"/>
          <w:bCs/>
          <w:color w:val="000000" w:themeColor="text1"/>
          <w:sz w:val="24"/>
        </w:rPr>
      </w:pPr>
    </w:p>
    <w:p w:rsidR="00AF42A2" w:rsidRPr="00D40E52" w:rsidRDefault="00AF42A2" w:rsidP="00AF42A2">
      <w:pPr>
        <w:ind w:left="720"/>
        <w:rPr>
          <w:rFonts w:ascii="Times New Roman" w:hAnsi="Times New Roman" w:cs="Times New Roman"/>
          <w:bCs/>
          <w:color w:val="000000" w:themeColor="text1"/>
          <w:sz w:val="24"/>
        </w:rPr>
      </w:pPr>
      <w:r w:rsidRPr="00D40E52">
        <w:rPr>
          <w:rFonts w:ascii="Times New Roman" w:hAnsi="Times New Roman" w:cs="Times New Roman"/>
          <w:bCs/>
          <w:noProof/>
          <w:color w:val="000000" w:themeColor="text1"/>
          <w:sz w:val="24"/>
        </w:rPr>
        <w:lastRenderedPageBreak/>
        <w:drawing>
          <wp:anchor distT="0" distB="0" distL="114300" distR="114300" simplePos="0" relativeHeight="251659264" behindDoc="0" locked="0" layoutInCell="1" allowOverlap="1" wp14:anchorId="551055E9" wp14:editId="6EBCB8F6">
            <wp:simplePos x="1371600" y="914400"/>
            <wp:positionH relativeFrom="margin">
              <wp:align>left</wp:align>
            </wp:positionH>
            <wp:positionV relativeFrom="margin">
              <wp:align>top</wp:align>
            </wp:positionV>
            <wp:extent cx="3571875" cy="4286250"/>
            <wp:effectExtent l="0" t="0" r="9525" b="0"/>
            <wp:wrapSquare wrapText="bothSides"/>
            <wp:docPr id="7" name="Picture 7" descr="Magendie, detail of a lithograph by Gregoire and Deneux">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agendie, detail of a lithograph by Gregoire and Deneux">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571875" cy="4286250"/>
                    </a:xfrm>
                    <a:prstGeom prst="rect">
                      <a:avLst/>
                    </a:prstGeom>
                    <a:noFill/>
                    <a:ln>
                      <a:noFill/>
                    </a:ln>
                  </pic:spPr>
                </pic:pic>
              </a:graphicData>
            </a:graphic>
          </wp:anchor>
        </w:drawing>
      </w:r>
    </w:p>
    <w:p w:rsidR="00AF42A2" w:rsidRPr="00D40E52" w:rsidRDefault="00AF42A2" w:rsidP="00AF42A2">
      <w:pPr>
        <w:rPr>
          <w:rFonts w:ascii="Times New Roman" w:hAnsi="Times New Roman" w:cs="Times New Roman"/>
          <w:bCs/>
          <w:color w:val="000000" w:themeColor="text1"/>
          <w:sz w:val="24"/>
        </w:rPr>
      </w:pPr>
    </w:p>
    <w:p w:rsidR="009F52C4" w:rsidRPr="00D40E52" w:rsidRDefault="009F52C4" w:rsidP="00AF42A2">
      <w:pPr>
        <w:rPr>
          <w:rFonts w:ascii="Times New Roman" w:hAnsi="Times New Roman" w:cs="Times New Roman"/>
          <w:bCs/>
          <w:color w:val="000000" w:themeColor="text1"/>
          <w:sz w:val="24"/>
        </w:rPr>
      </w:pPr>
    </w:p>
    <w:p w:rsidR="009F52C4" w:rsidRPr="00D40E52" w:rsidRDefault="009F52C4" w:rsidP="00AF42A2">
      <w:pPr>
        <w:rPr>
          <w:rFonts w:ascii="Times New Roman" w:hAnsi="Times New Roman" w:cs="Times New Roman"/>
          <w:bCs/>
          <w:color w:val="000000" w:themeColor="text1"/>
          <w:sz w:val="24"/>
        </w:rPr>
      </w:pPr>
    </w:p>
    <w:p w:rsidR="009F52C4" w:rsidRPr="00D40E52" w:rsidRDefault="009F52C4" w:rsidP="00AF42A2">
      <w:pPr>
        <w:rPr>
          <w:rFonts w:ascii="Times New Roman" w:hAnsi="Times New Roman" w:cs="Times New Roman"/>
          <w:bCs/>
          <w:color w:val="000000" w:themeColor="text1"/>
          <w:sz w:val="24"/>
        </w:rPr>
      </w:pPr>
    </w:p>
    <w:p w:rsidR="009F52C4" w:rsidRPr="00D40E52" w:rsidRDefault="009F52C4" w:rsidP="00AF42A2">
      <w:pPr>
        <w:rPr>
          <w:rFonts w:ascii="Times New Roman" w:hAnsi="Times New Roman" w:cs="Times New Roman"/>
          <w:bCs/>
          <w:color w:val="000000" w:themeColor="text1"/>
          <w:sz w:val="24"/>
        </w:rPr>
      </w:pPr>
    </w:p>
    <w:p w:rsidR="009F52C4" w:rsidRPr="00D40E52" w:rsidRDefault="009F52C4" w:rsidP="00AF42A2">
      <w:pPr>
        <w:rPr>
          <w:rFonts w:ascii="Times New Roman" w:hAnsi="Times New Roman" w:cs="Times New Roman"/>
          <w:bCs/>
          <w:color w:val="000000" w:themeColor="text1"/>
          <w:sz w:val="24"/>
        </w:rPr>
      </w:pPr>
    </w:p>
    <w:p w:rsidR="009F52C4" w:rsidRPr="00D40E52" w:rsidRDefault="009F52C4" w:rsidP="00AF42A2">
      <w:pPr>
        <w:rPr>
          <w:rFonts w:ascii="Times New Roman" w:hAnsi="Times New Roman" w:cs="Times New Roman"/>
          <w:bCs/>
          <w:color w:val="000000" w:themeColor="text1"/>
          <w:sz w:val="24"/>
        </w:rPr>
      </w:pPr>
    </w:p>
    <w:p w:rsidR="009F52C4" w:rsidRPr="00D40E52" w:rsidRDefault="009F52C4" w:rsidP="00AF42A2">
      <w:pPr>
        <w:rPr>
          <w:rFonts w:ascii="Times New Roman" w:hAnsi="Times New Roman" w:cs="Times New Roman"/>
          <w:bCs/>
          <w:color w:val="000000" w:themeColor="text1"/>
          <w:sz w:val="24"/>
        </w:rPr>
      </w:pPr>
    </w:p>
    <w:p w:rsidR="00907CE5" w:rsidRDefault="00907CE5" w:rsidP="00AF42A2">
      <w:pPr>
        <w:rPr>
          <w:rFonts w:ascii="Times New Roman" w:hAnsi="Times New Roman" w:cs="Times New Roman"/>
          <w:bCs/>
          <w:color w:val="000000" w:themeColor="text1"/>
          <w:sz w:val="24"/>
        </w:rPr>
      </w:pPr>
    </w:p>
    <w:p w:rsidR="00907CE5" w:rsidRDefault="00907CE5" w:rsidP="00AF42A2">
      <w:pPr>
        <w:rPr>
          <w:rFonts w:ascii="Times New Roman" w:hAnsi="Times New Roman" w:cs="Times New Roman"/>
          <w:bCs/>
          <w:color w:val="000000" w:themeColor="text1"/>
          <w:sz w:val="24"/>
        </w:rPr>
      </w:pPr>
    </w:p>
    <w:p w:rsidR="00907CE5" w:rsidRDefault="00907CE5" w:rsidP="00AF42A2">
      <w:pPr>
        <w:rPr>
          <w:rFonts w:ascii="Times New Roman" w:hAnsi="Times New Roman" w:cs="Times New Roman"/>
          <w:bCs/>
          <w:color w:val="000000" w:themeColor="text1"/>
          <w:sz w:val="24"/>
        </w:rPr>
      </w:pPr>
    </w:p>
    <w:p w:rsidR="00907CE5" w:rsidRDefault="00907CE5" w:rsidP="00AF42A2">
      <w:pPr>
        <w:rPr>
          <w:rFonts w:ascii="Times New Roman" w:hAnsi="Times New Roman" w:cs="Times New Roman"/>
          <w:bCs/>
          <w:color w:val="000000" w:themeColor="text1"/>
          <w:sz w:val="24"/>
        </w:rPr>
      </w:pPr>
    </w:p>
    <w:p w:rsidR="00907CE5" w:rsidRDefault="00907CE5" w:rsidP="00AF42A2">
      <w:pPr>
        <w:rPr>
          <w:rFonts w:ascii="Times New Roman" w:hAnsi="Times New Roman" w:cs="Times New Roman"/>
          <w:bCs/>
          <w:color w:val="000000" w:themeColor="text1"/>
          <w:sz w:val="24"/>
        </w:rPr>
      </w:pPr>
    </w:p>
    <w:p w:rsidR="00AF42A2" w:rsidRPr="00907CE5" w:rsidRDefault="00AF42A2" w:rsidP="00907CE5">
      <w:pPr>
        <w:jc w:val="center"/>
        <w:rPr>
          <w:rFonts w:ascii="Times New Roman" w:hAnsi="Times New Roman" w:cs="Times New Roman"/>
          <w:bCs/>
          <w:color w:val="A6A6A6" w:themeColor="background1" w:themeShade="A6"/>
          <w:sz w:val="24"/>
        </w:rPr>
      </w:pPr>
      <w:proofErr w:type="spellStart"/>
      <w:r w:rsidRPr="00907CE5">
        <w:rPr>
          <w:rFonts w:ascii="Times New Roman" w:hAnsi="Times New Roman" w:cs="Times New Roman"/>
          <w:bCs/>
          <w:color w:val="A6A6A6" w:themeColor="background1" w:themeShade="A6"/>
          <w:sz w:val="24"/>
        </w:rPr>
        <w:t>Magendie</w:t>
      </w:r>
      <w:proofErr w:type="spellEnd"/>
      <w:r w:rsidRPr="00907CE5">
        <w:rPr>
          <w:rFonts w:ascii="Times New Roman" w:hAnsi="Times New Roman" w:cs="Times New Roman"/>
          <w:bCs/>
          <w:color w:val="A6A6A6" w:themeColor="background1" w:themeShade="A6"/>
          <w:sz w:val="24"/>
        </w:rPr>
        <w:t xml:space="preserve">, detail of a lithograph by </w:t>
      </w:r>
      <w:proofErr w:type="spellStart"/>
      <w:r w:rsidRPr="00907CE5">
        <w:rPr>
          <w:rFonts w:ascii="Times New Roman" w:hAnsi="Times New Roman" w:cs="Times New Roman"/>
          <w:bCs/>
          <w:color w:val="A6A6A6" w:themeColor="background1" w:themeShade="A6"/>
          <w:sz w:val="24"/>
        </w:rPr>
        <w:t>Gregoire</w:t>
      </w:r>
      <w:proofErr w:type="spellEnd"/>
      <w:r w:rsidRPr="00907CE5">
        <w:rPr>
          <w:rFonts w:ascii="Times New Roman" w:hAnsi="Times New Roman" w:cs="Times New Roman"/>
          <w:bCs/>
          <w:color w:val="A6A6A6" w:themeColor="background1" w:themeShade="A6"/>
          <w:sz w:val="24"/>
        </w:rPr>
        <w:t xml:space="preserve"> and </w:t>
      </w:r>
      <w:proofErr w:type="spellStart"/>
      <w:r w:rsidRPr="00907CE5">
        <w:rPr>
          <w:rFonts w:ascii="Times New Roman" w:hAnsi="Times New Roman" w:cs="Times New Roman"/>
          <w:bCs/>
          <w:color w:val="A6A6A6" w:themeColor="background1" w:themeShade="A6"/>
          <w:sz w:val="24"/>
        </w:rPr>
        <w:t>Deneux</w:t>
      </w:r>
      <w:r w:rsidRPr="00907CE5">
        <w:rPr>
          <w:rFonts w:ascii="Times New Roman" w:hAnsi="Times New Roman" w:cs="Times New Roman"/>
          <w:bCs/>
          <w:iCs/>
          <w:color w:val="A6A6A6" w:themeColor="background1" w:themeShade="A6"/>
          <w:sz w:val="24"/>
        </w:rPr>
        <w:t>Boyer</w:t>
      </w:r>
      <w:proofErr w:type="spellEnd"/>
      <w:r w:rsidRPr="00907CE5">
        <w:rPr>
          <w:rFonts w:ascii="Times New Roman" w:hAnsi="Times New Roman" w:cs="Times New Roman"/>
          <w:bCs/>
          <w:iCs/>
          <w:color w:val="A6A6A6" w:themeColor="background1" w:themeShade="A6"/>
          <w:sz w:val="24"/>
        </w:rPr>
        <w:t>/H. Roger-</w:t>
      </w:r>
      <w:proofErr w:type="spellStart"/>
      <w:r w:rsidRPr="00907CE5">
        <w:rPr>
          <w:rFonts w:ascii="Times New Roman" w:hAnsi="Times New Roman" w:cs="Times New Roman"/>
          <w:bCs/>
          <w:iCs/>
          <w:color w:val="A6A6A6" w:themeColor="background1" w:themeShade="A6"/>
          <w:sz w:val="24"/>
        </w:rPr>
        <w:t>Viollet</w:t>
      </w:r>
      <w:proofErr w:type="spellEnd"/>
    </w:p>
    <w:p w:rsidR="00AF42A2" w:rsidRPr="00D40E52" w:rsidRDefault="00AF42A2" w:rsidP="009F52C4">
      <w:pPr>
        <w:ind w:firstLine="720"/>
        <w:rPr>
          <w:rFonts w:ascii="Times New Roman" w:hAnsi="Times New Roman" w:cs="Times New Roman"/>
          <w:bCs/>
          <w:color w:val="000000" w:themeColor="text1"/>
          <w:sz w:val="24"/>
        </w:rPr>
      </w:pPr>
      <w:r w:rsidRPr="00D40E52">
        <w:rPr>
          <w:rFonts w:ascii="Times New Roman" w:hAnsi="Times New Roman" w:cs="Times New Roman"/>
          <w:bCs/>
          <w:color w:val="000000" w:themeColor="text1"/>
          <w:sz w:val="24"/>
        </w:rPr>
        <w:t>The discovery of the electrical nature of the </w:t>
      </w:r>
      <w:hyperlink r:id="rId29" w:history="1">
        <w:r w:rsidRPr="00D40E52">
          <w:rPr>
            <w:rStyle w:val="Hyperlink"/>
            <w:rFonts w:ascii="Times New Roman" w:hAnsi="Times New Roman" w:cs="Times New Roman"/>
            <w:bCs/>
            <w:color w:val="000000" w:themeColor="text1"/>
            <w:sz w:val="24"/>
            <w:u w:val="none"/>
          </w:rPr>
          <w:t>nerve impulse</w:t>
        </w:r>
      </w:hyperlink>
      <w:r w:rsidRPr="00D40E52">
        <w:rPr>
          <w:rFonts w:ascii="Times New Roman" w:hAnsi="Times New Roman" w:cs="Times New Roman"/>
          <w:bCs/>
          <w:color w:val="000000" w:themeColor="text1"/>
          <w:sz w:val="24"/>
        </w:rPr>
        <w:t>, first suggested by the Italian physician and physicist </w:t>
      </w:r>
      <w:hyperlink r:id="rId30" w:history="1">
        <w:r w:rsidRPr="00D40E52">
          <w:rPr>
            <w:rStyle w:val="Hyperlink"/>
            <w:rFonts w:ascii="Times New Roman" w:hAnsi="Times New Roman" w:cs="Times New Roman"/>
            <w:bCs/>
            <w:color w:val="000000" w:themeColor="text1"/>
            <w:sz w:val="24"/>
            <w:u w:val="none"/>
          </w:rPr>
          <w:t>Luigi Galvani’s</w:t>
        </w:r>
      </w:hyperlink>
      <w:r w:rsidRPr="00D40E52">
        <w:rPr>
          <w:rFonts w:ascii="Times New Roman" w:hAnsi="Times New Roman" w:cs="Times New Roman"/>
          <w:bCs/>
          <w:color w:val="000000" w:themeColor="text1"/>
          <w:sz w:val="24"/>
        </w:rPr>
        <w:t> experiments in the 1770s and ’80s with frogs and later directly measured by the German physiologist </w:t>
      </w:r>
      <w:hyperlink r:id="rId31" w:history="1">
        <w:r w:rsidRPr="00D40E52">
          <w:rPr>
            <w:rStyle w:val="Hyperlink"/>
            <w:rFonts w:ascii="Times New Roman" w:hAnsi="Times New Roman" w:cs="Times New Roman"/>
            <w:bCs/>
            <w:color w:val="000000" w:themeColor="text1"/>
            <w:sz w:val="24"/>
            <w:u w:val="none"/>
          </w:rPr>
          <w:t>Emil Du Bois-</w:t>
        </w:r>
        <w:proofErr w:type="spellStart"/>
        <w:r w:rsidRPr="00D40E52">
          <w:rPr>
            <w:rStyle w:val="Hyperlink"/>
            <w:rFonts w:ascii="Times New Roman" w:hAnsi="Times New Roman" w:cs="Times New Roman"/>
            <w:bCs/>
            <w:color w:val="000000" w:themeColor="text1"/>
            <w:sz w:val="24"/>
            <w:u w:val="none"/>
          </w:rPr>
          <w:t>Reymond</w:t>
        </w:r>
        <w:proofErr w:type="spellEnd"/>
      </w:hyperlink>
      <w:r w:rsidRPr="00D40E52">
        <w:rPr>
          <w:rFonts w:ascii="Times New Roman" w:hAnsi="Times New Roman" w:cs="Times New Roman"/>
          <w:bCs/>
          <w:color w:val="000000" w:themeColor="text1"/>
          <w:sz w:val="24"/>
        </w:rPr>
        <w:t> in 1848–49 using a galvanometer, showed that nerves are not canals by which animal spirits flow through the body, as had been commonly thought, but are rather the conveyors of signals sent from one area of the body to another. The German psychologist </w:t>
      </w:r>
      <w:hyperlink r:id="rId32" w:history="1">
        <w:r w:rsidRPr="00D40E52">
          <w:rPr>
            <w:rStyle w:val="Hyperlink"/>
            <w:rFonts w:ascii="Times New Roman" w:hAnsi="Times New Roman" w:cs="Times New Roman"/>
            <w:bCs/>
            <w:color w:val="000000" w:themeColor="text1"/>
            <w:sz w:val="24"/>
            <w:u w:val="none"/>
          </w:rPr>
          <w:t>Georg E. Müller</w:t>
        </w:r>
      </w:hyperlink>
      <w:r w:rsidRPr="00D40E52">
        <w:rPr>
          <w:rFonts w:ascii="Times New Roman" w:hAnsi="Times New Roman" w:cs="Times New Roman"/>
          <w:bCs/>
          <w:color w:val="000000" w:themeColor="text1"/>
          <w:sz w:val="24"/>
        </w:rPr>
        <w:t> added the concept of specific nerve energies, which proposed that the electrical signals passing along the nerves were specific, coded messages, while the German scientist </w:t>
      </w:r>
      <w:hyperlink r:id="rId33" w:history="1">
        <w:r w:rsidRPr="00D40E52">
          <w:rPr>
            <w:rStyle w:val="Hyperlink"/>
            <w:rFonts w:ascii="Times New Roman" w:hAnsi="Times New Roman" w:cs="Times New Roman"/>
            <w:bCs/>
            <w:color w:val="000000" w:themeColor="text1"/>
            <w:sz w:val="24"/>
            <w:u w:val="none"/>
          </w:rPr>
          <w:t>Hermann von Helmholtz</w:t>
        </w:r>
      </w:hyperlink>
      <w:r w:rsidRPr="00D40E52">
        <w:rPr>
          <w:rFonts w:ascii="Times New Roman" w:hAnsi="Times New Roman" w:cs="Times New Roman"/>
          <w:bCs/>
          <w:color w:val="000000" w:themeColor="text1"/>
          <w:sz w:val="24"/>
        </w:rPr>
        <w:t> measured the speed of the nerve impulse and found it to be about 100 miles (160 kilometers) per hour. These discoveries made it clear that the </w:t>
      </w:r>
      <w:hyperlink r:id="rId34" w:history="1">
        <w:r w:rsidRPr="00D40E52">
          <w:rPr>
            <w:rStyle w:val="Hyperlink"/>
            <w:rFonts w:ascii="Times New Roman" w:hAnsi="Times New Roman" w:cs="Times New Roman"/>
            <w:bCs/>
            <w:color w:val="000000" w:themeColor="text1"/>
            <w:sz w:val="24"/>
            <w:u w:val="none"/>
          </w:rPr>
          <w:t>nervous system</w:t>
        </w:r>
      </w:hyperlink>
      <w:r w:rsidRPr="00D40E52">
        <w:rPr>
          <w:rFonts w:ascii="Times New Roman" w:hAnsi="Times New Roman" w:cs="Times New Roman"/>
          <w:bCs/>
          <w:color w:val="000000" w:themeColor="text1"/>
          <w:sz w:val="24"/>
        </w:rPr>
        <w:t xml:space="preserve"> could be studied and paved the way for examination of its role in the motivation of </w:t>
      </w:r>
      <w:proofErr w:type="spellStart"/>
      <w:r w:rsidRPr="00D40E52">
        <w:rPr>
          <w:rFonts w:ascii="Times New Roman" w:hAnsi="Times New Roman" w:cs="Times New Roman"/>
          <w:bCs/>
          <w:color w:val="000000" w:themeColor="text1"/>
          <w:sz w:val="24"/>
        </w:rPr>
        <w:t>behaviour</w:t>
      </w:r>
      <w:proofErr w:type="spellEnd"/>
      <w:r w:rsidRPr="00D40E52">
        <w:rPr>
          <w:rFonts w:ascii="Times New Roman" w:hAnsi="Times New Roman" w:cs="Times New Roman"/>
          <w:bCs/>
          <w:color w:val="000000" w:themeColor="text1"/>
          <w:sz w:val="24"/>
        </w:rPr>
        <w:t>.</w:t>
      </w:r>
    </w:p>
    <w:p w:rsidR="00AF42A2" w:rsidRPr="00D40E52" w:rsidRDefault="00AF42A2">
      <w:pPr>
        <w:rPr>
          <w:rFonts w:ascii="Times New Roman" w:hAnsi="Times New Roman" w:cs="Times New Roman"/>
          <w:bCs/>
          <w:color w:val="000000" w:themeColor="text1"/>
          <w:sz w:val="24"/>
        </w:rPr>
      </w:pPr>
      <w:r w:rsidRPr="00D40E52">
        <w:rPr>
          <w:rFonts w:ascii="Times New Roman" w:hAnsi="Times New Roman" w:cs="Times New Roman"/>
          <w:bCs/>
          <w:color w:val="000000" w:themeColor="text1"/>
          <w:sz w:val="24"/>
        </w:rPr>
        <w:br w:type="page"/>
      </w:r>
    </w:p>
    <w:p w:rsidR="00AF42A2" w:rsidRPr="00D40E52" w:rsidRDefault="00AF42A2" w:rsidP="00AF42A2">
      <w:pPr>
        <w:rPr>
          <w:rFonts w:ascii="Times New Roman" w:hAnsi="Times New Roman" w:cs="Times New Roman"/>
          <w:bCs/>
          <w:color w:val="000000" w:themeColor="text1"/>
          <w:sz w:val="24"/>
        </w:rPr>
      </w:pPr>
      <w:r w:rsidRPr="00D40E52">
        <w:rPr>
          <w:rFonts w:ascii="Times New Roman" w:hAnsi="Times New Roman" w:cs="Times New Roman"/>
          <w:bCs/>
          <w:noProof/>
          <w:color w:val="000000" w:themeColor="text1"/>
          <w:sz w:val="24"/>
        </w:rPr>
        <w:lastRenderedPageBreak/>
        <w:drawing>
          <wp:anchor distT="0" distB="0" distL="114300" distR="114300" simplePos="0" relativeHeight="251660288" behindDoc="0" locked="0" layoutInCell="1" allowOverlap="1" wp14:anchorId="5910B618" wp14:editId="712692F4">
            <wp:simplePos x="1371600" y="1257300"/>
            <wp:positionH relativeFrom="margin">
              <wp:align>left</wp:align>
            </wp:positionH>
            <wp:positionV relativeFrom="margin">
              <wp:align>top</wp:align>
            </wp:positionV>
            <wp:extent cx="3710940" cy="4514850"/>
            <wp:effectExtent l="0" t="0" r="3810" b="0"/>
            <wp:wrapSquare wrapText="bothSides"/>
            <wp:docPr id="6" name="Picture 6" descr="Galvani, Luigi">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alvani, Luigi">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711207" cy="4514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40E52">
        <w:rPr>
          <w:rFonts w:ascii="Times New Roman" w:hAnsi="Times New Roman" w:cs="Times New Roman"/>
          <w:bCs/>
          <w:noProof/>
          <w:color w:val="000000" w:themeColor="text1"/>
          <w:sz w:val="24"/>
        </w:rPr>
        <w:drawing>
          <wp:anchor distT="0" distB="0" distL="114300" distR="114300" simplePos="0" relativeHeight="251661312" behindDoc="0" locked="0" layoutInCell="1" allowOverlap="1" wp14:anchorId="6FE08B7B" wp14:editId="1453DCCE">
            <wp:simplePos x="0" y="0"/>
            <wp:positionH relativeFrom="margin">
              <wp:align>right</wp:align>
            </wp:positionH>
            <wp:positionV relativeFrom="margin">
              <wp:align>top</wp:align>
            </wp:positionV>
            <wp:extent cx="2257425" cy="2857500"/>
            <wp:effectExtent l="0" t="0" r="9525" b="0"/>
            <wp:wrapSquare wrapText="bothSides"/>
            <wp:docPr id="5" name="Picture 5" descr="Du Bois-Reymond, engraving, c. 1900.">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u Bois-Reymond, engraving, c. 1900.">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257425" cy="2857500"/>
                    </a:xfrm>
                    <a:prstGeom prst="rect">
                      <a:avLst/>
                    </a:prstGeom>
                    <a:noFill/>
                    <a:ln>
                      <a:noFill/>
                    </a:ln>
                  </pic:spPr>
                </pic:pic>
              </a:graphicData>
            </a:graphic>
          </wp:anchor>
        </w:drawing>
      </w:r>
    </w:p>
    <w:p w:rsidR="00AF42A2" w:rsidRPr="00D40E52" w:rsidRDefault="00AF42A2" w:rsidP="00AF42A2">
      <w:pPr>
        <w:rPr>
          <w:rFonts w:ascii="Times New Roman" w:hAnsi="Times New Roman" w:cs="Times New Roman"/>
          <w:bCs/>
          <w:color w:val="000000" w:themeColor="text1"/>
          <w:sz w:val="24"/>
        </w:rPr>
      </w:pPr>
    </w:p>
    <w:p w:rsidR="00AF42A2" w:rsidRPr="00D40E52" w:rsidRDefault="00AF42A2" w:rsidP="00AF42A2">
      <w:pPr>
        <w:ind w:left="720"/>
        <w:rPr>
          <w:rFonts w:ascii="Times New Roman" w:hAnsi="Times New Roman" w:cs="Times New Roman"/>
          <w:bCs/>
          <w:color w:val="000000" w:themeColor="text1"/>
          <w:sz w:val="24"/>
        </w:rPr>
      </w:pPr>
    </w:p>
    <w:p w:rsidR="00907CE5" w:rsidRDefault="00907CE5" w:rsidP="00AF42A2">
      <w:pPr>
        <w:rPr>
          <w:rFonts w:ascii="Times New Roman" w:hAnsi="Times New Roman" w:cs="Times New Roman"/>
          <w:bCs/>
          <w:color w:val="000000" w:themeColor="text1"/>
          <w:sz w:val="24"/>
        </w:rPr>
      </w:pPr>
    </w:p>
    <w:p w:rsidR="00907CE5" w:rsidRDefault="00907CE5" w:rsidP="00AF42A2">
      <w:pPr>
        <w:rPr>
          <w:rFonts w:ascii="Times New Roman" w:hAnsi="Times New Roman" w:cs="Times New Roman"/>
          <w:bCs/>
          <w:color w:val="000000" w:themeColor="text1"/>
          <w:sz w:val="24"/>
        </w:rPr>
      </w:pPr>
    </w:p>
    <w:p w:rsidR="00907CE5" w:rsidRDefault="00907CE5" w:rsidP="00AF42A2">
      <w:pPr>
        <w:rPr>
          <w:rFonts w:ascii="Times New Roman" w:hAnsi="Times New Roman" w:cs="Times New Roman"/>
          <w:bCs/>
          <w:color w:val="000000" w:themeColor="text1"/>
          <w:sz w:val="24"/>
        </w:rPr>
      </w:pPr>
    </w:p>
    <w:p w:rsidR="00AF42A2" w:rsidRPr="00907CE5" w:rsidRDefault="00AF42A2" w:rsidP="00907CE5">
      <w:pPr>
        <w:jc w:val="center"/>
        <w:rPr>
          <w:rFonts w:ascii="Times New Roman" w:hAnsi="Times New Roman" w:cs="Times New Roman"/>
          <w:bCs/>
          <w:color w:val="A6A6A6" w:themeColor="background1" w:themeShade="A6"/>
          <w:sz w:val="24"/>
        </w:rPr>
      </w:pPr>
      <w:r w:rsidRPr="00907CE5">
        <w:rPr>
          <w:rFonts w:ascii="Times New Roman" w:hAnsi="Times New Roman" w:cs="Times New Roman"/>
          <w:bCs/>
          <w:color w:val="A6A6A6" w:themeColor="background1" w:themeShade="A6"/>
          <w:sz w:val="24"/>
        </w:rPr>
        <w:t xml:space="preserve">Galvani, </w:t>
      </w:r>
      <w:proofErr w:type="spellStart"/>
      <w:r w:rsidRPr="00907CE5">
        <w:rPr>
          <w:rFonts w:ascii="Times New Roman" w:hAnsi="Times New Roman" w:cs="Times New Roman"/>
          <w:bCs/>
          <w:color w:val="A6A6A6" w:themeColor="background1" w:themeShade="A6"/>
          <w:sz w:val="24"/>
        </w:rPr>
        <w:t>LuigiLuigi</w:t>
      </w:r>
      <w:proofErr w:type="spellEnd"/>
      <w:r w:rsidRPr="00907CE5">
        <w:rPr>
          <w:rFonts w:ascii="Times New Roman" w:hAnsi="Times New Roman" w:cs="Times New Roman"/>
          <w:bCs/>
          <w:color w:val="A6A6A6" w:themeColor="background1" w:themeShade="A6"/>
          <w:sz w:val="24"/>
        </w:rPr>
        <w:t xml:space="preserve"> Galvani in an illustration from </w:t>
      </w:r>
      <w:r w:rsidRPr="00907CE5">
        <w:rPr>
          <w:rFonts w:ascii="Times New Roman" w:hAnsi="Times New Roman" w:cs="Times New Roman"/>
          <w:bCs/>
          <w:iCs/>
          <w:color w:val="A6A6A6" w:themeColor="background1" w:themeShade="A6"/>
          <w:sz w:val="24"/>
        </w:rPr>
        <w:t xml:space="preserve">Le Journal de la </w:t>
      </w:r>
      <w:proofErr w:type="spellStart"/>
      <w:r w:rsidRPr="00907CE5">
        <w:rPr>
          <w:rFonts w:ascii="Times New Roman" w:hAnsi="Times New Roman" w:cs="Times New Roman"/>
          <w:bCs/>
          <w:iCs/>
          <w:color w:val="A6A6A6" w:themeColor="background1" w:themeShade="A6"/>
          <w:sz w:val="24"/>
        </w:rPr>
        <w:t>Jeunesse</w:t>
      </w:r>
      <w:proofErr w:type="spellEnd"/>
      <w:r w:rsidRPr="00907CE5">
        <w:rPr>
          <w:rFonts w:ascii="Times New Roman" w:hAnsi="Times New Roman" w:cs="Times New Roman"/>
          <w:bCs/>
          <w:color w:val="A6A6A6" w:themeColor="background1" w:themeShade="A6"/>
          <w:sz w:val="24"/>
        </w:rPr>
        <w:t>, Paris, 1880.</w:t>
      </w:r>
    </w:p>
    <w:p w:rsidR="00AF42A2" w:rsidRPr="00D40E52" w:rsidRDefault="00AF42A2" w:rsidP="009F52C4">
      <w:pPr>
        <w:ind w:firstLine="720"/>
        <w:rPr>
          <w:rFonts w:ascii="Times New Roman" w:hAnsi="Times New Roman" w:cs="Times New Roman"/>
          <w:bCs/>
          <w:color w:val="000000" w:themeColor="text1"/>
          <w:sz w:val="24"/>
        </w:rPr>
      </w:pPr>
      <w:r w:rsidRPr="00D40E52">
        <w:rPr>
          <w:rFonts w:ascii="Times New Roman" w:hAnsi="Times New Roman" w:cs="Times New Roman"/>
          <w:bCs/>
          <w:color w:val="000000" w:themeColor="text1"/>
          <w:sz w:val="24"/>
        </w:rPr>
        <w:t>Studies of the localization of function within the nervous system, especially the brain, derived at least in part from the phrenology of the German physician </w:t>
      </w:r>
      <w:hyperlink r:id="rId39" w:history="1">
        <w:r w:rsidRPr="00D40E52">
          <w:rPr>
            <w:rStyle w:val="Hyperlink"/>
            <w:rFonts w:ascii="Times New Roman" w:hAnsi="Times New Roman" w:cs="Times New Roman"/>
            <w:bCs/>
            <w:color w:val="000000" w:themeColor="text1"/>
            <w:sz w:val="24"/>
            <w:u w:val="none"/>
          </w:rPr>
          <w:t>Franz Josef Gall</w:t>
        </w:r>
      </w:hyperlink>
      <w:r w:rsidRPr="00D40E52">
        <w:rPr>
          <w:rFonts w:ascii="Times New Roman" w:hAnsi="Times New Roman" w:cs="Times New Roman"/>
          <w:bCs/>
          <w:color w:val="000000" w:themeColor="text1"/>
          <w:sz w:val="24"/>
        </w:rPr>
        <w:t> during the early 1800s. Although phrenology has been thoroughly discredited, it indirectly contributed to the localization of motivational systems within such brain areas as the hypothalamus.</w:t>
      </w:r>
    </w:p>
    <w:p w:rsidR="00AF42A2" w:rsidRPr="00D40E52" w:rsidRDefault="00AF42A2" w:rsidP="00AF42A2">
      <w:pPr>
        <w:rPr>
          <w:rFonts w:ascii="Times New Roman" w:hAnsi="Times New Roman" w:cs="Times New Roman"/>
          <w:bCs/>
          <w:color w:val="000000" w:themeColor="text1"/>
          <w:sz w:val="24"/>
        </w:rPr>
      </w:pPr>
    </w:p>
    <w:p w:rsidR="00AF42A2" w:rsidRPr="00D40E52" w:rsidRDefault="00AF42A2" w:rsidP="00AF42A2">
      <w:pPr>
        <w:rPr>
          <w:rFonts w:ascii="Times New Roman" w:hAnsi="Times New Roman" w:cs="Times New Roman"/>
          <w:b/>
          <w:bCs/>
          <w:color w:val="000000" w:themeColor="text1"/>
          <w:sz w:val="32"/>
          <w:u w:val="single"/>
        </w:rPr>
      </w:pPr>
      <w:r w:rsidRPr="00D40E52">
        <w:rPr>
          <w:rFonts w:ascii="Times New Roman" w:hAnsi="Times New Roman" w:cs="Times New Roman"/>
          <w:b/>
          <w:bCs/>
          <w:color w:val="000000" w:themeColor="text1"/>
          <w:sz w:val="32"/>
          <w:u w:val="single"/>
        </w:rPr>
        <w:t xml:space="preserve">Biological Approaches </w:t>
      </w:r>
      <w:proofErr w:type="gramStart"/>
      <w:r w:rsidRPr="00D40E52">
        <w:rPr>
          <w:rFonts w:ascii="Times New Roman" w:hAnsi="Times New Roman" w:cs="Times New Roman"/>
          <w:b/>
          <w:bCs/>
          <w:color w:val="000000" w:themeColor="text1"/>
          <w:sz w:val="32"/>
          <w:u w:val="single"/>
        </w:rPr>
        <w:t>To</w:t>
      </w:r>
      <w:proofErr w:type="gramEnd"/>
      <w:r w:rsidRPr="00D40E52">
        <w:rPr>
          <w:rFonts w:ascii="Times New Roman" w:hAnsi="Times New Roman" w:cs="Times New Roman"/>
          <w:b/>
          <w:bCs/>
          <w:color w:val="000000" w:themeColor="text1"/>
          <w:sz w:val="32"/>
          <w:u w:val="single"/>
        </w:rPr>
        <w:t xml:space="preserve"> Motivation</w:t>
      </w:r>
    </w:p>
    <w:p w:rsidR="00AF42A2" w:rsidRPr="00D40E52" w:rsidRDefault="00AF42A2"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 xml:space="preserve">The biological </w:t>
      </w:r>
      <w:proofErr w:type="spellStart"/>
      <w:r w:rsidRPr="00D40E52">
        <w:rPr>
          <w:rFonts w:ascii="Times New Roman" w:hAnsi="Times New Roman" w:cs="Times New Roman"/>
          <w:color w:val="000000" w:themeColor="text1"/>
          <w:sz w:val="24"/>
        </w:rPr>
        <w:t>microtheories</w:t>
      </w:r>
      <w:proofErr w:type="spellEnd"/>
      <w:r w:rsidRPr="00D40E52">
        <w:rPr>
          <w:rFonts w:ascii="Times New Roman" w:hAnsi="Times New Roman" w:cs="Times New Roman"/>
          <w:color w:val="000000" w:themeColor="text1"/>
          <w:sz w:val="24"/>
        </w:rPr>
        <w:t xml:space="preserve"> of motivation can be divided into three categories: genetic contributions to motivated</w:t>
      </w:r>
      <w:hyperlink r:id="rId40" w:history="1">
        <w:r w:rsidRPr="00D40E52">
          <w:rPr>
            <w:rStyle w:val="Hyperlink"/>
            <w:rFonts w:ascii="Times New Roman" w:hAnsi="Times New Roman" w:cs="Times New Roman"/>
            <w:color w:val="000000" w:themeColor="text1"/>
            <w:sz w:val="24"/>
            <w:u w:val="none"/>
          </w:rPr>
          <w:t> </w:t>
        </w:r>
        <w:proofErr w:type="spellStart"/>
        <w:r w:rsidRPr="00D40E52">
          <w:rPr>
            <w:rStyle w:val="Hyperlink"/>
            <w:rFonts w:ascii="Times New Roman" w:hAnsi="Times New Roman" w:cs="Times New Roman"/>
            <w:color w:val="000000" w:themeColor="text1"/>
            <w:sz w:val="24"/>
            <w:u w:val="none"/>
          </w:rPr>
          <w:t>behaviour</w:t>
        </w:r>
        <w:proofErr w:type="spellEnd"/>
      </w:hyperlink>
      <w:r w:rsidRPr="00D40E52">
        <w:rPr>
          <w:rFonts w:ascii="Times New Roman" w:hAnsi="Times New Roman" w:cs="Times New Roman"/>
          <w:color w:val="000000" w:themeColor="text1"/>
          <w:sz w:val="24"/>
        </w:rPr>
        <w:t>, </w:t>
      </w:r>
      <w:hyperlink r:id="rId41" w:history="1">
        <w:r w:rsidRPr="00D40E52">
          <w:rPr>
            <w:rStyle w:val="Hyperlink"/>
            <w:rFonts w:ascii="Times New Roman" w:hAnsi="Times New Roman" w:cs="Times New Roman"/>
            <w:color w:val="000000" w:themeColor="text1"/>
            <w:sz w:val="24"/>
            <w:u w:val="none"/>
          </w:rPr>
          <w:t>arousal</w:t>
        </w:r>
      </w:hyperlink>
      <w:r w:rsidRPr="00D40E52">
        <w:rPr>
          <w:rFonts w:ascii="Times New Roman" w:hAnsi="Times New Roman" w:cs="Times New Roman"/>
          <w:color w:val="000000" w:themeColor="text1"/>
          <w:sz w:val="24"/>
        </w:rPr>
        <w:t> mechanisms, and biological monitoring systems.</w:t>
      </w:r>
    </w:p>
    <w:p w:rsidR="00AF42A2" w:rsidRPr="00D40E52" w:rsidRDefault="00AF42A2" w:rsidP="00AF42A2">
      <w:pPr>
        <w:rPr>
          <w:rFonts w:ascii="Times New Roman" w:hAnsi="Times New Roman" w:cs="Times New Roman"/>
          <w:b/>
          <w:bCs/>
          <w:color w:val="000000" w:themeColor="text1"/>
          <w:sz w:val="28"/>
        </w:rPr>
      </w:pPr>
      <w:r w:rsidRPr="00D40E52">
        <w:rPr>
          <w:rFonts w:ascii="Times New Roman" w:hAnsi="Times New Roman" w:cs="Times New Roman"/>
          <w:b/>
          <w:bCs/>
          <w:color w:val="000000" w:themeColor="text1"/>
          <w:sz w:val="28"/>
        </w:rPr>
        <w:t>Genetic contributions</w:t>
      </w:r>
    </w:p>
    <w:p w:rsidR="00AF42A2" w:rsidRPr="00D40E52" w:rsidRDefault="00AF42A2"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 xml:space="preserve">As indicated above, the idea that some motivated </w:t>
      </w:r>
      <w:proofErr w:type="spellStart"/>
      <w:r w:rsidRPr="00D40E52">
        <w:rPr>
          <w:rFonts w:ascii="Times New Roman" w:hAnsi="Times New Roman" w:cs="Times New Roman"/>
          <w:color w:val="000000" w:themeColor="text1"/>
          <w:sz w:val="24"/>
        </w:rPr>
        <w:t>behaviours</w:t>
      </w:r>
      <w:proofErr w:type="spellEnd"/>
      <w:r w:rsidRPr="00D40E52">
        <w:rPr>
          <w:rFonts w:ascii="Times New Roman" w:hAnsi="Times New Roman" w:cs="Times New Roman"/>
          <w:color w:val="000000" w:themeColor="text1"/>
          <w:sz w:val="24"/>
        </w:rPr>
        <w:t xml:space="preserve"> are the result of innate programs </w:t>
      </w:r>
      <w:hyperlink r:id="rId42" w:history="1">
        <w:r w:rsidRPr="00D40E52">
          <w:rPr>
            <w:rStyle w:val="Hyperlink"/>
            <w:rFonts w:ascii="Times New Roman" w:hAnsi="Times New Roman" w:cs="Times New Roman"/>
            <w:color w:val="000000" w:themeColor="text1"/>
            <w:sz w:val="24"/>
            <w:u w:val="none"/>
          </w:rPr>
          <w:t>manifested</w:t>
        </w:r>
      </w:hyperlink>
      <w:r w:rsidRPr="00D40E52">
        <w:rPr>
          <w:rFonts w:ascii="Times New Roman" w:hAnsi="Times New Roman" w:cs="Times New Roman"/>
          <w:color w:val="000000" w:themeColor="text1"/>
          <w:sz w:val="24"/>
        </w:rPr>
        <w:t> in the </w:t>
      </w:r>
      <w:hyperlink r:id="rId43" w:history="1">
        <w:r w:rsidRPr="00D40E52">
          <w:rPr>
            <w:rStyle w:val="Hyperlink"/>
            <w:rFonts w:ascii="Times New Roman" w:hAnsi="Times New Roman" w:cs="Times New Roman"/>
            <w:color w:val="000000" w:themeColor="text1"/>
            <w:sz w:val="24"/>
            <w:u w:val="none"/>
          </w:rPr>
          <w:t>nervous system</w:t>
        </w:r>
      </w:hyperlink>
      <w:r w:rsidRPr="00D40E52">
        <w:rPr>
          <w:rFonts w:ascii="Times New Roman" w:hAnsi="Times New Roman" w:cs="Times New Roman"/>
          <w:color w:val="000000" w:themeColor="text1"/>
          <w:sz w:val="24"/>
        </w:rPr>
        <w:t xml:space="preserve"> had been proposed by James and McDougall in the </w:t>
      </w:r>
      <w:r w:rsidRPr="00D40E52">
        <w:rPr>
          <w:rFonts w:ascii="Times New Roman" w:hAnsi="Times New Roman" w:cs="Times New Roman"/>
          <w:color w:val="000000" w:themeColor="text1"/>
          <w:sz w:val="24"/>
        </w:rPr>
        <w:lastRenderedPageBreak/>
        <w:t xml:space="preserve">late 1800s and early 1900s. These early instinct approaches fell into </w:t>
      </w:r>
      <w:proofErr w:type="spellStart"/>
      <w:r w:rsidRPr="00D40E52">
        <w:rPr>
          <w:rFonts w:ascii="Times New Roman" w:hAnsi="Times New Roman" w:cs="Times New Roman"/>
          <w:color w:val="000000" w:themeColor="text1"/>
          <w:sz w:val="24"/>
        </w:rPr>
        <w:t>disfavour</w:t>
      </w:r>
      <w:proofErr w:type="spellEnd"/>
      <w:r w:rsidRPr="00D40E52">
        <w:rPr>
          <w:rFonts w:ascii="Times New Roman" w:hAnsi="Times New Roman" w:cs="Times New Roman"/>
          <w:color w:val="000000" w:themeColor="text1"/>
          <w:sz w:val="24"/>
        </w:rPr>
        <w:t xml:space="preserve"> during the 1920s because of their proponents’ inability to discriminate between instinctive and learned </w:t>
      </w:r>
      <w:proofErr w:type="spellStart"/>
      <w:r w:rsidRPr="00D40E52">
        <w:rPr>
          <w:rFonts w:ascii="Times New Roman" w:hAnsi="Times New Roman" w:cs="Times New Roman"/>
          <w:color w:val="000000" w:themeColor="text1"/>
          <w:sz w:val="24"/>
        </w:rPr>
        <w:t>behaviours</w:t>
      </w:r>
      <w:proofErr w:type="spellEnd"/>
      <w:r w:rsidRPr="00D40E52">
        <w:rPr>
          <w:rFonts w:ascii="Times New Roman" w:hAnsi="Times New Roman" w:cs="Times New Roman"/>
          <w:color w:val="000000" w:themeColor="text1"/>
          <w:sz w:val="24"/>
        </w:rPr>
        <w:t xml:space="preserve"> and because of the realization that labeling an observed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as instinctive did not explain why the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occurred. In Europe, however, a group of biologists interested in the evolutionary significance of animal </w:t>
      </w:r>
      <w:proofErr w:type="spellStart"/>
      <w:r w:rsidRPr="00D40E52">
        <w:rPr>
          <w:rFonts w:ascii="Times New Roman" w:hAnsi="Times New Roman" w:cs="Times New Roman"/>
          <w:color w:val="000000" w:themeColor="text1"/>
          <w:sz w:val="24"/>
        </w:rPr>
        <w:t>behaviours</w:t>
      </w:r>
      <w:proofErr w:type="spellEnd"/>
      <w:r w:rsidRPr="00D40E52">
        <w:rPr>
          <w:rFonts w:ascii="Times New Roman" w:hAnsi="Times New Roman" w:cs="Times New Roman"/>
          <w:color w:val="000000" w:themeColor="text1"/>
          <w:sz w:val="24"/>
        </w:rPr>
        <w:t xml:space="preserve"> kept the concept alive and continued to study the genetic basis of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Three of these researchers (the Austrians </w:t>
      </w:r>
      <w:hyperlink r:id="rId44" w:history="1">
        <w:r w:rsidRPr="00D40E52">
          <w:rPr>
            <w:rStyle w:val="Hyperlink"/>
            <w:rFonts w:ascii="Times New Roman" w:hAnsi="Times New Roman" w:cs="Times New Roman"/>
            <w:color w:val="000000" w:themeColor="text1"/>
            <w:sz w:val="24"/>
            <w:u w:val="none"/>
          </w:rPr>
          <w:t>Karl von Frisch</w:t>
        </w:r>
      </w:hyperlink>
      <w:r w:rsidRPr="00D40E52">
        <w:rPr>
          <w:rFonts w:ascii="Times New Roman" w:hAnsi="Times New Roman" w:cs="Times New Roman"/>
          <w:color w:val="000000" w:themeColor="text1"/>
          <w:sz w:val="24"/>
        </w:rPr>
        <w:t> and </w:t>
      </w:r>
      <w:hyperlink r:id="rId45" w:history="1">
        <w:r w:rsidRPr="00D40E52">
          <w:rPr>
            <w:rStyle w:val="Hyperlink"/>
            <w:rFonts w:ascii="Times New Roman" w:hAnsi="Times New Roman" w:cs="Times New Roman"/>
            <w:color w:val="000000" w:themeColor="text1"/>
            <w:sz w:val="24"/>
            <w:u w:val="none"/>
          </w:rPr>
          <w:t>Konrad Lorenz</w:t>
        </w:r>
      </w:hyperlink>
      <w:r w:rsidRPr="00D40E52">
        <w:rPr>
          <w:rFonts w:ascii="Times New Roman" w:hAnsi="Times New Roman" w:cs="Times New Roman"/>
          <w:color w:val="000000" w:themeColor="text1"/>
          <w:sz w:val="24"/>
        </w:rPr>
        <w:t> and the Netherlander </w:t>
      </w:r>
      <w:proofErr w:type="spellStart"/>
      <w:r w:rsidR="00C24F87">
        <w:rPr>
          <w:rStyle w:val="Hyperlink"/>
          <w:rFonts w:ascii="Times New Roman" w:hAnsi="Times New Roman" w:cs="Times New Roman"/>
          <w:color w:val="000000" w:themeColor="text1"/>
          <w:sz w:val="24"/>
          <w:u w:val="none"/>
        </w:rPr>
        <w:fldChar w:fldCharType="begin"/>
      </w:r>
      <w:r w:rsidR="00C24F87">
        <w:rPr>
          <w:rStyle w:val="Hyperlink"/>
          <w:rFonts w:ascii="Times New Roman" w:hAnsi="Times New Roman" w:cs="Times New Roman"/>
          <w:color w:val="000000" w:themeColor="text1"/>
          <w:sz w:val="24"/>
          <w:u w:val="none"/>
        </w:rPr>
        <w:instrText xml:space="preserve"> HYPERLINK "https://www.britannica.com/biography/Nikolaas-Tinbergen" </w:instrText>
      </w:r>
      <w:r w:rsidR="00C24F87">
        <w:rPr>
          <w:rStyle w:val="Hyperlink"/>
          <w:rFonts w:ascii="Times New Roman" w:hAnsi="Times New Roman" w:cs="Times New Roman"/>
          <w:color w:val="000000" w:themeColor="text1"/>
          <w:sz w:val="24"/>
          <w:u w:val="none"/>
        </w:rPr>
        <w:fldChar w:fldCharType="separate"/>
      </w:r>
      <w:r w:rsidRPr="00D40E52">
        <w:rPr>
          <w:rStyle w:val="Hyperlink"/>
          <w:rFonts w:ascii="Times New Roman" w:hAnsi="Times New Roman" w:cs="Times New Roman"/>
          <w:color w:val="000000" w:themeColor="text1"/>
          <w:sz w:val="24"/>
          <w:u w:val="none"/>
        </w:rPr>
        <w:t>Nikolaas</w:t>
      </w:r>
      <w:proofErr w:type="spellEnd"/>
      <w:r w:rsidRPr="00D40E52">
        <w:rPr>
          <w:rStyle w:val="Hyperlink"/>
          <w:rFonts w:ascii="Times New Roman" w:hAnsi="Times New Roman" w:cs="Times New Roman"/>
          <w:color w:val="000000" w:themeColor="text1"/>
          <w:sz w:val="24"/>
          <w:u w:val="none"/>
        </w:rPr>
        <w:t xml:space="preserve"> Tinbergen</w:t>
      </w:r>
      <w:r w:rsidR="00C24F87">
        <w:rPr>
          <w:rStyle w:val="Hyperlink"/>
          <w:rFonts w:ascii="Times New Roman" w:hAnsi="Times New Roman" w:cs="Times New Roman"/>
          <w:color w:val="000000" w:themeColor="text1"/>
          <w:sz w:val="24"/>
          <w:u w:val="none"/>
        </w:rPr>
        <w:fldChar w:fldCharType="end"/>
      </w:r>
      <w:r w:rsidRPr="00D40E52">
        <w:rPr>
          <w:rFonts w:ascii="Times New Roman" w:hAnsi="Times New Roman" w:cs="Times New Roman"/>
          <w:color w:val="000000" w:themeColor="text1"/>
          <w:sz w:val="24"/>
        </w:rPr>
        <w:t>) were awarded a </w:t>
      </w:r>
      <w:hyperlink r:id="rId46" w:history="1">
        <w:r w:rsidRPr="00D40E52">
          <w:rPr>
            <w:rStyle w:val="Hyperlink"/>
            <w:rFonts w:ascii="Times New Roman" w:hAnsi="Times New Roman" w:cs="Times New Roman"/>
            <w:color w:val="000000" w:themeColor="text1"/>
            <w:sz w:val="24"/>
            <w:u w:val="none"/>
          </w:rPr>
          <w:t>Nobel Prize</w:t>
        </w:r>
      </w:hyperlink>
      <w:r w:rsidRPr="00D40E52">
        <w:rPr>
          <w:rFonts w:ascii="Times New Roman" w:hAnsi="Times New Roman" w:cs="Times New Roman"/>
          <w:color w:val="000000" w:themeColor="text1"/>
          <w:sz w:val="24"/>
        </w:rPr>
        <w:t> in 1973 for their work on the subject. They were early entrants in the field of study known as </w:t>
      </w:r>
      <w:hyperlink r:id="rId47" w:history="1">
        <w:r w:rsidRPr="00D40E52">
          <w:rPr>
            <w:rStyle w:val="Hyperlink"/>
            <w:rFonts w:ascii="Times New Roman" w:hAnsi="Times New Roman" w:cs="Times New Roman"/>
            <w:color w:val="000000" w:themeColor="text1"/>
            <w:sz w:val="24"/>
            <w:u w:val="none"/>
          </w:rPr>
          <w:t>ethology</w:t>
        </w:r>
      </w:hyperlink>
      <w:r w:rsidRPr="00D40E52">
        <w:rPr>
          <w:rFonts w:ascii="Times New Roman" w:hAnsi="Times New Roman" w:cs="Times New Roman"/>
          <w:color w:val="000000" w:themeColor="text1"/>
          <w:sz w:val="24"/>
        </w:rPr>
        <w:t xml:space="preserve">, which studies the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patterns of animals in their natural habitat. Ethologists argue that the evolutionary significance of a particular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can best be understood after a </w:t>
      </w:r>
      <w:hyperlink r:id="rId48" w:history="1">
        <w:r w:rsidRPr="00D40E52">
          <w:rPr>
            <w:rStyle w:val="Hyperlink"/>
            <w:rFonts w:ascii="Times New Roman" w:hAnsi="Times New Roman" w:cs="Times New Roman"/>
            <w:color w:val="000000" w:themeColor="text1"/>
            <w:sz w:val="24"/>
            <w:u w:val="none"/>
          </w:rPr>
          <w:t>taxonomy</w:t>
        </w:r>
      </w:hyperlink>
      <w:r w:rsidRPr="00D40E52">
        <w:rPr>
          <w:rFonts w:ascii="Times New Roman" w:hAnsi="Times New Roman" w:cs="Times New Roman"/>
          <w:color w:val="000000" w:themeColor="text1"/>
          <w:sz w:val="24"/>
        </w:rPr>
        <w:t xml:space="preserve"> of </w:t>
      </w:r>
      <w:proofErr w:type="spellStart"/>
      <w:r w:rsidRPr="00D40E52">
        <w:rPr>
          <w:rFonts w:ascii="Times New Roman" w:hAnsi="Times New Roman" w:cs="Times New Roman"/>
          <w:color w:val="000000" w:themeColor="text1"/>
          <w:sz w:val="24"/>
        </w:rPr>
        <w:t>behaviours</w:t>
      </w:r>
      <w:proofErr w:type="spellEnd"/>
      <w:r w:rsidRPr="00D40E52">
        <w:rPr>
          <w:rFonts w:ascii="Times New Roman" w:hAnsi="Times New Roman" w:cs="Times New Roman"/>
          <w:color w:val="000000" w:themeColor="text1"/>
          <w:sz w:val="24"/>
        </w:rPr>
        <w:t xml:space="preserve"> for that species has been developed as a result of observation in nature. They propose further that the significance of a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is often clearer when observed in the </w:t>
      </w:r>
      <w:hyperlink r:id="rId49" w:history="1">
        <w:r w:rsidRPr="00D40E52">
          <w:rPr>
            <w:rStyle w:val="Hyperlink"/>
            <w:rFonts w:ascii="Times New Roman" w:hAnsi="Times New Roman" w:cs="Times New Roman"/>
            <w:color w:val="000000" w:themeColor="text1"/>
            <w:sz w:val="24"/>
            <w:u w:val="none"/>
          </w:rPr>
          <w:t>context</w:t>
        </w:r>
      </w:hyperlink>
      <w:r w:rsidRPr="00D40E52">
        <w:rPr>
          <w:rFonts w:ascii="Times New Roman" w:hAnsi="Times New Roman" w:cs="Times New Roman"/>
          <w:color w:val="000000" w:themeColor="text1"/>
          <w:sz w:val="24"/>
        </w:rPr>
        <w:t xml:space="preserve"> of other </w:t>
      </w:r>
      <w:proofErr w:type="spellStart"/>
      <w:r w:rsidRPr="00D40E52">
        <w:rPr>
          <w:rFonts w:ascii="Times New Roman" w:hAnsi="Times New Roman" w:cs="Times New Roman"/>
          <w:color w:val="000000" w:themeColor="text1"/>
          <w:sz w:val="24"/>
        </w:rPr>
        <w:t>behaviours</w:t>
      </w:r>
      <w:proofErr w:type="spellEnd"/>
      <w:r w:rsidRPr="00D40E52">
        <w:rPr>
          <w:rFonts w:ascii="Times New Roman" w:hAnsi="Times New Roman" w:cs="Times New Roman"/>
          <w:color w:val="000000" w:themeColor="text1"/>
          <w:sz w:val="24"/>
        </w:rPr>
        <w:t xml:space="preserve"> of that animal. Ethologists use naturalistic observation and field studies as their most common techniques.</w:t>
      </w:r>
    </w:p>
    <w:p w:rsidR="00907CE5" w:rsidRDefault="00AF42A2" w:rsidP="009F52C4">
      <w:pPr>
        <w:rPr>
          <w:rFonts w:ascii="Times New Roman" w:hAnsi="Times New Roman" w:cs="Times New Roman"/>
          <w:color w:val="000000" w:themeColor="text1"/>
          <w:sz w:val="24"/>
        </w:rPr>
      </w:pPr>
      <w:r w:rsidRPr="00D40E52">
        <w:rPr>
          <w:rFonts w:ascii="Times New Roman" w:hAnsi="Times New Roman" w:cs="Times New Roman"/>
          <w:noProof/>
          <w:color w:val="000000" w:themeColor="text1"/>
          <w:sz w:val="24"/>
        </w:rPr>
        <w:drawing>
          <wp:inline distT="0" distB="0" distL="0" distR="0" wp14:anchorId="704A8CB2" wp14:editId="77047BE7">
            <wp:extent cx="3571875" cy="4762500"/>
            <wp:effectExtent l="0" t="0" r="9525" b="0"/>
            <wp:docPr id="12" name="Picture 12" descr="Konrad Lorenz.">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Konrad Lorenz.">
                      <a:hlinkClick r:id="rId50"/>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571875" cy="4762500"/>
                    </a:xfrm>
                    <a:prstGeom prst="rect">
                      <a:avLst/>
                    </a:prstGeom>
                    <a:noFill/>
                    <a:ln>
                      <a:noFill/>
                    </a:ln>
                  </pic:spPr>
                </pic:pic>
              </a:graphicData>
            </a:graphic>
          </wp:inline>
        </w:drawing>
      </w:r>
    </w:p>
    <w:p w:rsidR="00AF42A2" w:rsidRPr="00907CE5" w:rsidRDefault="00AF42A2" w:rsidP="00907CE5">
      <w:pPr>
        <w:jc w:val="center"/>
        <w:rPr>
          <w:rFonts w:ascii="Times New Roman" w:hAnsi="Times New Roman" w:cs="Times New Roman"/>
          <w:color w:val="A6A6A6" w:themeColor="background1" w:themeShade="A6"/>
          <w:sz w:val="24"/>
        </w:rPr>
      </w:pPr>
      <w:r w:rsidRPr="00907CE5">
        <w:rPr>
          <w:rFonts w:ascii="Times New Roman" w:hAnsi="Times New Roman" w:cs="Times New Roman"/>
          <w:color w:val="A6A6A6" w:themeColor="background1" w:themeShade="A6"/>
          <w:sz w:val="24"/>
        </w:rPr>
        <w:t xml:space="preserve">Konrad </w:t>
      </w:r>
      <w:proofErr w:type="spellStart"/>
      <w:r w:rsidRPr="00907CE5">
        <w:rPr>
          <w:rFonts w:ascii="Times New Roman" w:hAnsi="Times New Roman" w:cs="Times New Roman"/>
          <w:color w:val="A6A6A6" w:themeColor="background1" w:themeShade="A6"/>
          <w:sz w:val="24"/>
        </w:rPr>
        <w:t>Lorenz.</w:t>
      </w:r>
      <w:r w:rsidRPr="00907CE5">
        <w:rPr>
          <w:rFonts w:ascii="Times New Roman" w:hAnsi="Times New Roman" w:cs="Times New Roman"/>
          <w:iCs/>
          <w:color w:val="A6A6A6" w:themeColor="background1" w:themeShade="A6"/>
          <w:sz w:val="24"/>
        </w:rPr>
        <w:t>AP</w:t>
      </w:r>
      <w:proofErr w:type="spellEnd"/>
    </w:p>
    <w:p w:rsidR="00AF42A2" w:rsidRPr="00D40E52" w:rsidRDefault="00AF42A2"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lastRenderedPageBreak/>
        <w:t xml:space="preserve">The research conducted by the ethologists showed that some </w:t>
      </w:r>
      <w:proofErr w:type="spellStart"/>
      <w:r w:rsidRPr="00D40E52">
        <w:rPr>
          <w:rFonts w:ascii="Times New Roman" w:hAnsi="Times New Roman" w:cs="Times New Roman"/>
          <w:color w:val="000000" w:themeColor="text1"/>
          <w:sz w:val="24"/>
        </w:rPr>
        <w:t>behaviours</w:t>
      </w:r>
      <w:proofErr w:type="spellEnd"/>
      <w:r w:rsidRPr="00D40E52">
        <w:rPr>
          <w:rFonts w:ascii="Times New Roman" w:hAnsi="Times New Roman" w:cs="Times New Roman"/>
          <w:color w:val="000000" w:themeColor="text1"/>
          <w:sz w:val="24"/>
        </w:rPr>
        <w:t xml:space="preserve"> of some animal species were released in an automatic and mechanical fashion when conditions were appropriate. These </w:t>
      </w:r>
      <w:proofErr w:type="spellStart"/>
      <w:r w:rsidRPr="00D40E52">
        <w:rPr>
          <w:rFonts w:ascii="Times New Roman" w:hAnsi="Times New Roman" w:cs="Times New Roman"/>
          <w:color w:val="000000" w:themeColor="text1"/>
          <w:sz w:val="24"/>
        </w:rPr>
        <w:t>behaviours</w:t>
      </w:r>
      <w:proofErr w:type="spellEnd"/>
      <w:r w:rsidRPr="00D40E52">
        <w:rPr>
          <w:rFonts w:ascii="Times New Roman" w:hAnsi="Times New Roman" w:cs="Times New Roman"/>
          <w:color w:val="000000" w:themeColor="text1"/>
          <w:sz w:val="24"/>
        </w:rPr>
        <w:t>, known as </w:t>
      </w:r>
      <w:hyperlink r:id="rId52" w:history="1">
        <w:r w:rsidRPr="00D40E52">
          <w:rPr>
            <w:rStyle w:val="Hyperlink"/>
            <w:rFonts w:ascii="Times New Roman" w:hAnsi="Times New Roman" w:cs="Times New Roman"/>
            <w:color w:val="000000" w:themeColor="text1"/>
            <w:sz w:val="24"/>
            <w:u w:val="none"/>
          </w:rPr>
          <w:t>fixed-action pattern</w:t>
        </w:r>
      </w:hyperlink>
      <w:r w:rsidRPr="00D40E52">
        <w:rPr>
          <w:rFonts w:ascii="Times New Roman" w:hAnsi="Times New Roman" w:cs="Times New Roman"/>
          <w:color w:val="000000" w:themeColor="text1"/>
          <w:sz w:val="24"/>
        </w:rPr>
        <w:t>s, have several </w:t>
      </w:r>
      <w:hyperlink r:id="rId53" w:history="1">
        <w:r w:rsidRPr="00D40E52">
          <w:rPr>
            <w:rStyle w:val="Hyperlink"/>
            <w:rFonts w:ascii="Times New Roman" w:hAnsi="Times New Roman" w:cs="Times New Roman"/>
            <w:color w:val="000000" w:themeColor="text1"/>
            <w:sz w:val="24"/>
            <w:u w:val="none"/>
          </w:rPr>
          <w:t>salient</w:t>
        </w:r>
      </w:hyperlink>
      <w:r w:rsidRPr="00D40E52">
        <w:rPr>
          <w:rFonts w:ascii="Times New Roman" w:hAnsi="Times New Roman" w:cs="Times New Roman"/>
          <w:color w:val="000000" w:themeColor="text1"/>
          <w:sz w:val="24"/>
        </w:rPr>
        <w:t xml:space="preserve"> characteristics: they are specific to the species under study, occur in a highly similar fashion from one occurrence to the next, and do not appear to be appreciably altered by experience. Furthermore, the stimulus that releases these genetically programmed </w:t>
      </w:r>
      <w:proofErr w:type="spellStart"/>
      <w:r w:rsidRPr="00D40E52">
        <w:rPr>
          <w:rFonts w:ascii="Times New Roman" w:hAnsi="Times New Roman" w:cs="Times New Roman"/>
          <w:color w:val="000000" w:themeColor="text1"/>
          <w:sz w:val="24"/>
        </w:rPr>
        <w:t>behaviours</w:t>
      </w:r>
      <w:proofErr w:type="spellEnd"/>
      <w:r w:rsidRPr="00D40E52">
        <w:rPr>
          <w:rFonts w:ascii="Times New Roman" w:hAnsi="Times New Roman" w:cs="Times New Roman"/>
          <w:color w:val="000000" w:themeColor="text1"/>
          <w:sz w:val="24"/>
        </w:rPr>
        <w:t xml:space="preserve"> is usually highly specific, such as a particular </w:t>
      </w:r>
      <w:proofErr w:type="spellStart"/>
      <w:r w:rsidRPr="00D40E52">
        <w:rPr>
          <w:rFonts w:ascii="Times New Roman" w:hAnsi="Times New Roman" w:cs="Times New Roman"/>
          <w:color w:val="000000" w:themeColor="text1"/>
          <w:sz w:val="24"/>
        </w:rPr>
        <w:t>colour</w:t>
      </w:r>
      <w:proofErr w:type="spellEnd"/>
      <w:r w:rsidRPr="00D40E52">
        <w:rPr>
          <w:rFonts w:ascii="Times New Roman" w:hAnsi="Times New Roman" w:cs="Times New Roman"/>
          <w:color w:val="000000" w:themeColor="text1"/>
          <w:sz w:val="24"/>
        </w:rPr>
        <w:t xml:space="preserve">, shape, or sound. Such stimuli are termed key stimuli or sign stimuli and when provided by a conspecific </w:t>
      </w:r>
      <w:r w:rsidR="005E0DA7" w:rsidRPr="00D40E52">
        <w:rPr>
          <w:rFonts w:ascii="Times New Roman" w:hAnsi="Times New Roman" w:cs="Times New Roman"/>
          <w:color w:val="000000" w:themeColor="text1"/>
          <w:sz w:val="24"/>
        </w:rPr>
        <w:t>organisms (a member of the same species) are</w:t>
      </w:r>
      <w:r w:rsidRPr="00D40E52">
        <w:rPr>
          <w:rFonts w:ascii="Times New Roman" w:hAnsi="Times New Roman" w:cs="Times New Roman"/>
          <w:color w:val="000000" w:themeColor="text1"/>
          <w:sz w:val="24"/>
        </w:rPr>
        <w:t xml:space="preserve"> known as social releasers.</w:t>
      </w:r>
    </w:p>
    <w:p w:rsidR="00AF42A2" w:rsidRPr="00D40E52" w:rsidRDefault="00AF42A2"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 xml:space="preserve">One thoroughly researched example of this type of genetically programmed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is the courtship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of the three-</w:t>
      </w:r>
      <w:proofErr w:type="spellStart"/>
      <w:r w:rsidRPr="00D40E52">
        <w:rPr>
          <w:rFonts w:ascii="Times New Roman" w:hAnsi="Times New Roman" w:cs="Times New Roman"/>
          <w:color w:val="000000" w:themeColor="text1"/>
          <w:sz w:val="24"/>
        </w:rPr>
        <w:t>spined</w:t>
      </w:r>
      <w:proofErr w:type="spellEnd"/>
      <w:r w:rsidRPr="00D40E52">
        <w:rPr>
          <w:rFonts w:ascii="Times New Roman" w:hAnsi="Times New Roman" w:cs="Times New Roman"/>
          <w:color w:val="000000" w:themeColor="text1"/>
          <w:sz w:val="24"/>
        </w:rPr>
        <w:t> </w:t>
      </w:r>
      <w:hyperlink r:id="rId54" w:history="1">
        <w:r w:rsidRPr="00D40E52">
          <w:rPr>
            <w:rStyle w:val="Hyperlink"/>
            <w:rFonts w:ascii="Times New Roman" w:hAnsi="Times New Roman" w:cs="Times New Roman"/>
            <w:color w:val="000000" w:themeColor="text1"/>
            <w:sz w:val="24"/>
            <w:u w:val="none"/>
          </w:rPr>
          <w:t>stickleback</w:t>
        </w:r>
      </w:hyperlink>
      <w:r w:rsidRPr="00D40E52">
        <w:rPr>
          <w:rFonts w:ascii="Times New Roman" w:hAnsi="Times New Roman" w:cs="Times New Roman"/>
          <w:color w:val="000000" w:themeColor="text1"/>
          <w:sz w:val="24"/>
        </w:rPr>
        <w:t>, a small fish. During the reproductive season, male sticklebacks become territorial and defend a portion of the streambed against other intruding stickleback males. Ethological analysis of this </w:t>
      </w:r>
      <w:hyperlink r:id="rId55" w:history="1">
        <w:r w:rsidRPr="00D40E52">
          <w:rPr>
            <w:rStyle w:val="Hyperlink"/>
            <w:rFonts w:ascii="Times New Roman" w:hAnsi="Times New Roman" w:cs="Times New Roman"/>
            <w:color w:val="000000" w:themeColor="text1"/>
            <w:sz w:val="24"/>
            <w:u w:val="none"/>
          </w:rPr>
          <w:t xml:space="preserve">aggressive </w:t>
        </w:r>
        <w:proofErr w:type="spellStart"/>
        <w:r w:rsidRPr="00D40E52">
          <w:rPr>
            <w:rStyle w:val="Hyperlink"/>
            <w:rFonts w:ascii="Times New Roman" w:hAnsi="Times New Roman" w:cs="Times New Roman"/>
            <w:color w:val="000000" w:themeColor="text1"/>
            <w:sz w:val="24"/>
            <w:u w:val="none"/>
          </w:rPr>
          <w:t>behaviour</w:t>
        </w:r>
        <w:proofErr w:type="spellEnd"/>
      </w:hyperlink>
      <w:r w:rsidRPr="00D40E52">
        <w:rPr>
          <w:rFonts w:ascii="Times New Roman" w:hAnsi="Times New Roman" w:cs="Times New Roman"/>
          <w:color w:val="000000" w:themeColor="text1"/>
          <w:sz w:val="24"/>
        </w:rPr>
        <w:t xml:space="preserve"> reveals that it is a series of fixed-action patterns released by the reddish coloration of the ventral (under) surface of the intruding males. A female stickleback entering the territory is not attacked because she does not possess the red coloration. Instead she is courted through a complex series of movements termed the zigzag dance. This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pattern performed by the male stickleback is released by the shape of the ventral surface of the female, which is distended as a result of the eggs she carries.</w:t>
      </w:r>
    </w:p>
    <w:p w:rsidR="00C90F99" w:rsidRPr="00D40E52" w:rsidRDefault="00C90F99" w:rsidP="00C90F99">
      <w:pPr>
        <w:rPr>
          <w:rFonts w:ascii="Times New Roman" w:hAnsi="Times New Roman" w:cs="Times New Roman"/>
          <w:b/>
          <w:bCs/>
          <w:sz w:val="32"/>
          <w:u w:val="single"/>
        </w:rPr>
      </w:pPr>
      <w:r w:rsidRPr="00D40E52">
        <w:rPr>
          <w:rFonts w:ascii="Times New Roman" w:hAnsi="Times New Roman" w:cs="Times New Roman"/>
          <w:b/>
          <w:bCs/>
          <w:sz w:val="32"/>
          <w:u w:val="single"/>
        </w:rPr>
        <w:t>Biological monitoring systems</w:t>
      </w:r>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For some basic motives such as hunger, thirst, and sex, a biological approach emphasizing regulatory mechanisms has dominated the </w:t>
      </w:r>
      <w:hyperlink r:id="rId56" w:history="1">
        <w:r w:rsidRPr="00D40E52">
          <w:rPr>
            <w:rStyle w:val="Hyperlink"/>
            <w:rFonts w:ascii="Times New Roman" w:hAnsi="Times New Roman" w:cs="Times New Roman"/>
            <w:color w:val="000000" w:themeColor="text1"/>
            <w:sz w:val="24"/>
            <w:u w:val="none"/>
          </w:rPr>
          <w:t>thinking</w:t>
        </w:r>
      </w:hyperlink>
      <w:r w:rsidRPr="00D40E52">
        <w:rPr>
          <w:rFonts w:ascii="Times New Roman" w:hAnsi="Times New Roman" w:cs="Times New Roman"/>
          <w:color w:val="000000" w:themeColor="text1"/>
          <w:sz w:val="24"/>
        </w:rPr>
        <w:t> of researchers. The fundamental </w:t>
      </w:r>
      <w:hyperlink r:id="rId57" w:history="1">
        <w:r w:rsidRPr="00D40E52">
          <w:rPr>
            <w:rStyle w:val="Hyperlink"/>
            <w:rFonts w:ascii="Times New Roman" w:hAnsi="Times New Roman" w:cs="Times New Roman"/>
            <w:color w:val="000000" w:themeColor="text1"/>
            <w:sz w:val="24"/>
            <w:u w:val="none"/>
          </w:rPr>
          <w:t>premise</w:t>
        </w:r>
      </w:hyperlink>
      <w:r w:rsidRPr="00D40E52">
        <w:rPr>
          <w:rFonts w:ascii="Times New Roman" w:hAnsi="Times New Roman" w:cs="Times New Roman"/>
          <w:color w:val="000000" w:themeColor="text1"/>
          <w:sz w:val="24"/>
        </w:rPr>
        <w:t xml:space="preserve"> has been that such basic motives are </w:t>
      </w:r>
      <w:proofErr w:type="spellStart"/>
      <w:r w:rsidRPr="00D40E52">
        <w:rPr>
          <w:rFonts w:ascii="Times New Roman" w:hAnsi="Times New Roman" w:cs="Times New Roman"/>
          <w:color w:val="000000" w:themeColor="text1"/>
          <w:sz w:val="24"/>
        </w:rPr>
        <w:t>homeostatically</w:t>
      </w:r>
      <w:proofErr w:type="spellEnd"/>
      <w:r w:rsidRPr="00D40E52">
        <w:rPr>
          <w:rFonts w:ascii="Times New Roman" w:hAnsi="Times New Roman" w:cs="Times New Roman"/>
          <w:color w:val="000000" w:themeColor="text1"/>
          <w:sz w:val="24"/>
        </w:rPr>
        <w:t xml:space="preserve"> regulated—that is, the </w:t>
      </w:r>
      <w:hyperlink r:id="rId58" w:history="1">
        <w:r w:rsidRPr="00D40E52">
          <w:rPr>
            <w:rStyle w:val="Hyperlink"/>
            <w:rFonts w:ascii="Times New Roman" w:hAnsi="Times New Roman" w:cs="Times New Roman"/>
            <w:color w:val="000000" w:themeColor="text1"/>
            <w:sz w:val="24"/>
            <w:u w:val="none"/>
          </w:rPr>
          <w:t>nervous system</w:t>
        </w:r>
      </w:hyperlink>
      <w:r w:rsidRPr="00D40E52">
        <w:rPr>
          <w:rFonts w:ascii="Times New Roman" w:hAnsi="Times New Roman" w:cs="Times New Roman"/>
          <w:color w:val="000000" w:themeColor="text1"/>
          <w:sz w:val="24"/>
        </w:rPr>
        <w:t> monitors levels of energy, fluid balance, and hormone production (in the case of sex) and alters motivation when these levels deviate too far from some optimum level.</w:t>
      </w:r>
    </w:p>
    <w:p w:rsidR="00C90F99" w:rsidRPr="00D40E52" w:rsidRDefault="00C24F87" w:rsidP="00C90F99">
      <w:pPr>
        <w:rPr>
          <w:rFonts w:ascii="Times New Roman" w:hAnsi="Times New Roman" w:cs="Times New Roman"/>
          <w:b/>
          <w:bCs/>
          <w:color w:val="000000" w:themeColor="text1"/>
          <w:sz w:val="28"/>
        </w:rPr>
      </w:pPr>
      <w:hyperlink r:id="rId59" w:history="1">
        <w:r w:rsidR="00C90F99" w:rsidRPr="00D40E52">
          <w:rPr>
            <w:rStyle w:val="Hyperlink"/>
            <w:rFonts w:ascii="Times New Roman" w:hAnsi="Times New Roman" w:cs="Times New Roman"/>
            <w:b/>
            <w:bCs/>
            <w:color w:val="000000" w:themeColor="text1"/>
            <w:sz w:val="28"/>
            <w:u w:val="none"/>
          </w:rPr>
          <w:t>Hunger</w:t>
        </w:r>
      </w:hyperlink>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The question of why we eat when we do appears to involve two separate mechanisms. The first mechanism, typically called short-term regulation, attempts to take in sufficient energy to balance what is being expended. It is usually assumed that time between meals and meal size are determined by this short-term mechanism. A second mechanism, called long-term regulation, is directed toward storing away sufficient energy for possible later use should the short-term mechanism fail to adequately replenish energy expended. Energy for long-term use is stored in the form of fat within the fat cells of the body. Short-term regulation processes have generally been assumed to monitor the blood glucose (blood sugar) level and to initiate eating when this level falls below some predetermined optimum. Long-term regulation processes appear to monitor fat levels and to initiate eating when fat stores fall below some optimal level.</w:t>
      </w:r>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lastRenderedPageBreak/>
        <w:t>Explanations of short-term regulation of hunger motivation have revolved around two basic ideas. The earlier of these two, known as the local theory of hunger, suggested that the hunger signals that initiate eating originate in the </w:t>
      </w:r>
      <w:hyperlink r:id="rId60" w:history="1">
        <w:r w:rsidRPr="00D40E52">
          <w:rPr>
            <w:rStyle w:val="Hyperlink"/>
            <w:rFonts w:ascii="Times New Roman" w:hAnsi="Times New Roman" w:cs="Times New Roman"/>
            <w:color w:val="000000" w:themeColor="text1"/>
            <w:sz w:val="24"/>
            <w:u w:val="none"/>
          </w:rPr>
          <w:t>gastrointestinal tract</w:t>
        </w:r>
      </w:hyperlink>
      <w:r w:rsidRPr="00D40E52">
        <w:rPr>
          <w:rFonts w:ascii="Times New Roman" w:hAnsi="Times New Roman" w:cs="Times New Roman"/>
          <w:color w:val="000000" w:themeColor="text1"/>
          <w:sz w:val="24"/>
        </w:rPr>
        <w:t>, specifically the stomach. Hunger pangs were thought to be the result of stomach contractions. Considerable research has shown that such an analysis is inadequate to explain hunger motivation. For example, it is known that much of the stomach can be removed without the loss of hunger motivation. Similarly, it is known that severing the </w:t>
      </w:r>
      <w:hyperlink r:id="rId61" w:history="1">
        <w:r w:rsidR="00907CE5" w:rsidRPr="00D40E52">
          <w:rPr>
            <w:rStyle w:val="Hyperlink"/>
            <w:rFonts w:ascii="Times New Roman" w:hAnsi="Times New Roman" w:cs="Times New Roman"/>
            <w:color w:val="000000" w:themeColor="text1"/>
            <w:sz w:val="24"/>
            <w:u w:val="none"/>
          </w:rPr>
          <w:t>vague</w:t>
        </w:r>
        <w:r w:rsidRPr="00D40E52">
          <w:rPr>
            <w:rStyle w:val="Hyperlink"/>
            <w:rFonts w:ascii="Times New Roman" w:hAnsi="Times New Roman" w:cs="Times New Roman"/>
            <w:color w:val="000000" w:themeColor="text1"/>
            <w:sz w:val="24"/>
            <w:u w:val="none"/>
          </w:rPr>
          <w:t xml:space="preserve"> nerve</w:t>
        </w:r>
      </w:hyperlink>
      <w:r w:rsidRPr="00D40E52">
        <w:rPr>
          <w:rFonts w:ascii="Times New Roman" w:hAnsi="Times New Roman" w:cs="Times New Roman"/>
          <w:color w:val="000000" w:themeColor="text1"/>
          <w:sz w:val="24"/>
        </w:rPr>
        <w:t>, which causes stomach contractions to cease, does not eliminate the experience of hunger.</w:t>
      </w:r>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When it became apparent that the local theory of hunger was incomplete, researchers began to look for the hunger-initiating mechanism in the brain. It was quickly discovered that the </w:t>
      </w:r>
      <w:hyperlink r:id="rId62" w:history="1">
        <w:r w:rsidRPr="00D40E52">
          <w:rPr>
            <w:rStyle w:val="Hyperlink"/>
            <w:rFonts w:ascii="Times New Roman" w:hAnsi="Times New Roman" w:cs="Times New Roman"/>
            <w:color w:val="000000" w:themeColor="text1"/>
            <w:sz w:val="24"/>
            <w:u w:val="none"/>
          </w:rPr>
          <w:t>hypothalamus</w:t>
        </w:r>
      </w:hyperlink>
      <w:r w:rsidRPr="00D40E52">
        <w:rPr>
          <w:rFonts w:ascii="Times New Roman" w:hAnsi="Times New Roman" w:cs="Times New Roman"/>
          <w:color w:val="000000" w:themeColor="text1"/>
          <w:sz w:val="24"/>
        </w:rPr>
        <w:t>, a small structure lying below the thalamus of the brain, is involved in the regulation of eating. Damage to the ventromedial (lower, middle) area of the hypothalamus produces a condition known as </w:t>
      </w:r>
      <w:proofErr w:type="spellStart"/>
      <w:r w:rsidR="00C24F87">
        <w:rPr>
          <w:rStyle w:val="Hyperlink"/>
          <w:rFonts w:ascii="Times New Roman" w:hAnsi="Times New Roman" w:cs="Times New Roman"/>
          <w:color w:val="000000" w:themeColor="text1"/>
          <w:sz w:val="24"/>
          <w:u w:val="none"/>
        </w:rPr>
        <w:fldChar w:fldCharType="begin"/>
      </w:r>
      <w:r w:rsidR="00C24F87">
        <w:rPr>
          <w:rStyle w:val="Hyperlink"/>
          <w:rFonts w:ascii="Times New Roman" w:hAnsi="Times New Roman" w:cs="Times New Roman"/>
          <w:color w:val="000000" w:themeColor="text1"/>
          <w:sz w:val="24"/>
          <w:u w:val="none"/>
        </w:rPr>
        <w:instrText xml:space="preserve"> HYPERLINK "ht</w:instrText>
      </w:r>
      <w:r w:rsidR="00C24F87">
        <w:rPr>
          <w:rStyle w:val="Hyperlink"/>
          <w:rFonts w:ascii="Times New Roman" w:hAnsi="Times New Roman" w:cs="Times New Roman"/>
          <w:color w:val="000000" w:themeColor="text1"/>
          <w:sz w:val="24"/>
          <w:u w:val="none"/>
        </w:rPr>
        <w:instrText xml:space="preserve">tps://www.britannica.com/science/hyperphagia" </w:instrText>
      </w:r>
      <w:r w:rsidR="00C24F87">
        <w:rPr>
          <w:rStyle w:val="Hyperlink"/>
          <w:rFonts w:ascii="Times New Roman" w:hAnsi="Times New Roman" w:cs="Times New Roman"/>
          <w:color w:val="000000" w:themeColor="text1"/>
          <w:sz w:val="24"/>
          <w:u w:val="none"/>
        </w:rPr>
        <w:fldChar w:fldCharType="separate"/>
      </w:r>
      <w:r w:rsidRPr="00D40E52">
        <w:rPr>
          <w:rStyle w:val="Hyperlink"/>
          <w:rFonts w:ascii="Times New Roman" w:hAnsi="Times New Roman" w:cs="Times New Roman"/>
          <w:color w:val="000000" w:themeColor="text1"/>
          <w:sz w:val="24"/>
          <w:u w:val="none"/>
        </w:rPr>
        <w:t>hyperphagia</w:t>
      </w:r>
      <w:proofErr w:type="spellEnd"/>
      <w:r w:rsidR="00C24F87">
        <w:rPr>
          <w:rStyle w:val="Hyperlink"/>
          <w:rFonts w:ascii="Times New Roman" w:hAnsi="Times New Roman" w:cs="Times New Roman"/>
          <w:color w:val="000000" w:themeColor="text1"/>
          <w:sz w:val="24"/>
          <w:u w:val="none"/>
        </w:rPr>
        <w:fldChar w:fldCharType="end"/>
      </w:r>
      <w:r w:rsidRPr="00D40E52">
        <w:rPr>
          <w:rFonts w:ascii="Times New Roman" w:hAnsi="Times New Roman" w:cs="Times New Roman"/>
          <w:color w:val="000000" w:themeColor="text1"/>
          <w:sz w:val="24"/>
        </w:rPr>
        <w:t>, in which animals overeat and gain enormous amounts of weight. Damage to a different area known as the lateral hypothalamus (located on the sides of the hypothalamus) produces a total lack of eating known as </w:t>
      </w:r>
      <w:proofErr w:type="spellStart"/>
      <w:r w:rsidR="00C24F87">
        <w:rPr>
          <w:rStyle w:val="Hyperlink"/>
          <w:rFonts w:ascii="Times New Roman" w:hAnsi="Times New Roman" w:cs="Times New Roman"/>
          <w:color w:val="000000" w:themeColor="text1"/>
          <w:sz w:val="24"/>
          <w:u w:val="none"/>
        </w:rPr>
        <w:fldChar w:fldCharType="begin"/>
      </w:r>
      <w:r w:rsidR="00C24F87">
        <w:rPr>
          <w:rStyle w:val="Hyperlink"/>
          <w:rFonts w:ascii="Times New Roman" w:hAnsi="Times New Roman" w:cs="Times New Roman"/>
          <w:color w:val="000000" w:themeColor="text1"/>
          <w:sz w:val="24"/>
          <w:u w:val="none"/>
        </w:rPr>
        <w:instrText xml:space="preserve"> HYPERLINK "https://www.britannica.com/science/aphagia" </w:instrText>
      </w:r>
      <w:r w:rsidR="00C24F87">
        <w:rPr>
          <w:rStyle w:val="Hyperlink"/>
          <w:rFonts w:ascii="Times New Roman" w:hAnsi="Times New Roman" w:cs="Times New Roman"/>
          <w:color w:val="000000" w:themeColor="text1"/>
          <w:sz w:val="24"/>
          <w:u w:val="none"/>
        </w:rPr>
        <w:fldChar w:fldCharType="separate"/>
      </w:r>
      <w:r w:rsidRPr="00D40E52">
        <w:rPr>
          <w:rStyle w:val="Hyperlink"/>
          <w:rFonts w:ascii="Times New Roman" w:hAnsi="Times New Roman" w:cs="Times New Roman"/>
          <w:color w:val="000000" w:themeColor="text1"/>
          <w:sz w:val="24"/>
          <w:u w:val="none"/>
        </w:rPr>
        <w:t>aphagia</w:t>
      </w:r>
      <w:proofErr w:type="spellEnd"/>
      <w:r w:rsidR="00C24F87">
        <w:rPr>
          <w:rStyle w:val="Hyperlink"/>
          <w:rFonts w:ascii="Times New Roman" w:hAnsi="Times New Roman" w:cs="Times New Roman"/>
          <w:color w:val="000000" w:themeColor="text1"/>
          <w:sz w:val="24"/>
          <w:u w:val="none"/>
        </w:rPr>
        <w:fldChar w:fldCharType="end"/>
      </w:r>
      <w:r w:rsidRPr="00D40E52">
        <w:rPr>
          <w:rFonts w:ascii="Times New Roman" w:hAnsi="Times New Roman" w:cs="Times New Roman"/>
          <w:color w:val="000000" w:themeColor="text1"/>
          <w:sz w:val="24"/>
        </w:rPr>
        <w:t xml:space="preserve">, as well as a lack of drinking, or </w:t>
      </w:r>
      <w:proofErr w:type="spellStart"/>
      <w:r w:rsidR="00907CE5">
        <w:rPr>
          <w:rFonts w:ascii="Times New Roman" w:hAnsi="Times New Roman" w:cs="Times New Roman"/>
          <w:color w:val="000000" w:themeColor="text1"/>
          <w:sz w:val="24"/>
        </w:rPr>
        <w:t>aphagia</w:t>
      </w:r>
      <w:proofErr w:type="spellEnd"/>
      <w:r w:rsidRPr="00D40E52">
        <w:rPr>
          <w:rFonts w:ascii="Times New Roman" w:hAnsi="Times New Roman" w:cs="Times New Roman"/>
          <w:color w:val="000000" w:themeColor="text1"/>
          <w:sz w:val="24"/>
        </w:rPr>
        <w:t>. It was assumed that these two areas share in the control of hunger motivation by activating and deactivating hunger as glucose levels within the blood change. It was further assumed that the specialized cells (</w:t>
      </w:r>
      <w:proofErr w:type="spellStart"/>
      <w:r w:rsidRPr="00D40E52">
        <w:rPr>
          <w:rFonts w:ascii="Times New Roman" w:hAnsi="Times New Roman" w:cs="Times New Roman"/>
          <w:color w:val="000000" w:themeColor="text1"/>
          <w:sz w:val="24"/>
        </w:rPr>
        <w:t>glucoreceptors</w:t>
      </w:r>
      <w:proofErr w:type="spellEnd"/>
      <w:r w:rsidRPr="00D40E52">
        <w:rPr>
          <w:rFonts w:ascii="Times New Roman" w:hAnsi="Times New Roman" w:cs="Times New Roman"/>
          <w:color w:val="000000" w:themeColor="text1"/>
          <w:sz w:val="24"/>
        </w:rPr>
        <w:t xml:space="preserve">) monitoring the levels of blood glucose reside in these two hypothalamic areas. This belief was weakened, however, when these </w:t>
      </w:r>
      <w:proofErr w:type="spellStart"/>
      <w:r w:rsidRPr="00D40E52">
        <w:rPr>
          <w:rFonts w:ascii="Times New Roman" w:hAnsi="Times New Roman" w:cs="Times New Roman"/>
          <w:color w:val="000000" w:themeColor="text1"/>
          <w:sz w:val="24"/>
        </w:rPr>
        <w:t>glucoreceptors</w:t>
      </w:r>
      <w:proofErr w:type="spellEnd"/>
      <w:r w:rsidRPr="00D40E52">
        <w:rPr>
          <w:rFonts w:ascii="Times New Roman" w:hAnsi="Times New Roman" w:cs="Times New Roman"/>
          <w:color w:val="000000" w:themeColor="text1"/>
          <w:sz w:val="24"/>
        </w:rPr>
        <w:t xml:space="preserve"> could not definitely be located in the brain. Additional research suggests that such </w:t>
      </w:r>
      <w:proofErr w:type="spellStart"/>
      <w:r w:rsidRPr="00D40E52">
        <w:rPr>
          <w:rFonts w:ascii="Times New Roman" w:hAnsi="Times New Roman" w:cs="Times New Roman"/>
          <w:color w:val="000000" w:themeColor="text1"/>
          <w:sz w:val="24"/>
        </w:rPr>
        <w:t>glucoreceptors</w:t>
      </w:r>
      <w:proofErr w:type="spellEnd"/>
      <w:r w:rsidRPr="00D40E52">
        <w:rPr>
          <w:rFonts w:ascii="Times New Roman" w:hAnsi="Times New Roman" w:cs="Times New Roman"/>
          <w:color w:val="000000" w:themeColor="text1"/>
          <w:sz w:val="24"/>
        </w:rPr>
        <w:t xml:space="preserve"> may reside in the liver, where new arrivals of glucose are first received and whence signals about glucose content are sent to these hypothalamic areas.</w:t>
      </w:r>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Less is known about the long-term regulation of hunger motivation, but one suggestion has been that there exists in each individual a genetically programmed body-weight set point that determines how much energy is stored away as fat within the fat cells. According to this theory, hunger motivation would serve to keep individuals close to this set point, even though the fat level maintained may not be what the individual desires nor what society dictates as beautiful or healthy. Such a system would help to explain why weight loss is so hard to maintain in many persons.</w:t>
      </w:r>
    </w:p>
    <w:p w:rsidR="00C90F99" w:rsidRPr="00D40E52" w:rsidRDefault="00C24F87" w:rsidP="00C90F99">
      <w:pPr>
        <w:rPr>
          <w:rFonts w:ascii="Times New Roman" w:hAnsi="Times New Roman" w:cs="Times New Roman"/>
          <w:b/>
          <w:bCs/>
          <w:color w:val="000000" w:themeColor="text1"/>
          <w:sz w:val="28"/>
        </w:rPr>
      </w:pPr>
      <w:hyperlink r:id="rId63" w:history="1">
        <w:r w:rsidR="00C90F99" w:rsidRPr="00D40E52">
          <w:rPr>
            <w:rStyle w:val="Hyperlink"/>
            <w:rFonts w:ascii="Times New Roman" w:hAnsi="Times New Roman" w:cs="Times New Roman"/>
            <w:b/>
            <w:bCs/>
            <w:color w:val="000000" w:themeColor="text1"/>
            <w:sz w:val="28"/>
            <w:u w:val="none"/>
          </w:rPr>
          <w:t>Thirst</w:t>
        </w:r>
      </w:hyperlink>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 xml:space="preserve">Processes similar to the physiological control mechanisms of hunger are thought to regulate thirst motivation and sexual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In the case of thirst, the desire to drink appears to be initiated by fluid loss from within specialized brain cells known as </w:t>
      </w:r>
      <w:proofErr w:type="spellStart"/>
      <w:r w:rsidR="00C24F87">
        <w:rPr>
          <w:rStyle w:val="Hyperlink"/>
          <w:rFonts w:ascii="Times New Roman" w:hAnsi="Times New Roman" w:cs="Times New Roman"/>
          <w:color w:val="000000" w:themeColor="text1"/>
          <w:sz w:val="24"/>
          <w:u w:val="none"/>
        </w:rPr>
        <w:fldChar w:fldCharType="begin"/>
      </w:r>
      <w:r w:rsidR="00C24F87">
        <w:rPr>
          <w:rStyle w:val="Hyperlink"/>
          <w:rFonts w:ascii="Times New Roman" w:hAnsi="Times New Roman" w:cs="Times New Roman"/>
          <w:color w:val="000000" w:themeColor="text1"/>
          <w:sz w:val="24"/>
          <w:u w:val="none"/>
        </w:rPr>
        <w:instrText xml:space="preserve"> HYPERLINK "https://www.britannica.com/science/osmoreceptor" </w:instrText>
      </w:r>
      <w:r w:rsidR="00C24F87">
        <w:rPr>
          <w:rStyle w:val="Hyperlink"/>
          <w:rFonts w:ascii="Times New Roman" w:hAnsi="Times New Roman" w:cs="Times New Roman"/>
          <w:color w:val="000000" w:themeColor="text1"/>
          <w:sz w:val="24"/>
          <w:u w:val="none"/>
        </w:rPr>
        <w:fldChar w:fldCharType="separate"/>
      </w:r>
      <w:r w:rsidRPr="00D40E52">
        <w:rPr>
          <w:rStyle w:val="Hyperlink"/>
          <w:rFonts w:ascii="Times New Roman" w:hAnsi="Times New Roman" w:cs="Times New Roman"/>
          <w:color w:val="000000" w:themeColor="text1"/>
          <w:sz w:val="24"/>
          <w:u w:val="none"/>
        </w:rPr>
        <w:t>osmoreceptor</w:t>
      </w:r>
      <w:r w:rsidR="00C24F87">
        <w:rPr>
          <w:rStyle w:val="Hyperlink"/>
          <w:rFonts w:ascii="Times New Roman" w:hAnsi="Times New Roman" w:cs="Times New Roman"/>
          <w:color w:val="000000" w:themeColor="text1"/>
          <w:sz w:val="24"/>
          <w:u w:val="none"/>
        </w:rPr>
        <w:fldChar w:fldCharType="end"/>
      </w:r>
      <w:r w:rsidRPr="00D40E52">
        <w:rPr>
          <w:rFonts w:ascii="Times New Roman" w:hAnsi="Times New Roman" w:cs="Times New Roman"/>
          <w:color w:val="000000" w:themeColor="text1"/>
          <w:sz w:val="24"/>
        </w:rPr>
        <w:t>s</w:t>
      </w:r>
      <w:proofErr w:type="spellEnd"/>
      <w:r w:rsidRPr="00D40E52">
        <w:rPr>
          <w:rFonts w:ascii="Times New Roman" w:hAnsi="Times New Roman" w:cs="Times New Roman"/>
          <w:color w:val="000000" w:themeColor="text1"/>
          <w:sz w:val="24"/>
        </w:rPr>
        <w:t xml:space="preserve"> and also from fluid loss from the area outside of cells, such as from bleeding. Thirst, therefore, would seem to be triggered by mechanisms controlling the fluid </w:t>
      </w:r>
      <w:hyperlink r:id="rId64" w:history="1">
        <w:r w:rsidRPr="00D40E52">
          <w:rPr>
            <w:rStyle w:val="Hyperlink"/>
            <w:rFonts w:ascii="Times New Roman" w:hAnsi="Times New Roman" w:cs="Times New Roman"/>
            <w:color w:val="000000" w:themeColor="text1"/>
            <w:sz w:val="24"/>
            <w:u w:val="none"/>
          </w:rPr>
          <w:t>integrity</w:t>
        </w:r>
      </w:hyperlink>
      <w:r w:rsidRPr="00D40E52">
        <w:rPr>
          <w:rFonts w:ascii="Times New Roman" w:hAnsi="Times New Roman" w:cs="Times New Roman"/>
          <w:color w:val="000000" w:themeColor="text1"/>
          <w:sz w:val="24"/>
        </w:rPr>
        <w:t> both within and around the cells of the body. Cells within the hypothalamus also seem to be involved in the control of thirst motivation.</w:t>
      </w:r>
    </w:p>
    <w:p w:rsidR="00C90F99" w:rsidRPr="00D40E52" w:rsidRDefault="00C24F87" w:rsidP="00C90F99">
      <w:pPr>
        <w:rPr>
          <w:rFonts w:ascii="Times New Roman" w:hAnsi="Times New Roman" w:cs="Times New Roman"/>
          <w:b/>
          <w:bCs/>
          <w:color w:val="000000" w:themeColor="text1"/>
          <w:sz w:val="28"/>
        </w:rPr>
      </w:pPr>
      <w:hyperlink r:id="rId65" w:history="1">
        <w:r w:rsidR="00C90F99" w:rsidRPr="00D40E52">
          <w:rPr>
            <w:rStyle w:val="Hyperlink"/>
            <w:rFonts w:ascii="Times New Roman" w:hAnsi="Times New Roman" w:cs="Times New Roman"/>
            <w:b/>
            <w:bCs/>
            <w:color w:val="000000" w:themeColor="text1"/>
            <w:sz w:val="28"/>
            <w:u w:val="none"/>
          </w:rPr>
          <w:t>Sexual</w:t>
        </w:r>
      </w:hyperlink>
      <w:r w:rsidR="00C90F99" w:rsidRPr="00D40E52">
        <w:rPr>
          <w:rFonts w:ascii="Times New Roman" w:hAnsi="Times New Roman" w:cs="Times New Roman"/>
          <w:b/>
          <w:bCs/>
          <w:color w:val="000000" w:themeColor="text1"/>
          <w:sz w:val="28"/>
        </w:rPr>
        <w:t> motivation</w:t>
      </w:r>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In most animals </w:t>
      </w:r>
      <w:hyperlink r:id="rId66" w:history="1">
        <w:r w:rsidRPr="00D40E52">
          <w:rPr>
            <w:rStyle w:val="Hyperlink"/>
            <w:rFonts w:ascii="Times New Roman" w:hAnsi="Times New Roman" w:cs="Times New Roman"/>
            <w:color w:val="000000" w:themeColor="text1"/>
            <w:sz w:val="24"/>
            <w:u w:val="none"/>
          </w:rPr>
          <w:t>sexual motivation</w:t>
        </w:r>
      </w:hyperlink>
      <w:r w:rsidRPr="00D40E52">
        <w:rPr>
          <w:rFonts w:ascii="Times New Roman" w:hAnsi="Times New Roman" w:cs="Times New Roman"/>
          <w:color w:val="000000" w:themeColor="text1"/>
          <w:sz w:val="24"/>
        </w:rPr>
        <w:t xml:space="preserve"> is under stricter hormonal control than is the case in humans. The female of most species is not interested in sexual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until cyclic hormonal changes produce </w:t>
      </w:r>
      <w:hyperlink r:id="rId67" w:history="1">
        <w:r w:rsidRPr="00D40E52">
          <w:rPr>
            <w:rStyle w:val="Hyperlink"/>
            <w:rFonts w:ascii="Times New Roman" w:hAnsi="Times New Roman" w:cs="Times New Roman"/>
            <w:color w:val="000000" w:themeColor="text1"/>
            <w:sz w:val="24"/>
            <w:u w:val="none"/>
          </w:rPr>
          <w:t>estrus</w:t>
        </w:r>
      </w:hyperlink>
      <w:r w:rsidRPr="00D40E52">
        <w:rPr>
          <w:rFonts w:ascii="Times New Roman" w:hAnsi="Times New Roman" w:cs="Times New Roman"/>
          <w:color w:val="000000" w:themeColor="text1"/>
          <w:sz w:val="24"/>
        </w:rPr>
        <w:t xml:space="preserve">. The male, however, is usually sexually ready but is prevented from engaging in sexual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by the female until estrus occurs. Research indicates that the anterior (front) portion of the hypothalamus is involved with the estrous cycle of female mammals; it has been demonstrated that destruction of these hypothalamus cells eliminates estrus. Similarly, destruction of the anterior region of the hypothalamus reduces or eliminates sexual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in male rats. Since </w:t>
      </w:r>
      <w:hyperlink r:id="rId68" w:history="1">
        <w:r w:rsidRPr="00D40E52">
          <w:rPr>
            <w:rStyle w:val="Hyperlink"/>
            <w:rFonts w:ascii="Times New Roman" w:hAnsi="Times New Roman" w:cs="Times New Roman"/>
            <w:color w:val="000000" w:themeColor="text1"/>
            <w:sz w:val="24"/>
            <w:u w:val="none"/>
          </w:rPr>
          <w:t>hormone replacement therapy</w:t>
        </w:r>
      </w:hyperlink>
      <w:r w:rsidRPr="00D40E52">
        <w:rPr>
          <w:rFonts w:ascii="Times New Roman" w:hAnsi="Times New Roman" w:cs="Times New Roman"/>
          <w:color w:val="000000" w:themeColor="text1"/>
          <w:sz w:val="24"/>
        </w:rPr>
        <w:t xml:space="preserve"> in both males and females is ineffective in reestablishing sexual </w:t>
      </w:r>
      <w:proofErr w:type="spellStart"/>
      <w:r w:rsidRPr="00D40E52">
        <w:rPr>
          <w:rFonts w:ascii="Times New Roman" w:hAnsi="Times New Roman" w:cs="Times New Roman"/>
          <w:color w:val="000000" w:themeColor="text1"/>
          <w:sz w:val="24"/>
        </w:rPr>
        <w:t>behaviours</w:t>
      </w:r>
      <w:proofErr w:type="spellEnd"/>
      <w:r w:rsidRPr="00D40E52">
        <w:rPr>
          <w:rFonts w:ascii="Times New Roman" w:hAnsi="Times New Roman" w:cs="Times New Roman"/>
          <w:color w:val="000000" w:themeColor="text1"/>
          <w:sz w:val="24"/>
        </w:rPr>
        <w:t xml:space="preserve"> reduced by anterior hypothalamic damage, it has been suggested that this region contains receptors sensitive to changes in the levels of circulating sex hormones. Damage to the ventromedial hypothalamus (VMH) also arrests estrus in females and sexual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in males, but hormone replacement therapy successfully restores these functions, suggesting that VMH is involved with the expression of sexual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when hormonal conditions are appropriate.</w:t>
      </w:r>
    </w:p>
    <w:p w:rsidR="00C90F99" w:rsidRPr="00D40E52" w:rsidRDefault="00C90F99" w:rsidP="00C90F99">
      <w:pPr>
        <w:rPr>
          <w:rFonts w:ascii="Times New Roman" w:hAnsi="Times New Roman" w:cs="Times New Roman"/>
          <w:b/>
          <w:bCs/>
          <w:sz w:val="32"/>
          <w:u w:val="single"/>
        </w:rPr>
      </w:pPr>
      <w:r w:rsidRPr="00D40E52">
        <w:rPr>
          <w:rFonts w:ascii="Times New Roman" w:hAnsi="Times New Roman" w:cs="Times New Roman"/>
          <w:b/>
          <w:bCs/>
          <w:sz w:val="32"/>
          <w:u w:val="single"/>
        </w:rPr>
        <w:t>Cognitive</w:t>
      </w:r>
      <w:r w:rsidR="00CA473A" w:rsidRPr="00D40E52">
        <w:rPr>
          <w:rFonts w:ascii="Times New Roman" w:hAnsi="Times New Roman" w:cs="Times New Roman"/>
          <w:b/>
          <w:bCs/>
          <w:sz w:val="32"/>
          <w:u w:val="single"/>
        </w:rPr>
        <w:t xml:space="preserve"> Theories relating</w:t>
      </w:r>
      <w:r w:rsidRPr="00D40E52">
        <w:rPr>
          <w:rFonts w:ascii="Times New Roman" w:hAnsi="Times New Roman" w:cs="Times New Roman"/>
          <w:b/>
          <w:bCs/>
          <w:sz w:val="32"/>
          <w:u w:val="single"/>
        </w:rPr>
        <w:t xml:space="preserve"> Motivation</w:t>
      </w:r>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 xml:space="preserve">Cognitive theories of motivation assume that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is directed as a result of the active processing and interpretation of information. Motivation is not seen as a mechanical or innate set of processes but as a purposive and persistent set of </w:t>
      </w:r>
      <w:proofErr w:type="spellStart"/>
      <w:r w:rsidRPr="00D40E52">
        <w:rPr>
          <w:rFonts w:ascii="Times New Roman" w:hAnsi="Times New Roman" w:cs="Times New Roman"/>
          <w:color w:val="000000" w:themeColor="text1"/>
          <w:sz w:val="24"/>
        </w:rPr>
        <w:t>behaviours</w:t>
      </w:r>
      <w:proofErr w:type="spellEnd"/>
      <w:r w:rsidRPr="00D40E52">
        <w:rPr>
          <w:rFonts w:ascii="Times New Roman" w:hAnsi="Times New Roman" w:cs="Times New Roman"/>
          <w:color w:val="000000" w:themeColor="text1"/>
          <w:sz w:val="24"/>
        </w:rPr>
        <w:t xml:space="preserve"> based on the information available. Expectations, based on past experiences, serve to direct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toward particular goals.</w:t>
      </w:r>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Important concepts of cognitive motivation theory include expectancy-value theory, </w:t>
      </w:r>
      <w:hyperlink r:id="rId69" w:history="1">
        <w:r w:rsidRPr="00D40E52">
          <w:rPr>
            <w:rStyle w:val="Hyperlink"/>
            <w:rFonts w:ascii="Times New Roman" w:hAnsi="Times New Roman" w:cs="Times New Roman"/>
            <w:color w:val="000000" w:themeColor="text1"/>
            <w:sz w:val="24"/>
            <w:u w:val="none"/>
          </w:rPr>
          <w:t>attribution</w:t>
        </w:r>
      </w:hyperlink>
      <w:r w:rsidRPr="00D40E52">
        <w:rPr>
          <w:rFonts w:ascii="Times New Roman" w:hAnsi="Times New Roman" w:cs="Times New Roman"/>
          <w:color w:val="000000" w:themeColor="text1"/>
          <w:sz w:val="24"/>
        </w:rPr>
        <w:t> theory, </w:t>
      </w:r>
      <w:hyperlink r:id="rId70" w:history="1">
        <w:r w:rsidRPr="00D40E52">
          <w:rPr>
            <w:rStyle w:val="Hyperlink"/>
            <w:rFonts w:ascii="Times New Roman" w:hAnsi="Times New Roman" w:cs="Times New Roman"/>
            <w:color w:val="000000" w:themeColor="text1"/>
            <w:sz w:val="24"/>
            <w:u w:val="none"/>
          </w:rPr>
          <w:t>cognitive dissonance</w:t>
        </w:r>
      </w:hyperlink>
      <w:r w:rsidRPr="00D40E52">
        <w:rPr>
          <w:rFonts w:ascii="Times New Roman" w:hAnsi="Times New Roman" w:cs="Times New Roman"/>
          <w:color w:val="000000" w:themeColor="text1"/>
          <w:sz w:val="24"/>
        </w:rPr>
        <w:t>, self-perception, and self-actualization.</w:t>
      </w:r>
    </w:p>
    <w:p w:rsidR="00C90F99" w:rsidRPr="00D40E52" w:rsidRDefault="00C90F99" w:rsidP="00C90F99">
      <w:pPr>
        <w:rPr>
          <w:rFonts w:ascii="Times New Roman" w:hAnsi="Times New Roman" w:cs="Times New Roman"/>
          <w:b/>
          <w:bCs/>
          <w:color w:val="000000" w:themeColor="text1"/>
          <w:sz w:val="28"/>
        </w:rPr>
      </w:pPr>
      <w:r w:rsidRPr="00D40E52">
        <w:rPr>
          <w:rFonts w:ascii="Times New Roman" w:hAnsi="Times New Roman" w:cs="Times New Roman"/>
          <w:b/>
          <w:bCs/>
          <w:color w:val="000000" w:themeColor="text1"/>
          <w:sz w:val="28"/>
        </w:rPr>
        <w:t>Expectancy-value theory</w:t>
      </w:r>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 xml:space="preserve">According to expectancy-value theory,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is a function of the expectancies one has and the value of the goal toward which one is working [expressed as B = </w:t>
      </w:r>
      <w:proofErr w:type="gramStart"/>
      <w:r w:rsidRPr="00D40E52">
        <w:rPr>
          <w:rFonts w:ascii="Times New Roman" w:hAnsi="Times New Roman" w:cs="Times New Roman"/>
          <w:color w:val="000000" w:themeColor="text1"/>
          <w:sz w:val="24"/>
        </w:rPr>
        <w:t>f(</w:t>
      </w:r>
      <w:proofErr w:type="gramEnd"/>
      <w:r w:rsidRPr="00D40E52">
        <w:rPr>
          <w:rFonts w:ascii="Times New Roman" w:hAnsi="Times New Roman" w:cs="Times New Roman"/>
          <w:color w:val="000000" w:themeColor="text1"/>
          <w:sz w:val="24"/>
        </w:rPr>
        <w:t xml:space="preserve">E × V)]. Such an approach predicts that, when more than one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is possible, the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chosen will be the one with the largest combination of expected success and value. Expectancy-value theory has proved useful in the explanation of social </w:t>
      </w:r>
      <w:proofErr w:type="spellStart"/>
      <w:r w:rsidRPr="00D40E52">
        <w:rPr>
          <w:rFonts w:ascii="Times New Roman" w:hAnsi="Times New Roman" w:cs="Times New Roman"/>
          <w:color w:val="000000" w:themeColor="text1"/>
          <w:sz w:val="24"/>
        </w:rPr>
        <w:t>behaviours</w:t>
      </w:r>
      <w:proofErr w:type="spellEnd"/>
      <w:r w:rsidRPr="00D40E52">
        <w:rPr>
          <w:rFonts w:ascii="Times New Roman" w:hAnsi="Times New Roman" w:cs="Times New Roman"/>
          <w:color w:val="000000" w:themeColor="text1"/>
          <w:sz w:val="24"/>
        </w:rPr>
        <w:t>, achievement motivation, and work motivation. Examination of its use in achievement motivation can serve to represent the various types of expectancy-value motivations.</w:t>
      </w:r>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Achievement was initially recognized as an important source of human motivation by the American psychologist </w:t>
      </w:r>
      <w:hyperlink r:id="rId71" w:history="1">
        <w:r w:rsidRPr="00D40E52">
          <w:rPr>
            <w:rStyle w:val="Hyperlink"/>
            <w:rFonts w:ascii="Times New Roman" w:hAnsi="Times New Roman" w:cs="Times New Roman"/>
            <w:color w:val="000000" w:themeColor="text1"/>
            <w:sz w:val="24"/>
            <w:u w:val="none"/>
          </w:rPr>
          <w:t>Henry Murray</w:t>
        </w:r>
      </w:hyperlink>
      <w:r w:rsidRPr="00D40E52">
        <w:rPr>
          <w:rFonts w:ascii="Times New Roman" w:hAnsi="Times New Roman" w:cs="Times New Roman"/>
          <w:color w:val="000000" w:themeColor="text1"/>
          <w:sz w:val="24"/>
        </w:rPr>
        <w:t xml:space="preserve"> in the late 1930s. Although Murray identified achievement motivation as important to the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of many people, it was the American psychologists David McClelland and John Atkinson who devised a way of measuring differences in </w:t>
      </w:r>
      <w:r w:rsidRPr="00D40E52">
        <w:rPr>
          <w:rFonts w:ascii="Times New Roman" w:hAnsi="Times New Roman" w:cs="Times New Roman"/>
          <w:color w:val="000000" w:themeColor="text1"/>
          <w:sz w:val="24"/>
        </w:rPr>
        <w:lastRenderedPageBreak/>
        <w:t>achievement motivation. These researchers used Murray’s </w:t>
      </w:r>
      <w:hyperlink r:id="rId72" w:history="1">
        <w:r w:rsidRPr="00D40E52">
          <w:rPr>
            <w:rStyle w:val="Hyperlink"/>
            <w:rFonts w:ascii="Times New Roman" w:hAnsi="Times New Roman" w:cs="Times New Roman"/>
            <w:color w:val="000000" w:themeColor="text1"/>
            <w:sz w:val="24"/>
            <w:u w:val="none"/>
          </w:rPr>
          <w:t>Thematic Apperception Test</w:t>
        </w:r>
      </w:hyperlink>
      <w:r w:rsidRPr="00D40E52">
        <w:rPr>
          <w:rFonts w:ascii="Times New Roman" w:hAnsi="Times New Roman" w:cs="Times New Roman"/>
          <w:color w:val="000000" w:themeColor="text1"/>
          <w:sz w:val="24"/>
        </w:rPr>
        <w:t> (TAT), a series of </w:t>
      </w:r>
      <w:hyperlink r:id="rId73" w:history="1">
        <w:r w:rsidRPr="00D40E52">
          <w:rPr>
            <w:rStyle w:val="Hyperlink"/>
            <w:rFonts w:ascii="Times New Roman" w:hAnsi="Times New Roman" w:cs="Times New Roman"/>
            <w:color w:val="000000" w:themeColor="text1"/>
            <w:sz w:val="24"/>
            <w:u w:val="none"/>
          </w:rPr>
          <w:t>ambiguous</w:t>
        </w:r>
      </w:hyperlink>
      <w:r w:rsidRPr="00D40E52">
        <w:rPr>
          <w:rFonts w:ascii="Times New Roman" w:hAnsi="Times New Roman" w:cs="Times New Roman"/>
          <w:color w:val="000000" w:themeColor="text1"/>
          <w:sz w:val="24"/>
        </w:rPr>
        <w:t> pictures about which people were asked to write stories (as a determination of </w:t>
      </w:r>
      <w:hyperlink r:id="rId74" w:history="1">
        <w:r w:rsidRPr="00D40E52">
          <w:rPr>
            <w:rStyle w:val="Hyperlink"/>
            <w:rFonts w:ascii="Times New Roman" w:hAnsi="Times New Roman" w:cs="Times New Roman"/>
            <w:color w:val="000000" w:themeColor="text1"/>
            <w:sz w:val="24"/>
            <w:u w:val="none"/>
          </w:rPr>
          <w:t>personality</w:t>
        </w:r>
      </w:hyperlink>
      <w:r w:rsidRPr="00D40E52">
        <w:rPr>
          <w:rFonts w:ascii="Times New Roman" w:hAnsi="Times New Roman" w:cs="Times New Roman"/>
          <w:color w:val="000000" w:themeColor="text1"/>
          <w:sz w:val="24"/>
        </w:rPr>
        <w:t> traits), to measure differences in achievement motivation. Using a technique known as </w:t>
      </w:r>
      <w:hyperlink r:id="rId75" w:history="1">
        <w:r w:rsidRPr="00D40E52">
          <w:rPr>
            <w:rStyle w:val="Hyperlink"/>
            <w:rFonts w:ascii="Times New Roman" w:hAnsi="Times New Roman" w:cs="Times New Roman"/>
            <w:color w:val="000000" w:themeColor="text1"/>
            <w:sz w:val="24"/>
            <w:u w:val="none"/>
          </w:rPr>
          <w:t>content analysis</w:t>
        </w:r>
      </w:hyperlink>
      <w:r w:rsidRPr="00D40E52">
        <w:rPr>
          <w:rFonts w:ascii="Times New Roman" w:hAnsi="Times New Roman" w:cs="Times New Roman"/>
          <w:color w:val="000000" w:themeColor="text1"/>
          <w:sz w:val="24"/>
        </w:rPr>
        <w:t>, the stories were scored for achievement imagery. Based on a substantial body of research, a theoretical model was developed that rested upon the fundamental concepts of expectancy and goal value.</w:t>
      </w:r>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The expectancy-value model of achievement motivation proposes that the overall tendency to achieve in a particular situation depends upon two stable motives—a motive for success and a motive to avoid failure—and the subjective evaluation of the probability of success in the situation. The motive for success is regarded as a relatively stable personality characteristic by the time adulthood is reached. One’s motive for success is believed to result from learning in prior achievement situations where the individual has performed successfully. Thus, someone who has, for the most part, had successful experiences in the past is thought to be highly achievement-oriented. The motive to avoid failure is also assumed to be relatively stable by adulthood and represents the </w:t>
      </w:r>
      <w:hyperlink r:id="rId76" w:history="1">
        <w:r w:rsidRPr="00D40E52">
          <w:rPr>
            <w:rStyle w:val="Hyperlink"/>
            <w:rFonts w:ascii="Times New Roman" w:hAnsi="Times New Roman" w:cs="Times New Roman"/>
            <w:color w:val="000000" w:themeColor="text1"/>
            <w:sz w:val="24"/>
            <w:u w:val="none"/>
          </w:rPr>
          <w:t>compilation</w:t>
        </w:r>
      </w:hyperlink>
      <w:r w:rsidRPr="00D40E52">
        <w:rPr>
          <w:rFonts w:ascii="Times New Roman" w:hAnsi="Times New Roman" w:cs="Times New Roman"/>
          <w:color w:val="000000" w:themeColor="text1"/>
          <w:sz w:val="24"/>
        </w:rPr>
        <w:t xml:space="preserve"> of those prior instances where achievement </w:t>
      </w:r>
      <w:proofErr w:type="spellStart"/>
      <w:r w:rsidRPr="00D40E52">
        <w:rPr>
          <w:rFonts w:ascii="Times New Roman" w:hAnsi="Times New Roman" w:cs="Times New Roman"/>
          <w:color w:val="000000" w:themeColor="text1"/>
          <w:sz w:val="24"/>
        </w:rPr>
        <w:t>behaviours</w:t>
      </w:r>
      <w:proofErr w:type="spellEnd"/>
      <w:r w:rsidRPr="00D40E52">
        <w:rPr>
          <w:rFonts w:ascii="Times New Roman" w:hAnsi="Times New Roman" w:cs="Times New Roman"/>
          <w:color w:val="000000" w:themeColor="text1"/>
          <w:sz w:val="24"/>
        </w:rPr>
        <w:t xml:space="preserve"> were unsuccessful. It is argued that someone who has made many unsuccessful attempts in achievement situations will develop a strong motive to avoid failure.</w:t>
      </w:r>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Since almost everyone has experienced both successes and failures during development, the theory assumes that each person has differing degrees of both motivation for success and motivation to avoid failure. These two motivations are opposing tendencies, and as a result the difference in strength between the two will determine whether a given individual is an “achiever” or not. People with high motivation for success and low motivation to avoid failure will be achievement-oriented, while people with strong motivation to avoid failure and weak motivation for success will try to avoid most achievement situations if possible.</w:t>
      </w:r>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The expected probability of success in a particular achievement situation is also important in this achievement theory. The theory predicts that persons highly motivated for success will tend to choose to participate in achievement situations that they judge to be moderately difficult, while the theory also predicts that people highly motivated to avoid failure will tend to choose tasks that they judge to be either very easy or extremely difficult. The choices made by people either highly motivated to achieve success or to avoid failure differ because of the differing value of easy, moderate, and difficult goals for these two types of people. The model mathematically predicts that goals that require moderate effort to achieve will have the greatest value for persons highly motivated for success. Stated another way, high achievers want to obtain goals that are difficult enough to have some value but not so difficult as to be impossible or so easy as to be worthless. Persons with strong motivation to avoid failure believe they are likely to be unsuccessful. For this </w:t>
      </w:r>
      <w:hyperlink r:id="rId77" w:history="1">
        <w:r w:rsidRPr="00D40E52">
          <w:rPr>
            <w:rStyle w:val="Hyperlink"/>
            <w:rFonts w:ascii="Times New Roman" w:hAnsi="Times New Roman" w:cs="Times New Roman"/>
            <w:color w:val="000000" w:themeColor="text1"/>
            <w:sz w:val="24"/>
            <w:u w:val="none"/>
          </w:rPr>
          <w:t>reason</w:t>
        </w:r>
      </w:hyperlink>
      <w:r w:rsidRPr="00D40E52">
        <w:rPr>
          <w:rFonts w:ascii="Times New Roman" w:hAnsi="Times New Roman" w:cs="Times New Roman"/>
          <w:color w:val="000000" w:themeColor="text1"/>
          <w:sz w:val="24"/>
        </w:rPr>
        <w:t>, the theory predicts that they would prefer easy tasks where success is likely or tasks so difficult that little embarrassment would ensue if they fail.</w:t>
      </w:r>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lastRenderedPageBreak/>
        <w:t xml:space="preserve">Attempts to test these predictions have met with mixed results. Some studies have found that people scoring high in motivation for success do often choose tasks that they consider moderately difficult, while other studies have failed to find such results. Also, persons scoring high in motivation to avoid failure do sometimes choose very easy tasks, as the theory predicts, but often do not choose very difficult tasks as also predicted. Clearly much research remains to be done before the model’s accuracy in predicting achievement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can be judged.</w:t>
      </w:r>
    </w:p>
    <w:p w:rsidR="00C90F99" w:rsidRPr="00D40E52" w:rsidRDefault="00C90F99" w:rsidP="00C90F99">
      <w:pPr>
        <w:rPr>
          <w:rFonts w:ascii="Times New Roman" w:hAnsi="Times New Roman" w:cs="Times New Roman"/>
          <w:b/>
          <w:bCs/>
          <w:color w:val="000000" w:themeColor="text1"/>
          <w:sz w:val="28"/>
        </w:rPr>
      </w:pPr>
      <w:r w:rsidRPr="00D40E52">
        <w:rPr>
          <w:rFonts w:ascii="Times New Roman" w:hAnsi="Times New Roman" w:cs="Times New Roman"/>
          <w:b/>
          <w:bCs/>
          <w:color w:val="000000" w:themeColor="text1"/>
          <w:sz w:val="28"/>
        </w:rPr>
        <w:t>Attribution theory</w:t>
      </w:r>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A second major approach to achievement motivation rejects the expectancy-value formulation and analyzes instead the </w:t>
      </w:r>
      <w:hyperlink r:id="rId78" w:history="1">
        <w:r w:rsidRPr="00D40E52">
          <w:rPr>
            <w:rStyle w:val="Hyperlink"/>
            <w:rFonts w:ascii="Times New Roman" w:hAnsi="Times New Roman" w:cs="Times New Roman"/>
            <w:color w:val="000000" w:themeColor="text1"/>
            <w:sz w:val="24"/>
            <w:u w:val="none"/>
          </w:rPr>
          <w:t>attributions</w:t>
        </w:r>
      </w:hyperlink>
      <w:r w:rsidRPr="00D40E52">
        <w:rPr>
          <w:rFonts w:ascii="Times New Roman" w:hAnsi="Times New Roman" w:cs="Times New Roman"/>
          <w:color w:val="000000" w:themeColor="text1"/>
          <w:sz w:val="24"/>
        </w:rPr>
        <w:t xml:space="preserve"> that people make about achievement situations. In general, attribution theory concerns how people make judgments about someone’s (or their own)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—that is, the causes to which they attribute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Considerable research has found that people typically attribute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either to stable personality characteristics, termed </w:t>
      </w:r>
      <w:hyperlink r:id="rId79" w:history="1">
        <w:r w:rsidRPr="00D40E52">
          <w:rPr>
            <w:rStyle w:val="Hyperlink"/>
            <w:rFonts w:ascii="Times New Roman" w:hAnsi="Times New Roman" w:cs="Times New Roman"/>
            <w:color w:val="000000" w:themeColor="text1"/>
            <w:sz w:val="24"/>
            <w:u w:val="none"/>
          </w:rPr>
          <w:t>dispositions</w:t>
        </w:r>
      </w:hyperlink>
      <w:r w:rsidRPr="00D40E52">
        <w:rPr>
          <w:rFonts w:ascii="Times New Roman" w:hAnsi="Times New Roman" w:cs="Times New Roman"/>
          <w:color w:val="000000" w:themeColor="text1"/>
          <w:sz w:val="24"/>
        </w:rPr>
        <w:t xml:space="preserve">, or to the situations that were present at the time the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occurred.</w:t>
      </w:r>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 xml:space="preserve">In regard to achievement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the attributions of ability, effort, task difficulty, and luck are argued to be especially important in determining future achievement motivation. For example, when a person is successful at a task and attributes that success to ability, that person is likely to approach new achievement situations in the future. Similarly, if the success was attributed to an intense effort, future achievement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would depend upon a willingness to expend such effort in the future. Task difficulty appears to be judged from social norms. If most people are unsuccessful at a task, it is judged to be difficult, and, if most people are successful, the task is judged to be easy. The attribution of success to task difficulty therefore, would be expected to modify future achievement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If success was judged to be due to the fact that the task was very easy, future achievement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would not be expected to change much; however, success in a task judged to be very difficult might prompt a person to expand the range of tasks he or she is willing to attempt. Ascriptions of luck in an achievement task would also influence future achievement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Basically, luck is assumed when a person expects to have no control over the outcome in the task. Success attributed to luck is not expected to increase future achievement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much, nor would failure attributed to bad luck be expected to decrease it much.</w:t>
      </w:r>
    </w:p>
    <w:p w:rsidR="009F52C4" w:rsidRPr="00D40E52" w:rsidRDefault="00C90F99" w:rsidP="00907CE5">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 xml:space="preserve">Research on the attributions people make in achievement-related situations suggests that the four causal ascriptions mentioned above and perhaps other ascriptions as well can best be understood as falling along three dimensions: locus, stability, and controllability. Locus refers to the location, internal or external, of the perceived cause of a success or failure. Ability and effort, for example, are seen as internal dispositions of a person, while task difficulty and luck are situational factors external to the person. Stability refers to how much a given reason for success or failure could be expected to change. Ability and task difficulty are stable and therefore not expected to change much, while effort and luck are unstable and could therefore change dramatically over time. Controllability refers to how much control the individual has over the </w:t>
      </w:r>
      <w:r w:rsidRPr="00D40E52">
        <w:rPr>
          <w:rFonts w:ascii="Times New Roman" w:hAnsi="Times New Roman" w:cs="Times New Roman"/>
          <w:color w:val="000000" w:themeColor="text1"/>
          <w:sz w:val="24"/>
        </w:rPr>
        <w:lastRenderedPageBreak/>
        <w:t>events of the situation. Causes such as effort are considered to be controllable, whereas luck is uncontrollable.</w:t>
      </w:r>
    </w:p>
    <w:p w:rsidR="00C90F99" w:rsidRPr="00D40E52" w:rsidRDefault="00C24F87" w:rsidP="009F52C4">
      <w:pPr>
        <w:rPr>
          <w:rFonts w:ascii="Times New Roman" w:hAnsi="Times New Roman" w:cs="Times New Roman"/>
          <w:b/>
          <w:bCs/>
          <w:color w:val="000000" w:themeColor="text1"/>
          <w:sz w:val="28"/>
        </w:rPr>
      </w:pPr>
      <w:hyperlink r:id="rId80" w:history="1">
        <w:r w:rsidR="00C90F99" w:rsidRPr="00D40E52">
          <w:rPr>
            <w:rStyle w:val="Hyperlink"/>
            <w:rFonts w:ascii="Times New Roman" w:hAnsi="Times New Roman" w:cs="Times New Roman"/>
            <w:b/>
            <w:bCs/>
            <w:color w:val="000000" w:themeColor="text1"/>
            <w:sz w:val="28"/>
            <w:u w:val="none"/>
          </w:rPr>
          <w:t>Cognitive dissonance</w:t>
        </w:r>
      </w:hyperlink>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One of the most popular </w:t>
      </w:r>
      <w:hyperlink r:id="rId81" w:history="1">
        <w:r w:rsidRPr="00D40E52">
          <w:rPr>
            <w:rStyle w:val="Hyperlink"/>
            <w:rFonts w:ascii="Times New Roman" w:hAnsi="Times New Roman" w:cs="Times New Roman"/>
            <w:color w:val="000000" w:themeColor="text1"/>
            <w:sz w:val="24"/>
            <w:u w:val="none"/>
          </w:rPr>
          <w:t>cognitive</w:t>
        </w:r>
      </w:hyperlink>
      <w:r w:rsidRPr="00D40E52">
        <w:rPr>
          <w:rFonts w:ascii="Times New Roman" w:hAnsi="Times New Roman" w:cs="Times New Roman"/>
          <w:color w:val="000000" w:themeColor="text1"/>
          <w:sz w:val="24"/>
        </w:rPr>
        <w:t> approaches to the study of motivation has been the theory of cognitive </w:t>
      </w:r>
      <w:hyperlink r:id="rId82" w:history="1">
        <w:r w:rsidRPr="00D40E52">
          <w:rPr>
            <w:rStyle w:val="Hyperlink"/>
            <w:rFonts w:ascii="Times New Roman" w:hAnsi="Times New Roman" w:cs="Times New Roman"/>
            <w:color w:val="000000" w:themeColor="text1"/>
            <w:sz w:val="24"/>
            <w:u w:val="none"/>
          </w:rPr>
          <w:t>dissonance</w:t>
        </w:r>
      </w:hyperlink>
      <w:r w:rsidRPr="00D40E52">
        <w:rPr>
          <w:rFonts w:ascii="Times New Roman" w:hAnsi="Times New Roman" w:cs="Times New Roman"/>
          <w:color w:val="000000" w:themeColor="text1"/>
          <w:sz w:val="24"/>
        </w:rPr>
        <w:t>, first systematically studied by the American psychologist </w:t>
      </w:r>
      <w:hyperlink r:id="rId83" w:history="1">
        <w:r w:rsidRPr="00D40E52">
          <w:rPr>
            <w:rStyle w:val="Hyperlink"/>
            <w:rFonts w:ascii="Times New Roman" w:hAnsi="Times New Roman" w:cs="Times New Roman"/>
            <w:color w:val="000000" w:themeColor="text1"/>
            <w:sz w:val="24"/>
            <w:u w:val="none"/>
          </w:rPr>
          <w:t xml:space="preserve">Leon </w:t>
        </w:r>
        <w:proofErr w:type="spellStart"/>
        <w:r w:rsidRPr="00D40E52">
          <w:rPr>
            <w:rStyle w:val="Hyperlink"/>
            <w:rFonts w:ascii="Times New Roman" w:hAnsi="Times New Roman" w:cs="Times New Roman"/>
            <w:color w:val="000000" w:themeColor="text1"/>
            <w:sz w:val="24"/>
            <w:u w:val="none"/>
          </w:rPr>
          <w:t>Festinger</w:t>
        </w:r>
        <w:proofErr w:type="spellEnd"/>
      </w:hyperlink>
      <w:r w:rsidRPr="00D40E52">
        <w:rPr>
          <w:rFonts w:ascii="Times New Roman" w:hAnsi="Times New Roman" w:cs="Times New Roman"/>
          <w:color w:val="000000" w:themeColor="text1"/>
          <w:sz w:val="24"/>
        </w:rPr>
        <w:t xml:space="preserve">. This theory proposed that people attempt to maintain consistency among their beliefs, attitudes, and </w:t>
      </w:r>
      <w:proofErr w:type="spellStart"/>
      <w:r w:rsidRPr="00D40E52">
        <w:rPr>
          <w:rFonts w:ascii="Times New Roman" w:hAnsi="Times New Roman" w:cs="Times New Roman"/>
          <w:color w:val="000000" w:themeColor="text1"/>
          <w:sz w:val="24"/>
        </w:rPr>
        <w:t>behaviours</w:t>
      </w:r>
      <w:proofErr w:type="spellEnd"/>
      <w:r w:rsidRPr="00D40E52">
        <w:rPr>
          <w:rFonts w:ascii="Times New Roman" w:hAnsi="Times New Roman" w:cs="Times New Roman"/>
          <w:color w:val="000000" w:themeColor="text1"/>
          <w:sz w:val="24"/>
        </w:rPr>
        <w:t xml:space="preserve">. According to this theory, a motivational state termed cognitive dissonance is produced whenever beliefs, attitudes, and </w:t>
      </w:r>
      <w:proofErr w:type="spellStart"/>
      <w:r w:rsidRPr="00D40E52">
        <w:rPr>
          <w:rFonts w:ascii="Times New Roman" w:hAnsi="Times New Roman" w:cs="Times New Roman"/>
          <w:color w:val="000000" w:themeColor="text1"/>
          <w:sz w:val="24"/>
        </w:rPr>
        <w:t>behaviours</w:t>
      </w:r>
      <w:proofErr w:type="spellEnd"/>
      <w:r w:rsidRPr="00D40E52">
        <w:rPr>
          <w:rFonts w:ascii="Times New Roman" w:hAnsi="Times New Roman" w:cs="Times New Roman"/>
          <w:color w:val="000000" w:themeColor="text1"/>
          <w:sz w:val="24"/>
        </w:rPr>
        <w:t xml:space="preserve"> are inconsistent. Cognitive dissonance is considered to be an aversive state that triggers mechanisms to bring cognitions back into a consistent relationship with one another. Much of the research on cognitive dissonance has </w:t>
      </w:r>
      <w:proofErr w:type="spellStart"/>
      <w:r w:rsidRPr="00D40E52">
        <w:rPr>
          <w:rFonts w:ascii="Times New Roman" w:hAnsi="Times New Roman" w:cs="Times New Roman"/>
          <w:color w:val="000000" w:themeColor="text1"/>
          <w:sz w:val="24"/>
        </w:rPr>
        <w:t>centred</w:t>
      </w:r>
      <w:proofErr w:type="spellEnd"/>
      <w:r w:rsidRPr="00D40E52">
        <w:rPr>
          <w:rFonts w:ascii="Times New Roman" w:hAnsi="Times New Roman" w:cs="Times New Roman"/>
          <w:color w:val="000000" w:themeColor="text1"/>
          <w:sz w:val="24"/>
        </w:rPr>
        <w:t xml:space="preserve"> </w:t>
      </w:r>
      <w:proofErr w:type="gramStart"/>
      <w:r w:rsidRPr="00D40E52">
        <w:rPr>
          <w:rFonts w:ascii="Times New Roman" w:hAnsi="Times New Roman" w:cs="Times New Roman"/>
          <w:color w:val="000000" w:themeColor="text1"/>
          <w:sz w:val="24"/>
        </w:rPr>
        <w:t>around</w:t>
      </w:r>
      <w:proofErr w:type="gramEnd"/>
      <w:r w:rsidRPr="00D40E52">
        <w:rPr>
          <w:rFonts w:ascii="Times New Roman" w:hAnsi="Times New Roman" w:cs="Times New Roman"/>
          <w:color w:val="000000" w:themeColor="text1"/>
          <w:sz w:val="24"/>
        </w:rPr>
        <w:t xml:space="preserve"> what happens when attitudes and </w:t>
      </w:r>
      <w:proofErr w:type="spellStart"/>
      <w:r w:rsidRPr="00D40E52">
        <w:rPr>
          <w:rFonts w:ascii="Times New Roman" w:hAnsi="Times New Roman" w:cs="Times New Roman"/>
          <w:color w:val="000000" w:themeColor="text1"/>
          <w:sz w:val="24"/>
        </w:rPr>
        <w:t>behaviours</w:t>
      </w:r>
      <w:proofErr w:type="spellEnd"/>
      <w:r w:rsidRPr="00D40E52">
        <w:rPr>
          <w:rFonts w:ascii="Times New Roman" w:hAnsi="Times New Roman" w:cs="Times New Roman"/>
          <w:color w:val="000000" w:themeColor="text1"/>
          <w:sz w:val="24"/>
        </w:rPr>
        <w:t xml:space="preserve"> are inconsistent. This research suggests that behavior inconsistent with one’s beliefs—if there is insufficient justification for the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—will often bring about modification of those beliefs. Suppose, for example, that a person is required to undergo a stressful initiation in order to join a select group. After undergoing this initiation the person discovers that becoming a member of the group does not provide the satisfaction originally expected. Such an outcome should produce cognitive dissonance because the </w:t>
      </w:r>
      <w:proofErr w:type="spellStart"/>
      <w:r w:rsidRPr="00D40E52">
        <w:rPr>
          <w:rFonts w:ascii="Times New Roman" w:hAnsi="Times New Roman" w:cs="Times New Roman"/>
          <w:color w:val="000000" w:themeColor="text1"/>
          <w:sz w:val="24"/>
        </w:rPr>
        <w:t>behaviours</w:t>
      </w:r>
      <w:proofErr w:type="spellEnd"/>
      <w:r w:rsidRPr="00D40E52">
        <w:rPr>
          <w:rFonts w:ascii="Times New Roman" w:hAnsi="Times New Roman" w:cs="Times New Roman"/>
          <w:color w:val="000000" w:themeColor="text1"/>
          <w:sz w:val="24"/>
        </w:rPr>
        <w:t xml:space="preserve"> required and the current belief about the group are inconsistent. As a result, the theory suggests that motivation will be triggered to bring the dissonant elements back into a consistent relationship. The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cannot be changed because it has already occurred; the belief, on the other hand can be changed. Under these conditions dissonance theory predicts that the person’s </w:t>
      </w:r>
      <w:hyperlink r:id="rId84" w:history="1">
        <w:r w:rsidRPr="00D40E52">
          <w:rPr>
            <w:rStyle w:val="Hyperlink"/>
            <w:rFonts w:ascii="Times New Roman" w:hAnsi="Times New Roman" w:cs="Times New Roman"/>
            <w:color w:val="000000" w:themeColor="text1"/>
            <w:sz w:val="24"/>
            <w:u w:val="none"/>
          </w:rPr>
          <w:t>attitude</w:t>
        </w:r>
      </w:hyperlink>
      <w:r w:rsidRPr="00D40E52">
        <w:rPr>
          <w:rFonts w:ascii="Times New Roman" w:hAnsi="Times New Roman" w:cs="Times New Roman"/>
          <w:color w:val="000000" w:themeColor="text1"/>
          <w:sz w:val="24"/>
        </w:rPr>
        <w:t> will change and that he will actually come to believe that he likes the group more. Several studies have supported this prediction.</w:t>
      </w:r>
    </w:p>
    <w:p w:rsidR="00C90F99" w:rsidRPr="00D40E52" w:rsidRDefault="00C90F99" w:rsidP="00C90F99">
      <w:pPr>
        <w:rPr>
          <w:rFonts w:ascii="Times New Roman" w:hAnsi="Times New Roman" w:cs="Times New Roman"/>
          <w:b/>
          <w:bCs/>
          <w:color w:val="000000" w:themeColor="text1"/>
          <w:sz w:val="28"/>
        </w:rPr>
      </w:pPr>
      <w:r w:rsidRPr="00D40E52">
        <w:rPr>
          <w:rFonts w:ascii="Times New Roman" w:hAnsi="Times New Roman" w:cs="Times New Roman"/>
          <w:b/>
          <w:bCs/>
          <w:color w:val="000000" w:themeColor="text1"/>
          <w:sz w:val="28"/>
        </w:rPr>
        <w:t>Self-perception theory</w:t>
      </w:r>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Cognitive dissonance approaches have not gone unchallenged. An </w:t>
      </w:r>
      <w:hyperlink r:id="rId85" w:history="1">
        <w:r w:rsidRPr="00D40E52">
          <w:rPr>
            <w:rStyle w:val="Hyperlink"/>
            <w:rFonts w:ascii="Times New Roman" w:hAnsi="Times New Roman" w:cs="Times New Roman"/>
            <w:color w:val="000000" w:themeColor="text1"/>
            <w:sz w:val="24"/>
            <w:u w:val="none"/>
          </w:rPr>
          <w:t>alternative</w:t>
        </w:r>
      </w:hyperlink>
      <w:r w:rsidRPr="00D40E52">
        <w:rPr>
          <w:rFonts w:ascii="Times New Roman" w:hAnsi="Times New Roman" w:cs="Times New Roman"/>
          <w:color w:val="000000" w:themeColor="text1"/>
          <w:sz w:val="24"/>
        </w:rPr>
        <w:t xml:space="preserve"> approach, known as self-perception theory, suggests that all individuals analyze their own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much as an outside observer might and, as a result of these observations, make judgments about why they are motivated to do what they do. Thus, in the example above, self-perception theory would argue that the person, in observing his own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assesses the effort involved and decides that the initiation was endured because he really wanted to be a member of this group. Dissonance theory and self-perception theory are not necessarily mutually exclusive; several studies suggest that both processes can and do occur but under different conditions.</w:t>
      </w:r>
    </w:p>
    <w:p w:rsidR="00C90F99" w:rsidRPr="00D40E52" w:rsidRDefault="00C24F87" w:rsidP="00C90F99">
      <w:pPr>
        <w:rPr>
          <w:rFonts w:ascii="Times New Roman" w:hAnsi="Times New Roman" w:cs="Times New Roman"/>
          <w:b/>
          <w:bCs/>
          <w:color w:val="000000" w:themeColor="text1"/>
          <w:sz w:val="28"/>
        </w:rPr>
      </w:pPr>
      <w:hyperlink r:id="rId86" w:history="1">
        <w:r w:rsidR="00C90F99" w:rsidRPr="00D40E52">
          <w:rPr>
            <w:rStyle w:val="Hyperlink"/>
            <w:rFonts w:ascii="Times New Roman" w:hAnsi="Times New Roman" w:cs="Times New Roman"/>
            <w:b/>
            <w:bCs/>
            <w:color w:val="000000" w:themeColor="text1"/>
            <w:sz w:val="28"/>
            <w:u w:val="none"/>
          </w:rPr>
          <w:t>Self-actualization</w:t>
        </w:r>
      </w:hyperlink>
    </w:p>
    <w:p w:rsidR="00C90F99" w:rsidRPr="00D40E52" w:rsidRDefault="00C90F99"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 xml:space="preserve">Cognitive motivational approaches have also explored the idea that human motivation is heavily influenced by a need for competence or control. Although there </w:t>
      </w:r>
      <w:r w:rsidR="00907CE5" w:rsidRPr="00D40E52">
        <w:rPr>
          <w:rFonts w:ascii="Times New Roman" w:hAnsi="Times New Roman" w:cs="Times New Roman"/>
          <w:color w:val="000000" w:themeColor="text1"/>
          <w:sz w:val="24"/>
        </w:rPr>
        <w:t>are several varieties of these theories, most have in common the ideas</w:t>
      </w:r>
      <w:r w:rsidRPr="00D40E52">
        <w:rPr>
          <w:rFonts w:ascii="Times New Roman" w:hAnsi="Times New Roman" w:cs="Times New Roman"/>
          <w:color w:val="000000" w:themeColor="text1"/>
          <w:sz w:val="24"/>
        </w:rPr>
        <w:t xml:space="preserve"> that </w:t>
      </w:r>
      <w:hyperlink r:id="rId87" w:history="1">
        <w:r w:rsidRPr="00D40E52">
          <w:rPr>
            <w:rStyle w:val="Hyperlink"/>
            <w:rFonts w:ascii="Times New Roman" w:hAnsi="Times New Roman" w:cs="Times New Roman"/>
            <w:color w:val="000000" w:themeColor="text1"/>
            <w:sz w:val="24"/>
            <w:u w:val="none"/>
          </w:rPr>
          <w:t xml:space="preserve">human </w:t>
        </w:r>
        <w:proofErr w:type="spellStart"/>
        <w:r w:rsidRPr="00D40E52">
          <w:rPr>
            <w:rStyle w:val="Hyperlink"/>
            <w:rFonts w:ascii="Times New Roman" w:hAnsi="Times New Roman" w:cs="Times New Roman"/>
            <w:color w:val="000000" w:themeColor="text1"/>
            <w:sz w:val="24"/>
            <w:u w:val="none"/>
          </w:rPr>
          <w:t>behaviour</w:t>
        </w:r>
        <w:proofErr w:type="spellEnd"/>
      </w:hyperlink>
      <w:r w:rsidRPr="00D40E52">
        <w:rPr>
          <w:rFonts w:ascii="Times New Roman" w:hAnsi="Times New Roman" w:cs="Times New Roman"/>
          <w:color w:val="000000" w:themeColor="text1"/>
          <w:sz w:val="24"/>
        </w:rPr>
        <w:t xml:space="preserve"> is at least partially </w:t>
      </w:r>
      <w:r w:rsidRPr="00D40E52">
        <w:rPr>
          <w:rFonts w:ascii="Times New Roman" w:hAnsi="Times New Roman" w:cs="Times New Roman"/>
          <w:color w:val="000000" w:themeColor="text1"/>
          <w:sz w:val="24"/>
        </w:rPr>
        <w:lastRenderedPageBreak/>
        <w:t>motivated by a need to become as much as one can possibly become. One example of this approach is the self-actualization theory of </w:t>
      </w:r>
      <w:hyperlink r:id="rId88" w:history="1">
        <w:r w:rsidRPr="00D40E52">
          <w:rPr>
            <w:rStyle w:val="Hyperlink"/>
            <w:rFonts w:ascii="Times New Roman" w:hAnsi="Times New Roman" w:cs="Times New Roman"/>
            <w:color w:val="000000" w:themeColor="text1"/>
            <w:sz w:val="24"/>
            <w:u w:val="none"/>
          </w:rPr>
          <w:t>Abraham Maslow</w:t>
        </w:r>
      </w:hyperlink>
      <w:r w:rsidRPr="00D40E52">
        <w:rPr>
          <w:rFonts w:ascii="Times New Roman" w:hAnsi="Times New Roman" w:cs="Times New Roman"/>
          <w:color w:val="000000" w:themeColor="text1"/>
          <w:sz w:val="24"/>
        </w:rPr>
        <w:t> previously mentioned.</w:t>
      </w:r>
    </w:p>
    <w:p w:rsidR="00180E9B" w:rsidRPr="00D40E52" w:rsidRDefault="00180E9B"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Maslow has proposed that human motivation can be understood as resulting from a </w:t>
      </w:r>
      <w:hyperlink r:id="rId89" w:history="1">
        <w:r w:rsidRPr="00D40E52">
          <w:rPr>
            <w:rStyle w:val="Hyperlink"/>
            <w:rFonts w:ascii="Times New Roman" w:hAnsi="Times New Roman" w:cs="Times New Roman"/>
            <w:color w:val="000000" w:themeColor="text1"/>
            <w:sz w:val="24"/>
            <w:u w:val="none"/>
          </w:rPr>
          <w:t>hierarchy</w:t>
        </w:r>
      </w:hyperlink>
      <w:r w:rsidRPr="00D40E52">
        <w:rPr>
          <w:rFonts w:ascii="Times New Roman" w:hAnsi="Times New Roman" w:cs="Times New Roman"/>
          <w:color w:val="000000" w:themeColor="text1"/>
          <w:sz w:val="24"/>
        </w:rPr>
        <w:t> of needs. These needs, starting with the most basic physiological demands, progress upward through </w:t>
      </w:r>
      <w:hyperlink r:id="rId90" w:history="1">
        <w:r w:rsidRPr="00D40E52">
          <w:rPr>
            <w:rStyle w:val="Hyperlink"/>
            <w:rFonts w:ascii="Times New Roman" w:hAnsi="Times New Roman" w:cs="Times New Roman"/>
            <w:color w:val="000000" w:themeColor="text1"/>
            <w:sz w:val="24"/>
            <w:u w:val="none"/>
          </w:rPr>
          <w:t>safety</w:t>
        </w:r>
      </w:hyperlink>
      <w:r w:rsidRPr="00D40E52">
        <w:rPr>
          <w:rFonts w:ascii="Times New Roman" w:hAnsi="Times New Roman" w:cs="Times New Roman"/>
          <w:color w:val="000000" w:themeColor="text1"/>
          <w:sz w:val="24"/>
        </w:rPr>
        <w:t xml:space="preserve"> needs, belonging needs, and esteem needs and culminate in self-actualization. Each level directs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toward the need level that is not being adequately met. As lower-level needs are met, the motivation to meet the higher-level needs becomes active. Furthermore, as an individual progresses upward, it becomes progressively more difficult to successfully fulfill the needs of each higher level. For this </w:t>
      </w:r>
      <w:hyperlink r:id="rId91" w:history="1">
        <w:r w:rsidRPr="00D40E52">
          <w:rPr>
            <w:rStyle w:val="Hyperlink"/>
            <w:rFonts w:ascii="Times New Roman" w:hAnsi="Times New Roman" w:cs="Times New Roman"/>
            <w:color w:val="000000" w:themeColor="text1"/>
            <w:sz w:val="24"/>
            <w:u w:val="none"/>
          </w:rPr>
          <w:t>reason</w:t>
        </w:r>
      </w:hyperlink>
      <w:r w:rsidRPr="00D40E52">
        <w:rPr>
          <w:rFonts w:ascii="Times New Roman" w:hAnsi="Times New Roman" w:cs="Times New Roman"/>
          <w:color w:val="000000" w:themeColor="text1"/>
          <w:sz w:val="24"/>
        </w:rPr>
        <w:t> Maslow believed that very few people actually reach the level of self-actualization, and it is a lifelong process for the few who do.</w:t>
      </w:r>
    </w:p>
    <w:p w:rsidR="00180E9B" w:rsidRPr="00D40E52" w:rsidRDefault="00180E9B"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Based on his observations of individuals he believed to be self-actualized, including historical figures such as the U.S. presidents </w:t>
      </w:r>
      <w:hyperlink r:id="rId92" w:history="1">
        <w:r w:rsidRPr="00D40E52">
          <w:rPr>
            <w:rStyle w:val="Hyperlink"/>
            <w:rFonts w:ascii="Times New Roman" w:hAnsi="Times New Roman" w:cs="Times New Roman"/>
            <w:color w:val="000000" w:themeColor="text1"/>
            <w:sz w:val="24"/>
            <w:u w:val="none"/>
          </w:rPr>
          <w:t>Abraham Lincoln</w:t>
        </w:r>
      </w:hyperlink>
      <w:r w:rsidRPr="00D40E52">
        <w:rPr>
          <w:rFonts w:ascii="Times New Roman" w:hAnsi="Times New Roman" w:cs="Times New Roman"/>
          <w:color w:val="000000" w:themeColor="text1"/>
          <w:sz w:val="24"/>
        </w:rPr>
        <w:t> and </w:t>
      </w:r>
      <w:hyperlink r:id="rId93" w:history="1">
        <w:r w:rsidRPr="00D40E52">
          <w:rPr>
            <w:rStyle w:val="Hyperlink"/>
            <w:rFonts w:ascii="Times New Roman" w:hAnsi="Times New Roman" w:cs="Times New Roman"/>
            <w:color w:val="000000" w:themeColor="text1"/>
            <w:sz w:val="24"/>
            <w:u w:val="none"/>
          </w:rPr>
          <w:t>Thomas Jefferson</w:t>
        </w:r>
      </w:hyperlink>
      <w:r w:rsidRPr="00D40E52">
        <w:rPr>
          <w:rFonts w:ascii="Times New Roman" w:hAnsi="Times New Roman" w:cs="Times New Roman"/>
          <w:color w:val="000000" w:themeColor="text1"/>
          <w:sz w:val="24"/>
        </w:rPr>
        <w:t xml:space="preserve">, Maslow outlined a cluster of 14 characteristics that distinguish self-actualized individuals. Summarized, these characteristics define individuals who are accepting of themselves and </w:t>
      </w:r>
      <w:r w:rsidR="0039304C" w:rsidRPr="00D40E52">
        <w:rPr>
          <w:rFonts w:ascii="Times New Roman" w:hAnsi="Times New Roman" w:cs="Times New Roman"/>
          <w:color w:val="000000" w:themeColor="text1"/>
          <w:sz w:val="24"/>
        </w:rPr>
        <w:t>others</w:t>
      </w:r>
      <w:r w:rsidRPr="00D40E52">
        <w:rPr>
          <w:rFonts w:ascii="Times New Roman" w:hAnsi="Times New Roman" w:cs="Times New Roman"/>
          <w:color w:val="000000" w:themeColor="text1"/>
          <w:sz w:val="24"/>
        </w:rPr>
        <w:t xml:space="preserve"> are relatively independent of the </w:t>
      </w:r>
      <w:hyperlink r:id="rId94" w:history="1">
        <w:r w:rsidRPr="00D40E52">
          <w:rPr>
            <w:rStyle w:val="Hyperlink"/>
            <w:rFonts w:ascii="Times New Roman" w:hAnsi="Times New Roman" w:cs="Times New Roman"/>
            <w:color w:val="000000" w:themeColor="text1"/>
            <w:sz w:val="24"/>
            <w:u w:val="none"/>
          </w:rPr>
          <w:t>culture</w:t>
        </w:r>
      </w:hyperlink>
      <w:r w:rsidRPr="00D40E52">
        <w:rPr>
          <w:rFonts w:ascii="Times New Roman" w:hAnsi="Times New Roman" w:cs="Times New Roman"/>
          <w:color w:val="000000" w:themeColor="text1"/>
          <w:sz w:val="24"/>
        </w:rPr>
        <w:t xml:space="preserve"> or society in which they live, are somewhat detached but with very close personal ties to a few other people, and are deeply committed to solving problems that they deem important. Additionally, self-actualized individuals intensely appreciate simple or natural events, such as a sunrise, and they sometimes experience profound changes that Maslow termed peak experiences. Although difficult to describe, peak experiences often involve a momentary loss of self and feelings of transcendence. Reports of peak experiences also include the feeling of limitless horizons opening up and of being simultaneously very powerful, yet weak. Peak experiences are extremely positive in nature and often cause an individual to change the direction of his or her future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Maslow believed that everyone is capable of having peak experiences, but he believed that self-actualized persons have these experiences more often.</w:t>
      </w:r>
    </w:p>
    <w:p w:rsidR="00180E9B" w:rsidRPr="00D40E52" w:rsidRDefault="00180E9B" w:rsidP="00180E9B">
      <w:pPr>
        <w:rPr>
          <w:rFonts w:ascii="Times New Roman" w:hAnsi="Times New Roman" w:cs="Times New Roman"/>
          <w:b/>
          <w:bCs/>
          <w:sz w:val="32"/>
          <w:u w:val="single"/>
        </w:rPr>
      </w:pPr>
      <w:r w:rsidRPr="00D40E52">
        <w:rPr>
          <w:rFonts w:ascii="Times New Roman" w:hAnsi="Times New Roman" w:cs="Times New Roman"/>
          <w:b/>
          <w:bCs/>
          <w:sz w:val="32"/>
          <w:u w:val="single"/>
        </w:rPr>
        <w:t>Applications in Society</w:t>
      </w:r>
    </w:p>
    <w:p w:rsidR="00180E9B" w:rsidRPr="00D40E52" w:rsidRDefault="00180E9B"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Attempts have been made in society to use motivational methods to achieve certain goals. In the control of </w:t>
      </w:r>
      <w:hyperlink r:id="rId95" w:history="1">
        <w:r w:rsidRPr="00D40E52">
          <w:rPr>
            <w:rStyle w:val="Hyperlink"/>
            <w:rFonts w:ascii="Times New Roman" w:hAnsi="Times New Roman" w:cs="Times New Roman"/>
            <w:color w:val="000000" w:themeColor="text1"/>
            <w:sz w:val="24"/>
            <w:u w:val="none"/>
          </w:rPr>
          <w:t xml:space="preserve">animal </w:t>
        </w:r>
        <w:proofErr w:type="spellStart"/>
        <w:r w:rsidRPr="00D40E52">
          <w:rPr>
            <w:rStyle w:val="Hyperlink"/>
            <w:rFonts w:ascii="Times New Roman" w:hAnsi="Times New Roman" w:cs="Times New Roman"/>
            <w:color w:val="000000" w:themeColor="text1"/>
            <w:sz w:val="24"/>
            <w:u w:val="none"/>
          </w:rPr>
          <w:t>behaviour</w:t>
        </w:r>
        <w:proofErr w:type="spellEnd"/>
      </w:hyperlink>
      <w:r w:rsidRPr="00D40E52">
        <w:rPr>
          <w:rFonts w:ascii="Times New Roman" w:hAnsi="Times New Roman" w:cs="Times New Roman"/>
          <w:color w:val="000000" w:themeColor="text1"/>
          <w:sz w:val="24"/>
        </w:rPr>
        <w:t>, for example, it is clear that depriving an organism of </w:t>
      </w:r>
      <w:hyperlink r:id="rId96" w:history="1">
        <w:r w:rsidRPr="00D40E52">
          <w:rPr>
            <w:rStyle w:val="Hyperlink"/>
            <w:rFonts w:ascii="Times New Roman" w:hAnsi="Times New Roman" w:cs="Times New Roman"/>
            <w:color w:val="000000" w:themeColor="text1"/>
            <w:sz w:val="24"/>
            <w:u w:val="none"/>
          </w:rPr>
          <w:t>food</w:t>
        </w:r>
      </w:hyperlink>
      <w:r w:rsidRPr="00D40E52">
        <w:rPr>
          <w:rFonts w:ascii="Times New Roman" w:hAnsi="Times New Roman" w:cs="Times New Roman"/>
          <w:color w:val="000000" w:themeColor="text1"/>
          <w:sz w:val="24"/>
        </w:rPr>
        <w:t xml:space="preserve"> is a powerful means for accomplishing reinforcement. Appropriate use of food under these circumstances is an effective procedure for shaping an animal’s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maintaining it, and controlling the rate of its occurrence. Likewise, it is clear that animals have preferences (within, for example, the range of foodstuffs) and that their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can be controlled with relatively greater effectiveness by the proper selection of preferred substances for use in training.</w:t>
      </w:r>
    </w:p>
    <w:p w:rsidR="00180E9B" w:rsidRPr="00D40E52" w:rsidRDefault="00180E9B"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In many </w:t>
      </w:r>
      <w:hyperlink r:id="rId97" w:history="1">
        <w:r w:rsidRPr="00D40E52">
          <w:rPr>
            <w:rStyle w:val="Hyperlink"/>
            <w:rFonts w:ascii="Times New Roman" w:hAnsi="Times New Roman" w:cs="Times New Roman"/>
            <w:color w:val="000000" w:themeColor="text1"/>
            <w:sz w:val="24"/>
            <w:u w:val="none"/>
          </w:rPr>
          <w:t>cultures</w:t>
        </w:r>
      </w:hyperlink>
      <w:r w:rsidRPr="00D40E52">
        <w:rPr>
          <w:rFonts w:ascii="Times New Roman" w:hAnsi="Times New Roman" w:cs="Times New Roman"/>
          <w:color w:val="000000" w:themeColor="text1"/>
          <w:sz w:val="24"/>
        </w:rPr>
        <w:t>, </w:t>
      </w:r>
      <w:hyperlink r:id="rId98" w:history="1">
        <w:r w:rsidRPr="00D40E52">
          <w:rPr>
            <w:rStyle w:val="Hyperlink"/>
            <w:rFonts w:ascii="Times New Roman" w:hAnsi="Times New Roman" w:cs="Times New Roman"/>
            <w:color w:val="000000" w:themeColor="text1"/>
            <w:sz w:val="24"/>
            <w:u w:val="none"/>
          </w:rPr>
          <w:t>deprivation</w:t>
        </w:r>
      </w:hyperlink>
      <w:r w:rsidRPr="00D40E52">
        <w:rPr>
          <w:rFonts w:ascii="Times New Roman" w:hAnsi="Times New Roman" w:cs="Times New Roman"/>
          <w:color w:val="000000" w:themeColor="text1"/>
          <w:sz w:val="24"/>
        </w:rPr>
        <w:t xml:space="preserve"> cannot be used so readily with human beings as it can be with other animals, although there are many human examples. Thus, some success has been reported in effecting desired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in the classroom by depriving children of some of their recess time when they behave in ways deemed undesirable by the school authorities. Economies </w:t>
      </w:r>
      <w:r w:rsidRPr="00D40E52">
        <w:rPr>
          <w:rFonts w:ascii="Times New Roman" w:hAnsi="Times New Roman" w:cs="Times New Roman"/>
          <w:color w:val="000000" w:themeColor="text1"/>
          <w:sz w:val="24"/>
        </w:rPr>
        <w:lastRenderedPageBreak/>
        <w:t>based on the use of tokens (</w:t>
      </w:r>
      <w:r w:rsidRPr="00D40E52">
        <w:rPr>
          <w:rFonts w:ascii="Times New Roman" w:hAnsi="Times New Roman" w:cs="Times New Roman"/>
          <w:iCs/>
          <w:color w:val="000000" w:themeColor="text1"/>
          <w:sz w:val="24"/>
        </w:rPr>
        <w:t>e.g.</w:t>
      </w:r>
      <w:r w:rsidRPr="00D40E52">
        <w:rPr>
          <w:rFonts w:ascii="Times New Roman" w:hAnsi="Times New Roman" w:cs="Times New Roman"/>
          <w:color w:val="000000" w:themeColor="text1"/>
          <w:sz w:val="24"/>
        </w:rPr>
        <w:t xml:space="preserve">, poker chips) have been set up in schools, psychiatric hospitals, and institutions for retarded people. The result typically has been an improvement in the subjects’ </w:t>
      </w:r>
      <w:proofErr w:type="spellStart"/>
      <w:r w:rsidRPr="00D40E52">
        <w:rPr>
          <w:rFonts w:ascii="Times New Roman" w:hAnsi="Times New Roman" w:cs="Times New Roman"/>
          <w:color w:val="000000" w:themeColor="text1"/>
          <w:sz w:val="24"/>
        </w:rPr>
        <w:t>behaviour</w:t>
      </w:r>
      <w:proofErr w:type="spellEnd"/>
      <w:r w:rsidRPr="00D40E52">
        <w:rPr>
          <w:rFonts w:ascii="Times New Roman" w:hAnsi="Times New Roman" w:cs="Times New Roman"/>
          <w:color w:val="000000" w:themeColor="text1"/>
          <w:sz w:val="24"/>
        </w:rPr>
        <w:t xml:space="preserve"> and personal care and in the ease with which they may be managed. In such economies, tokens can be exchanged for privileges and commodities (</w:t>
      </w:r>
      <w:r w:rsidRPr="00D40E52">
        <w:rPr>
          <w:rFonts w:ascii="Times New Roman" w:hAnsi="Times New Roman" w:cs="Times New Roman"/>
          <w:iCs/>
          <w:color w:val="000000" w:themeColor="text1"/>
          <w:sz w:val="24"/>
        </w:rPr>
        <w:t>e.g.</w:t>
      </w:r>
      <w:r w:rsidRPr="00D40E52">
        <w:rPr>
          <w:rFonts w:ascii="Times New Roman" w:hAnsi="Times New Roman" w:cs="Times New Roman"/>
          <w:color w:val="000000" w:themeColor="text1"/>
          <w:sz w:val="24"/>
        </w:rPr>
        <w:t>, candy and toys). The individual’s ability to obtain tokens is made </w:t>
      </w:r>
      <w:hyperlink r:id="rId99" w:history="1">
        <w:r w:rsidRPr="00D40E52">
          <w:rPr>
            <w:rStyle w:val="Hyperlink"/>
            <w:rFonts w:ascii="Times New Roman" w:hAnsi="Times New Roman" w:cs="Times New Roman"/>
            <w:color w:val="000000" w:themeColor="text1"/>
            <w:sz w:val="24"/>
            <w:u w:val="none"/>
          </w:rPr>
          <w:t>contingent</w:t>
        </w:r>
      </w:hyperlink>
      <w:r w:rsidRPr="00D40E52">
        <w:rPr>
          <w:rFonts w:ascii="Times New Roman" w:hAnsi="Times New Roman" w:cs="Times New Roman"/>
          <w:color w:val="000000" w:themeColor="text1"/>
          <w:sz w:val="24"/>
        </w:rPr>
        <w:t> on socially desirable acts, such as making beds, being personally clean, being cooperative, and being generally acceptable to others. There have been reports of marked improvement in scholastic achievement among institutionalized juvenile delinquents who have been placed in such token economies.</w:t>
      </w:r>
    </w:p>
    <w:p w:rsidR="00180E9B" w:rsidRPr="00D40E52" w:rsidRDefault="00180E9B"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The effectiveness of these and similar procedures has been most easily demonstrated in institutions, in which the situation permits a great deal of control over the subjects’ conditions of life and over their activities. In society at large, of course, this degree of control is effectively not </w:t>
      </w:r>
      <w:hyperlink r:id="rId100" w:history="1">
        <w:r w:rsidRPr="00D40E52">
          <w:rPr>
            <w:rStyle w:val="Hyperlink"/>
            <w:rFonts w:ascii="Times New Roman" w:hAnsi="Times New Roman" w:cs="Times New Roman"/>
            <w:color w:val="000000" w:themeColor="text1"/>
            <w:sz w:val="24"/>
            <w:u w:val="none"/>
          </w:rPr>
          <w:t>feasible</w:t>
        </w:r>
      </w:hyperlink>
      <w:r w:rsidRPr="00D40E52">
        <w:rPr>
          <w:rFonts w:ascii="Times New Roman" w:hAnsi="Times New Roman" w:cs="Times New Roman"/>
          <w:color w:val="000000" w:themeColor="text1"/>
          <w:sz w:val="24"/>
        </w:rPr>
        <w:t>. There also are widely </w:t>
      </w:r>
      <w:hyperlink r:id="rId101" w:history="1">
        <w:r w:rsidRPr="00D40E52">
          <w:rPr>
            <w:rStyle w:val="Hyperlink"/>
            <w:rFonts w:ascii="Times New Roman" w:hAnsi="Times New Roman" w:cs="Times New Roman"/>
            <w:color w:val="000000" w:themeColor="text1"/>
            <w:sz w:val="24"/>
            <w:u w:val="none"/>
          </w:rPr>
          <w:t>endorsed</w:t>
        </w:r>
      </w:hyperlink>
      <w:r w:rsidRPr="00D40E52">
        <w:rPr>
          <w:rFonts w:ascii="Times New Roman" w:hAnsi="Times New Roman" w:cs="Times New Roman"/>
          <w:color w:val="000000" w:themeColor="text1"/>
          <w:sz w:val="24"/>
        </w:rPr>
        <w:t> </w:t>
      </w:r>
      <w:hyperlink r:id="rId102" w:history="1">
        <w:r w:rsidRPr="00D40E52">
          <w:rPr>
            <w:rStyle w:val="Hyperlink"/>
            <w:rFonts w:ascii="Times New Roman" w:hAnsi="Times New Roman" w:cs="Times New Roman"/>
            <w:color w:val="000000" w:themeColor="text1"/>
            <w:sz w:val="24"/>
            <w:u w:val="none"/>
          </w:rPr>
          <w:t>moral</w:t>
        </w:r>
      </w:hyperlink>
      <w:r w:rsidRPr="00D40E52">
        <w:rPr>
          <w:rFonts w:ascii="Times New Roman" w:hAnsi="Times New Roman" w:cs="Times New Roman"/>
          <w:color w:val="000000" w:themeColor="text1"/>
          <w:sz w:val="24"/>
        </w:rPr>
        <w:t> or </w:t>
      </w:r>
      <w:hyperlink r:id="rId103" w:history="1">
        <w:r w:rsidRPr="00D40E52">
          <w:rPr>
            <w:rStyle w:val="Hyperlink"/>
            <w:rFonts w:ascii="Times New Roman" w:hAnsi="Times New Roman" w:cs="Times New Roman"/>
            <w:color w:val="000000" w:themeColor="text1"/>
            <w:sz w:val="24"/>
            <w:u w:val="none"/>
          </w:rPr>
          <w:t>ethical</w:t>
        </w:r>
      </w:hyperlink>
      <w:r w:rsidRPr="00D40E52">
        <w:rPr>
          <w:rFonts w:ascii="Times New Roman" w:hAnsi="Times New Roman" w:cs="Times New Roman"/>
          <w:color w:val="000000" w:themeColor="text1"/>
          <w:sz w:val="24"/>
        </w:rPr>
        <w:t> concerns about the desirability of instituting such control even if it were possible. The use of particular kinds of motivational devices in the control of </w:t>
      </w:r>
      <w:hyperlink r:id="rId104" w:history="1">
        <w:r w:rsidRPr="00D40E52">
          <w:rPr>
            <w:rStyle w:val="Hyperlink"/>
            <w:rFonts w:ascii="Times New Roman" w:hAnsi="Times New Roman" w:cs="Times New Roman"/>
            <w:color w:val="000000" w:themeColor="text1"/>
            <w:sz w:val="24"/>
            <w:u w:val="none"/>
          </w:rPr>
          <w:t xml:space="preserve">human </w:t>
        </w:r>
        <w:proofErr w:type="spellStart"/>
        <w:r w:rsidRPr="00D40E52">
          <w:rPr>
            <w:rStyle w:val="Hyperlink"/>
            <w:rFonts w:ascii="Times New Roman" w:hAnsi="Times New Roman" w:cs="Times New Roman"/>
            <w:color w:val="000000" w:themeColor="text1"/>
            <w:sz w:val="24"/>
            <w:u w:val="none"/>
          </w:rPr>
          <w:t>behaviour</w:t>
        </w:r>
        <w:proofErr w:type="spellEnd"/>
      </w:hyperlink>
      <w:r w:rsidRPr="00D40E52">
        <w:rPr>
          <w:rFonts w:ascii="Times New Roman" w:hAnsi="Times New Roman" w:cs="Times New Roman"/>
          <w:color w:val="000000" w:themeColor="text1"/>
          <w:sz w:val="24"/>
        </w:rPr>
        <w:t xml:space="preserve"> seems </w:t>
      </w:r>
      <w:proofErr w:type="gramStart"/>
      <w:r w:rsidRPr="00D40E52">
        <w:rPr>
          <w:rFonts w:ascii="Times New Roman" w:hAnsi="Times New Roman" w:cs="Times New Roman"/>
          <w:color w:val="000000" w:themeColor="text1"/>
          <w:sz w:val="24"/>
        </w:rPr>
        <w:t>to</w:t>
      </w:r>
      <w:proofErr w:type="gramEnd"/>
      <w:r w:rsidRPr="00D40E52">
        <w:rPr>
          <w:rFonts w:ascii="Times New Roman" w:hAnsi="Times New Roman" w:cs="Times New Roman"/>
          <w:color w:val="000000" w:themeColor="text1"/>
          <w:sz w:val="24"/>
        </w:rPr>
        <w:t xml:space="preserve"> many to be incompatible with the ethical idea of personal freedom and fraught with potential for immoral misuse in the hands of those who seek to manipulate others for ends that are politically or socially conformist.</w:t>
      </w:r>
    </w:p>
    <w:p w:rsidR="00180E9B" w:rsidRPr="00D40E52" w:rsidRDefault="00180E9B" w:rsidP="009F52C4">
      <w:pPr>
        <w:ind w:firstLine="720"/>
        <w:rPr>
          <w:rFonts w:ascii="Times New Roman" w:hAnsi="Times New Roman" w:cs="Times New Roman"/>
          <w:color w:val="000000" w:themeColor="text1"/>
          <w:sz w:val="24"/>
        </w:rPr>
      </w:pPr>
      <w:r w:rsidRPr="00D40E52">
        <w:rPr>
          <w:rFonts w:ascii="Times New Roman" w:hAnsi="Times New Roman" w:cs="Times New Roman"/>
          <w:color w:val="000000" w:themeColor="text1"/>
          <w:sz w:val="24"/>
        </w:rPr>
        <w:t>On the other hand, it often is observed that many of society’s problems are motivational. This observation usually means that the goals and values of economically </w:t>
      </w:r>
      <w:hyperlink r:id="rId105" w:history="1">
        <w:r w:rsidRPr="00D40E52">
          <w:rPr>
            <w:rStyle w:val="Hyperlink"/>
            <w:rFonts w:ascii="Times New Roman" w:hAnsi="Times New Roman" w:cs="Times New Roman"/>
            <w:color w:val="000000" w:themeColor="text1"/>
            <w:sz w:val="24"/>
            <w:u w:val="none"/>
          </w:rPr>
          <w:t>affluent</w:t>
        </w:r>
      </w:hyperlink>
      <w:r w:rsidRPr="00D40E52">
        <w:rPr>
          <w:rFonts w:ascii="Times New Roman" w:hAnsi="Times New Roman" w:cs="Times New Roman"/>
          <w:color w:val="000000" w:themeColor="text1"/>
          <w:sz w:val="24"/>
        </w:rPr>
        <w:t> groups in the Americas, Europe, and Asia are not shared by members of deprived urban populations or by millions of poor people in industrially less-developed countries. Or, it may mean that the goals of those who own or control profit-seeking enterprises (to make a product or deliver a service for the investors’ profit) are not shared by workers below the level of middle management. Many techniques have been tried in business and industry to effect so-called motivational involvement with production on the part of ordinary employees. Some of them have had success. Incentive systems, employee participation in company planning and decisions, and human-relations training exemplify the procedures used. A substantial corps of specialists throughout the world provides programs to industry designed to improve the motivation, morale, and satisfaction of workers at all levels. Although these programs have wide acceptance, most of them have received very little objective evaluation.</w:t>
      </w:r>
    </w:p>
    <w:p w:rsidR="00AF42A2" w:rsidRPr="00D40E52" w:rsidRDefault="00AF42A2">
      <w:pPr>
        <w:rPr>
          <w:rFonts w:ascii="Times New Roman" w:hAnsi="Times New Roman" w:cs="Times New Roman"/>
          <w:sz w:val="24"/>
        </w:rPr>
      </w:pPr>
    </w:p>
    <w:sectPr w:rsidR="00AF42A2" w:rsidRPr="00D40E52" w:rsidSect="001F479F">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B70A8"/>
    <w:multiLevelType w:val="multilevel"/>
    <w:tmpl w:val="5854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BE0CBE"/>
    <w:multiLevelType w:val="hybridMultilevel"/>
    <w:tmpl w:val="EEF61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E71F8C"/>
    <w:multiLevelType w:val="multilevel"/>
    <w:tmpl w:val="CB3AE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2A2"/>
    <w:rsid w:val="0012304B"/>
    <w:rsid w:val="00180E9B"/>
    <w:rsid w:val="001F479F"/>
    <w:rsid w:val="002B21C6"/>
    <w:rsid w:val="0039304C"/>
    <w:rsid w:val="004370FB"/>
    <w:rsid w:val="005E0DA7"/>
    <w:rsid w:val="00907CE5"/>
    <w:rsid w:val="009F52C4"/>
    <w:rsid w:val="00A728E0"/>
    <w:rsid w:val="00AF42A2"/>
    <w:rsid w:val="00C24F87"/>
    <w:rsid w:val="00C90F99"/>
    <w:rsid w:val="00CA473A"/>
    <w:rsid w:val="00CD2E58"/>
    <w:rsid w:val="00D40E52"/>
    <w:rsid w:val="00D84819"/>
    <w:rsid w:val="00E71EBF"/>
    <w:rsid w:val="00E96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7D7979-8C1A-4D39-8FBA-BE8A1C03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2A2"/>
    <w:rPr>
      <w:color w:val="0000FF" w:themeColor="hyperlink"/>
      <w:u w:val="single"/>
    </w:rPr>
  </w:style>
  <w:style w:type="paragraph" w:styleId="BalloonText">
    <w:name w:val="Balloon Text"/>
    <w:basedOn w:val="Normal"/>
    <w:link w:val="BalloonTextChar"/>
    <w:uiPriority w:val="99"/>
    <w:semiHidden/>
    <w:unhideWhenUsed/>
    <w:rsid w:val="00AF42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42A2"/>
    <w:rPr>
      <w:rFonts w:ascii="Tahoma" w:hAnsi="Tahoma" w:cs="Tahoma"/>
      <w:sz w:val="16"/>
      <w:szCs w:val="16"/>
    </w:rPr>
  </w:style>
  <w:style w:type="paragraph" w:styleId="ListParagraph">
    <w:name w:val="List Paragraph"/>
    <w:basedOn w:val="Normal"/>
    <w:uiPriority w:val="34"/>
    <w:qFormat/>
    <w:rsid w:val="00AF42A2"/>
    <w:pPr>
      <w:ind w:left="720"/>
      <w:contextualSpacing/>
    </w:pPr>
  </w:style>
  <w:style w:type="paragraph" w:styleId="NoSpacing">
    <w:name w:val="No Spacing"/>
    <w:link w:val="NoSpacingChar"/>
    <w:uiPriority w:val="1"/>
    <w:qFormat/>
    <w:rsid w:val="00D84819"/>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D84819"/>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783519">
      <w:bodyDiv w:val="1"/>
      <w:marLeft w:val="0"/>
      <w:marRight w:val="0"/>
      <w:marTop w:val="0"/>
      <w:marBottom w:val="0"/>
      <w:divBdr>
        <w:top w:val="none" w:sz="0" w:space="0" w:color="auto"/>
        <w:left w:val="none" w:sz="0" w:space="0" w:color="auto"/>
        <w:bottom w:val="none" w:sz="0" w:space="0" w:color="auto"/>
        <w:right w:val="none" w:sz="0" w:space="0" w:color="auto"/>
      </w:divBdr>
    </w:div>
    <w:div w:id="416875873">
      <w:bodyDiv w:val="1"/>
      <w:marLeft w:val="0"/>
      <w:marRight w:val="0"/>
      <w:marTop w:val="0"/>
      <w:marBottom w:val="0"/>
      <w:divBdr>
        <w:top w:val="none" w:sz="0" w:space="0" w:color="auto"/>
        <w:left w:val="none" w:sz="0" w:space="0" w:color="auto"/>
        <w:bottom w:val="none" w:sz="0" w:space="0" w:color="auto"/>
        <w:right w:val="none" w:sz="0" w:space="0" w:color="auto"/>
      </w:divBdr>
    </w:div>
    <w:div w:id="447702418">
      <w:bodyDiv w:val="1"/>
      <w:marLeft w:val="0"/>
      <w:marRight w:val="0"/>
      <w:marTop w:val="0"/>
      <w:marBottom w:val="0"/>
      <w:divBdr>
        <w:top w:val="none" w:sz="0" w:space="0" w:color="auto"/>
        <w:left w:val="none" w:sz="0" w:space="0" w:color="auto"/>
        <w:bottom w:val="none" w:sz="0" w:space="0" w:color="auto"/>
        <w:right w:val="none" w:sz="0" w:space="0" w:color="auto"/>
      </w:divBdr>
    </w:div>
    <w:div w:id="536234632">
      <w:bodyDiv w:val="1"/>
      <w:marLeft w:val="0"/>
      <w:marRight w:val="0"/>
      <w:marTop w:val="0"/>
      <w:marBottom w:val="0"/>
      <w:divBdr>
        <w:top w:val="none" w:sz="0" w:space="0" w:color="auto"/>
        <w:left w:val="none" w:sz="0" w:space="0" w:color="auto"/>
        <w:bottom w:val="none" w:sz="0" w:space="0" w:color="auto"/>
        <w:right w:val="none" w:sz="0" w:space="0" w:color="auto"/>
      </w:divBdr>
    </w:div>
    <w:div w:id="615141104">
      <w:bodyDiv w:val="1"/>
      <w:marLeft w:val="0"/>
      <w:marRight w:val="0"/>
      <w:marTop w:val="0"/>
      <w:marBottom w:val="0"/>
      <w:divBdr>
        <w:top w:val="none" w:sz="0" w:space="0" w:color="auto"/>
        <w:left w:val="none" w:sz="0" w:space="0" w:color="auto"/>
        <w:bottom w:val="none" w:sz="0" w:space="0" w:color="auto"/>
        <w:right w:val="none" w:sz="0" w:space="0" w:color="auto"/>
      </w:divBdr>
    </w:div>
    <w:div w:id="622540236">
      <w:bodyDiv w:val="1"/>
      <w:marLeft w:val="0"/>
      <w:marRight w:val="0"/>
      <w:marTop w:val="0"/>
      <w:marBottom w:val="0"/>
      <w:divBdr>
        <w:top w:val="none" w:sz="0" w:space="0" w:color="auto"/>
        <w:left w:val="none" w:sz="0" w:space="0" w:color="auto"/>
        <w:bottom w:val="none" w:sz="0" w:space="0" w:color="auto"/>
        <w:right w:val="none" w:sz="0" w:space="0" w:color="auto"/>
      </w:divBdr>
    </w:div>
    <w:div w:id="715352906">
      <w:bodyDiv w:val="1"/>
      <w:marLeft w:val="0"/>
      <w:marRight w:val="0"/>
      <w:marTop w:val="0"/>
      <w:marBottom w:val="0"/>
      <w:divBdr>
        <w:top w:val="none" w:sz="0" w:space="0" w:color="auto"/>
        <w:left w:val="none" w:sz="0" w:space="0" w:color="auto"/>
        <w:bottom w:val="none" w:sz="0" w:space="0" w:color="auto"/>
        <w:right w:val="none" w:sz="0" w:space="0" w:color="auto"/>
      </w:divBdr>
    </w:div>
    <w:div w:id="732585113">
      <w:bodyDiv w:val="1"/>
      <w:marLeft w:val="0"/>
      <w:marRight w:val="0"/>
      <w:marTop w:val="0"/>
      <w:marBottom w:val="0"/>
      <w:divBdr>
        <w:top w:val="none" w:sz="0" w:space="0" w:color="auto"/>
        <w:left w:val="none" w:sz="0" w:space="0" w:color="auto"/>
        <w:bottom w:val="none" w:sz="0" w:space="0" w:color="auto"/>
        <w:right w:val="none" w:sz="0" w:space="0" w:color="auto"/>
      </w:divBdr>
      <w:divsChild>
        <w:div w:id="1541014203">
          <w:marLeft w:val="0"/>
          <w:marRight w:val="0"/>
          <w:marTop w:val="0"/>
          <w:marBottom w:val="480"/>
          <w:divBdr>
            <w:top w:val="none" w:sz="0" w:space="0" w:color="auto"/>
            <w:left w:val="none" w:sz="0" w:space="0" w:color="auto"/>
            <w:bottom w:val="none" w:sz="0" w:space="0" w:color="auto"/>
            <w:right w:val="none" w:sz="0" w:space="0" w:color="auto"/>
          </w:divBdr>
          <w:divsChild>
            <w:div w:id="1265305689">
              <w:marLeft w:val="0"/>
              <w:marRight w:val="0"/>
              <w:marTop w:val="0"/>
              <w:marBottom w:val="0"/>
              <w:divBdr>
                <w:top w:val="none" w:sz="0" w:space="0" w:color="auto"/>
                <w:left w:val="none" w:sz="0" w:space="0" w:color="auto"/>
                <w:bottom w:val="none" w:sz="0" w:space="0" w:color="auto"/>
                <w:right w:val="none" w:sz="0" w:space="0" w:color="auto"/>
              </w:divBdr>
              <w:divsChild>
                <w:div w:id="762914160">
                  <w:marLeft w:val="0"/>
                  <w:marRight w:val="0"/>
                  <w:marTop w:val="0"/>
                  <w:marBottom w:val="0"/>
                  <w:divBdr>
                    <w:top w:val="none" w:sz="0" w:space="0" w:color="auto"/>
                    <w:left w:val="none" w:sz="0" w:space="0" w:color="auto"/>
                    <w:bottom w:val="none" w:sz="0" w:space="0" w:color="auto"/>
                    <w:right w:val="none" w:sz="0" w:space="0" w:color="auto"/>
                  </w:divBdr>
                  <w:divsChild>
                    <w:div w:id="183054461">
                      <w:marLeft w:val="0"/>
                      <w:marRight w:val="0"/>
                      <w:marTop w:val="0"/>
                      <w:marBottom w:val="0"/>
                      <w:divBdr>
                        <w:top w:val="none" w:sz="0" w:space="0" w:color="auto"/>
                        <w:left w:val="none" w:sz="0" w:space="0" w:color="auto"/>
                        <w:bottom w:val="none" w:sz="0" w:space="0" w:color="auto"/>
                        <w:right w:val="none" w:sz="0" w:space="0" w:color="auto"/>
                      </w:divBdr>
                      <w:divsChild>
                        <w:div w:id="48966319">
                          <w:marLeft w:val="0"/>
                          <w:marRight w:val="0"/>
                          <w:marTop w:val="0"/>
                          <w:marBottom w:val="0"/>
                          <w:divBdr>
                            <w:top w:val="none" w:sz="0" w:space="0" w:color="auto"/>
                            <w:left w:val="none" w:sz="0" w:space="0" w:color="auto"/>
                            <w:bottom w:val="none" w:sz="0" w:space="0" w:color="auto"/>
                            <w:right w:val="none" w:sz="0" w:space="0" w:color="auto"/>
                          </w:divBdr>
                          <w:divsChild>
                            <w:div w:id="2100174677">
                              <w:marLeft w:val="150"/>
                              <w:marRight w:val="150"/>
                              <w:marTop w:val="0"/>
                              <w:marBottom w:val="0"/>
                              <w:divBdr>
                                <w:top w:val="none" w:sz="0" w:space="0" w:color="auto"/>
                                <w:left w:val="none" w:sz="0" w:space="0" w:color="auto"/>
                                <w:bottom w:val="none" w:sz="0" w:space="0" w:color="auto"/>
                                <w:right w:val="none" w:sz="0" w:space="0" w:color="auto"/>
                              </w:divBdr>
                              <w:divsChild>
                                <w:div w:id="80832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732146">
                      <w:marLeft w:val="0"/>
                      <w:marRight w:val="0"/>
                      <w:marTop w:val="0"/>
                      <w:marBottom w:val="0"/>
                      <w:divBdr>
                        <w:top w:val="none" w:sz="0" w:space="0" w:color="auto"/>
                        <w:left w:val="none" w:sz="0" w:space="0" w:color="auto"/>
                        <w:bottom w:val="none" w:sz="0" w:space="0" w:color="auto"/>
                        <w:right w:val="none" w:sz="0" w:space="0" w:color="auto"/>
                      </w:divBdr>
                      <w:divsChild>
                        <w:div w:id="619186990">
                          <w:marLeft w:val="0"/>
                          <w:marRight w:val="0"/>
                          <w:marTop w:val="0"/>
                          <w:marBottom w:val="0"/>
                          <w:divBdr>
                            <w:top w:val="none" w:sz="0" w:space="0" w:color="auto"/>
                            <w:left w:val="none" w:sz="0" w:space="0" w:color="auto"/>
                            <w:bottom w:val="none" w:sz="0" w:space="0" w:color="auto"/>
                            <w:right w:val="none" w:sz="0" w:space="0" w:color="auto"/>
                          </w:divBdr>
                          <w:divsChild>
                            <w:div w:id="1639605546">
                              <w:marLeft w:val="150"/>
                              <w:marRight w:val="150"/>
                              <w:marTop w:val="0"/>
                              <w:marBottom w:val="0"/>
                              <w:divBdr>
                                <w:top w:val="none" w:sz="0" w:space="0" w:color="auto"/>
                                <w:left w:val="none" w:sz="0" w:space="0" w:color="auto"/>
                                <w:bottom w:val="none" w:sz="0" w:space="0" w:color="auto"/>
                                <w:right w:val="none" w:sz="0" w:space="0" w:color="auto"/>
                              </w:divBdr>
                              <w:divsChild>
                                <w:div w:id="122529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353399">
              <w:marLeft w:val="0"/>
              <w:marRight w:val="0"/>
              <w:marTop w:val="0"/>
              <w:marBottom w:val="0"/>
              <w:divBdr>
                <w:top w:val="none" w:sz="0" w:space="0" w:color="auto"/>
                <w:left w:val="none" w:sz="0" w:space="0" w:color="auto"/>
                <w:bottom w:val="none" w:sz="0" w:space="0" w:color="auto"/>
                <w:right w:val="none" w:sz="0" w:space="0" w:color="auto"/>
              </w:divBdr>
              <w:divsChild>
                <w:div w:id="1439518278">
                  <w:marLeft w:val="0"/>
                  <w:marRight w:val="0"/>
                  <w:marTop w:val="0"/>
                  <w:marBottom w:val="0"/>
                  <w:divBdr>
                    <w:top w:val="none" w:sz="0" w:space="0" w:color="auto"/>
                    <w:left w:val="none" w:sz="0" w:space="0" w:color="auto"/>
                    <w:bottom w:val="none" w:sz="0" w:space="0" w:color="auto"/>
                    <w:right w:val="none" w:sz="0" w:space="0" w:color="auto"/>
                  </w:divBdr>
                  <w:divsChild>
                    <w:div w:id="1337227731">
                      <w:marLeft w:val="0"/>
                      <w:marRight w:val="0"/>
                      <w:marTop w:val="0"/>
                      <w:marBottom w:val="0"/>
                      <w:divBdr>
                        <w:top w:val="none" w:sz="0" w:space="0" w:color="auto"/>
                        <w:left w:val="none" w:sz="0" w:space="0" w:color="auto"/>
                        <w:bottom w:val="none" w:sz="0" w:space="0" w:color="auto"/>
                        <w:right w:val="none" w:sz="0" w:space="0" w:color="auto"/>
                      </w:divBdr>
                      <w:divsChild>
                        <w:div w:id="1605579228">
                          <w:marLeft w:val="0"/>
                          <w:marRight w:val="0"/>
                          <w:marTop w:val="0"/>
                          <w:marBottom w:val="0"/>
                          <w:divBdr>
                            <w:top w:val="none" w:sz="0" w:space="0" w:color="auto"/>
                            <w:left w:val="none" w:sz="0" w:space="0" w:color="auto"/>
                            <w:bottom w:val="none" w:sz="0" w:space="0" w:color="auto"/>
                            <w:right w:val="none" w:sz="0" w:space="0" w:color="auto"/>
                          </w:divBdr>
                          <w:divsChild>
                            <w:div w:id="143767751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2147237568">
                      <w:marLeft w:val="0"/>
                      <w:marRight w:val="0"/>
                      <w:marTop w:val="0"/>
                      <w:marBottom w:val="0"/>
                      <w:divBdr>
                        <w:top w:val="none" w:sz="0" w:space="0" w:color="auto"/>
                        <w:left w:val="none" w:sz="0" w:space="0" w:color="auto"/>
                        <w:bottom w:val="none" w:sz="0" w:space="0" w:color="auto"/>
                        <w:right w:val="none" w:sz="0" w:space="0" w:color="auto"/>
                      </w:divBdr>
                      <w:divsChild>
                        <w:div w:id="568072884">
                          <w:marLeft w:val="0"/>
                          <w:marRight w:val="0"/>
                          <w:marTop w:val="0"/>
                          <w:marBottom w:val="0"/>
                          <w:divBdr>
                            <w:top w:val="none" w:sz="0" w:space="0" w:color="auto"/>
                            <w:left w:val="none" w:sz="0" w:space="0" w:color="auto"/>
                            <w:bottom w:val="none" w:sz="0" w:space="0" w:color="auto"/>
                            <w:right w:val="none" w:sz="0" w:space="0" w:color="auto"/>
                          </w:divBdr>
                          <w:divsChild>
                            <w:div w:id="85854774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6900214">
          <w:marLeft w:val="0"/>
          <w:marRight w:val="0"/>
          <w:marTop w:val="0"/>
          <w:marBottom w:val="480"/>
          <w:divBdr>
            <w:top w:val="none" w:sz="0" w:space="0" w:color="auto"/>
            <w:left w:val="none" w:sz="0" w:space="0" w:color="auto"/>
            <w:bottom w:val="none" w:sz="0" w:space="0" w:color="auto"/>
            <w:right w:val="none" w:sz="0" w:space="0" w:color="auto"/>
          </w:divBdr>
          <w:divsChild>
            <w:div w:id="914702807">
              <w:marLeft w:val="0"/>
              <w:marRight w:val="0"/>
              <w:marTop w:val="0"/>
              <w:marBottom w:val="0"/>
              <w:divBdr>
                <w:top w:val="none" w:sz="0" w:space="0" w:color="auto"/>
                <w:left w:val="none" w:sz="0" w:space="0" w:color="auto"/>
                <w:bottom w:val="none" w:sz="0" w:space="0" w:color="auto"/>
                <w:right w:val="none" w:sz="0" w:space="0" w:color="auto"/>
              </w:divBdr>
              <w:divsChild>
                <w:div w:id="1712222561">
                  <w:marLeft w:val="0"/>
                  <w:marRight w:val="0"/>
                  <w:marTop w:val="0"/>
                  <w:marBottom w:val="0"/>
                  <w:divBdr>
                    <w:top w:val="none" w:sz="0" w:space="0" w:color="auto"/>
                    <w:left w:val="none" w:sz="0" w:space="0" w:color="auto"/>
                    <w:bottom w:val="none" w:sz="0" w:space="0" w:color="auto"/>
                    <w:right w:val="none" w:sz="0" w:space="0" w:color="auto"/>
                  </w:divBdr>
                  <w:divsChild>
                    <w:div w:id="1693723926">
                      <w:marLeft w:val="0"/>
                      <w:marRight w:val="0"/>
                      <w:marTop w:val="0"/>
                      <w:marBottom w:val="0"/>
                      <w:divBdr>
                        <w:top w:val="none" w:sz="0" w:space="0" w:color="auto"/>
                        <w:left w:val="none" w:sz="0" w:space="0" w:color="auto"/>
                        <w:bottom w:val="none" w:sz="0" w:space="0" w:color="auto"/>
                        <w:right w:val="none" w:sz="0" w:space="0" w:color="auto"/>
                      </w:divBdr>
                      <w:divsChild>
                        <w:div w:id="698433373">
                          <w:marLeft w:val="0"/>
                          <w:marRight w:val="0"/>
                          <w:marTop w:val="0"/>
                          <w:marBottom w:val="0"/>
                          <w:divBdr>
                            <w:top w:val="none" w:sz="0" w:space="0" w:color="auto"/>
                            <w:left w:val="none" w:sz="0" w:space="0" w:color="auto"/>
                            <w:bottom w:val="none" w:sz="0" w:space="0" w:color="auto"/>
                            <w:right w:val="none" w:sz="0" w:space="0" w:color="auto"/>
                          </w:divBdr>
                          <w:divsChild>
                            <w:div w:id="981346294">
                              <w:marLeft w:val="150"/>
                              <w:marRight w:val="150"/>
                              <w:marTop w:val="0"/>
                              <w:marBottom w:val="0"/>
                              <w:divBdr>
                                <w:top w:val="none" w:sz="0" w:space="0" w:color="auto"/>
                                <w:left w:val="none" w:sz="0" w:space="0" w:color="auto"/>
                                <w:bottom w:val="none" w:sz="0" w:space="0" w:color="auto"/>
                                <w:right w:val="none" w:sz="0" w:space="0" w:color="auto"/>
                              </w:divBdr>
                              <w:divsChild>
                                <w:div w:id="175008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692710">
                      <w:marLeft w:val="0"/>
                      <w:marRight w:val="0"/>
                      <w:marTop w:val="0"/>
                      <w:marBottom w:val="0"/>
                      <w:divBdr>
                        <w:top w:val="none" w:sz="0" w:space="0" w:color="auto"/>
                        <w:left w:val="none" w:sz="0" w:space="0" w:color="auto"/>
                        <w:bottom w:val="none" w:sz="0" w:space="0" w:color="auto"/>
                        <w:right w:val="none" w:sz="0" w:space="0" w:color="auto"/>
                      </w:divBdr>
                      <w:divsChild>
                        <w:div w:id="1223103862">
                          <w:marLeft w:val="0"/>
                          <w:marRight w:val="0"/>
                          <w:marTop w:val="0"/>
                          <w:marBottom w:val="0"/>
                          <w:divBdr>
                            <w:top w:val="none" w:sz="0" w:space="0" w:color="auto"/>
                            <w:left w:val="none" w:sz="0" w:space="0" w:color="auto"/>
                            <w:bottom w:val="none" w:sz="0" w:space="0" w:color="auto"/>
                            <w:right w:val="none" w:sz="0" w:space="0" w:color="auto"/>
                          </w:divBdr>
                          <w:divsChild>
                            <w:div w:id="60294650">
                              <w:marLeft w:val="150"/>
                              <w:marRight w:val="150"/>
                              <w:marTop w:val="0"/>
                              <w:marBottom w:val="0"/>
                              <w:divBdr>
                                <w:top w:val="none" w:sz="0" w:space="0" w:color="auto"/>
                                <w:left w:val="none" w:sz="0" w:space="0" w:color="auto"/>
                                <w:bottom w:val="none" w:sz="0" w:space="0" w:color="auto"/>
                                <w:right w:val="none" w:sz="0" w:space="0" w:color="auto"/>
                              </w:divBdr>
                              <w:divsChild>
                                <w:div w:id="114447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3328410">
              <w:marLeft w:val="0"/>
              <w:marRight w:val="0"/>
              <w:marTop w:val="0"/>
              <w:marBottom w:val="0"/>
              <w:divBdr>
                <w:top w:val="none" w:sz="0" w:space="0" w:color="auto"/>
                <w:left w:val="none" w:sz="0" w:space="0" w:color="auto"/>
                <w:bottom w:val="none" w:sz="0" w:space="0" w:color="auto"/>
                <w:right w:val="none" w:sz="0" w:space="0" w:color="auto"/>
              </w:divBdr>
              <w:divsChild>
                <w:div w:id="1193417178">
                  <w:marLeft w:val="0"/>
                  <w:marRight w:val="0"/>
                  <w:marTop w:val="0"/>
                  <w:marBottom w:val="0"/>
                  <w:divBdr>
                    <w:top w:val="none" w:sz="0" w:space="0" w:color="auto"/>
                    <w:left w:val="none" w:sz="0" w:space="0" w:color="auto"/>
                    <w:bottom w:val="none" w:sz="0" w:space="0" w:color="auto"/>
                    <w:right w:val="none" w:sz="0" w:space="0" w:color="auto"/>
                  </w:divBdr>
                  <w:divsChild>
                    <w:div w:id="1672178681">
                      <w:marLeft w:val="0"/>
                      <w:marRight w:val="0"/>
                      <w:marTop w:val="0"/>
                      <w:marBottom w:val="0"/>
                      <w:divBdr>
                        <w:top w:val="none" w:sz="0" w:space="0" w:color="auto"/>
                        <w:left w:val="none" w:sz="0" w:space="0" w:color="auto"/>
                        <w:bottom w:val="none" w:sz="0" w:space="0" w:color="auto"/>
                        <w:right w:val="none" w:sz="0" w:space="0" w:color="auto"/>
                      </w:divBdr>
                      <w:divsChild>
                        <w:div w:id="1780948446">
                          <w:marLeft w:val="0"/>
                          <w:marRight w:val="0"/>
                          <w:marTop w:val="0"/>
                          <w:marBottom w:val="0"/>
                          <w:divBdr>
                            <w:top w:val="none" w:sz="0" w:space="0" w:color="auto"/>
                            <w:left w:val="none" w:sz="0" w:space="0" w:color="auto"/>
                            <w:bottom w:val="none" w:sz="0" w:space="0" w:color="auto"/>
                            <w:right w:val="none" w:sz="0" w:space="0" w:color="auto"/>
                          </w:divBdr>
                          <w:divsChild>
                            <w:div w:id="1712689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12945011">
                      <w:marLeft w:val="0"/>
                      <w:marRight w:val="0"/>
                      <w:marTop w:val="0"/>
                      <w:marBottom w:val="0"/>
                      <w:divBdr>
                        <w:top w:val="none" w:sz="0" w:space="0" w:color="auto"/>
                        <w:left w:val="none" w:sz="0" w:space="0" w:color="auto"/>
                        <w:bottom w:val="none" w:sz="0" w:space="0" w:color="auto"/>
                        <w:right w:val="none" w:sz="0" w:space="0" w:color="auto"/>
                      </w:divBdr>
                      <w:divsChild>
                        <w:div w:id="536351478">
                          <w:marLeft w:val="0"/>
                          <w:marRight w:val="0"/>
                          <w:marTop w:val="0"/>
                          <w:marBottom w:val="0"/>
                          <w:divBdr>
                            <w:top w:val="none" w:sz="0" w:space="0" w:color="auto"/>
                            <w:left w:val="none" w:sz="0" w:space="0" w:color="auto"/>
                            <w:bottom w:val="none" w:sz="0" w:space="0" w:color="auto"/>
                            <w:right w:val="none" w:sz="0" w:space="0" w:color="auto"/>
                          </w:divBdr>
                          <w:divsChild>
                            <w:div w:id="163243993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5746263">
      <w:bodyDiv w:val="1"/>
      <w:marLeft w:val="0"/>
      <w:marRight w:val="0"/>
      <w:marTop w:val="0"/>
      <w:marBottom w:val="0"/>
      <w:divBdr>
        <w:top w:val="none" w:sz="0" w:space="0" w:color="auto"/>
        <w:left w:val="none" w:sz="0" w:space="0" w:color="auto"/>
        <w:bottom w:val="none" w:sz="0" w:space="0" w:color="auto"/>
        <w:right w:val="none" w:sz="0" w:space="0" w:color="auto"/>
      </w:divBdr>
    </w:div>
    <w:div w:id="991060877">
      <w:bodyDiv w:val="1"/>
      <w:marLeft w:val="0"/>
      <w:marRight w:val="0"/>
      <w:marTop w:val="0"/>
      <w:marBottom w:val="0"/>
      <w:divBdr>
        <w:top w:val="none" w:sz="0" w:space="0" w:color="auto"/>
        <w:left w:val="none" w:sz="0" w:space="0" w:color="auto"/>
        <w:bottom w:val="none" w:sz="0" w:space="0" w:color="auto"/>
        <w:right w:val="none" w:sz="0" w:space="0" w:color="auto"/>
      </w:divBdr>
    </w:div>
    <w:div w:id="1192570183">
      <w:bodyDiv w:val="1"/>
      <w:marLeft w:val="0"/>
      <w:marRight w:val="0"/>
      <w:marTop w:val="0"/>
      <w:marBottom w:val="0"/>
      <w:divBdr>
        <w:top w:val="none" w:sz="0" w:space="0" w:color="auto"/>
        <w:left w:val="none" w:sz="0" w:space="0" w:color="auto"/>
        <w:bottom w:val="none" w:sz="0" w:space="0" w:color="auto"/>
        <w:right w:val="none" w:sz="0" w:space="0" w:color="auto"/>
      </w:divBdr>
      <w:divsChild>
        <w:div w:id="880478703">
          <w:marLeft w:val="0"/>
          <w:marRight w:val="0"/>
          <w:marTop w:val="0"/>
          <w:marBottom w:val="480"/>
          <w:divBdr>
            <w:top w:val="none" w:sz="0" w:space="0" w:color="auto"/>
            <w:left w:val="none" w:sz="0" w:space="0" w:color="auto"/>
            <w:bottom w:val="none" w:sz="0" w:space="0" w:color="auto"/>
            <w:right w:val="none" w:sz="0" w:space="0" w:color="auto"/>
          </w:divBdr>
          <w:divsChild>
            <w:div w:id="1310667915">
              <w:marLeft w:val="0"/>
              <w:marRight w:val="0"/>
              <w:marTop w:val="0"/>
              <w:marBottom w:val="0"/>
              <w:divBdr>
                <w:top w:val="none" w:sz="0" w:space="0" w:color="auto"/>
                <w:left w:val="none" w:sz="0" w:space="0" w:color="auto"/>
                <w:bottom w:val="none" w:sz="0" w:space="0" w:color="auto"/>
                <w:right w:val="none" w:sz="0" w:space="0" w:color="auto"/>
              </w:divBdr>
              <w:divsChild>
                <w:div w:id="1524367839">
                  <w:marLeft w:val="0"/>
                  <w:marRight w:val="0"/>
                  <w:marTop w:val="0"/>
                  <w:marBottom w:val="0"/>
                  <w:divBdr>
                    <w:top w:val="none" w:sz="0" w:space="0" w:color="auto"/>
                    <w:left w:val="none" w:sz="0" w:space="0" w:color="auto"/>
                    <w:bottom w:val="none" w:sz="0" w:space="0" w:color="auto"/>
                    <w:right w:val="none" w:sz="0" w:space="0" w:color="auto"/>
                  </w:divBdr>
                  <w:divsChild>
                    <w:div w:id="1656646293">
                      <w:marLeft w:val="0"/>
                      <w:marRight w:val="0"/>
                      <w:marTop w:val="0"/>
                      <w:marBottom w:val="0"/>
                      <w:divBdr>
                        <w:top w:val="none" w:sz="0" w:space="0" w:color="auto"/>
                        <w:left w:val="none" w:sz="0" w:space="0" w:color="auto"/>
                        <w:bottom w:val="none" w:sz="0" w:space="0" w:color="auto"/>
                        <w:right w:val="none" w:sz="0" w:space="0" w:color="auto"/>
                      </w:divBdr>
                      <w:divsChild>
                        <w:div w:id="659845411">
                          <w:marLeft w:val="0"/>
                          <w:marRight w:val="0"/>
                          <w:marTop w:val="0"/>
                          <w:marBottom w:val="0"/>
                          <w:divBdr>
                            <w:top w:val="none" w:sz="0" w:space="0" w:color="auto"/>
                            <w:left w:val="none" w:sz="0" w:space="0" w:color="auto"/>
                            <w:bottom w:val="none" w:sz="0" w:space="0" w:color="auto"/>
                            <w:right w:val="none" w:sz="0" w:space="0" w:color="auto"/>
                          </w:divBdr>
                          <w:divsChild>
                            <w:div w:id="754668557">
                              <w:marLeft w:val="150"/>
                              <w:marRight w:val="150"/>
                              <w:marTop w:val="0"/>
                              <w:marBottom w:val="0"/>
                              <w:divBdr>
                                <w:top w:val="none" w:sz="0" w:space="0" w:color="auto"/>
                                <w:left w:val="none" w:sz="0" w:space="0" w:color="auto"/>
                                <w:bottom w:val="none" w:sz="0" w:space="0" w:color="auto"/>
                                <w:right w:val="none" w:sz="0" w:space="0" w:color="auto"/>
                              </w:divBdr>
                              <w:divsChild>
                                <w:div w:id="1829439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609163">
                      <w:marLeft w:val="0"/>
                      <w:marRight w:val="0"/>
                      <w:marTop w:val="0"/>
                      <w:marBottom w:val="0"/>
                      <w:divBdr>
                        <w:top w:val="none" w:sz="0" w:space="0" w:color="auto"/>
                        <w:left w:val="none" w:sz="0" w:space="0" w:color="auto"/>
                        <w:bottom w:val="none" w:sz="0" w:space="0" w:color="auto"/>
                        <w:right w:val="none" w:sz="0" w:space="0" w:color="auto"/>
                      </w:divBdr>
                      <w:divsChild>
                        <w:div w:id="1835953235">
                          <w:marLeft w:val="0"/>
                          <w:marRight w:val="0"/>
                          <w:marTop w:val="0"/>
                          <w:marBottom w:val="0"/>
                          <w:divBdr>
                            <w:top w:val="none" w:sz="0" w:space="0" w:color="auto"/>
                            <w:left w:val="none" w:sz="0" w:space="0" w:color="auto"/>
                            <w:bottom w:val="none" w:sz="0" w:space="0" w:color="auto"/>
                            <w:right w:val="none" w:sz="0" w:space="0" w:color="auto"/>
                          </w:divBdr>
                          <w:divsChild>
                            <w:div w:id="1161236767">
                              <w:marLeft w:val="150"/>
                              <w:marRight w:val="150"/>
                              <w:marTop w:val="0"/>
                              <w:marBottom w:val="0"/>
                              <w:divBdr>
                                <w:top w:val="none" w:sz="0" w:space="0" w:color="auto"/>
                                <w:left w:val="none" w:sz="0" w:space="0" w:color="auto"/>
                                <w:bottom w:val="none" w:sz="0" w:space="0" w:color="auto"/>
                                <w:right w:val="none" w:sz="0" w:space="0" w:color="auto"/>
                              </w:divBdr>
                              <w:divsChild>
                                <w:div w:id="17997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5342565">
              <w:marLeft w:val="0"/>
              <w:marRight w:val="0"/>
              <w:marTop w:val="0"/>
              <w:marBottom w:val="0"/>
              <w:divBdr>
                <w:top w:val="none" w:sz="0" w:space="0" w:color="auto"/>
                <w:left w:val="none" w:sz="0" w:space="0" w:color="auto"/>
                <w:bottom w:val="none" w:sz="0" w:space="0" w:color="auto"/>
                <w:right w:val="none" w:sz="0" w:space="0" w:color="auto"/>
              </w:divBdr>
              <w:divsChild>
                <w:div w:id="1928076283">
                  <w:marLeft w:val="0"/>
                  <w:marRight w:val="0"/>
                  <w:marTop w:val="0"/>
                  <w:marBottom w:val="0"/>
                  <w:divBdr>
                    <w:top w:val="none" w:sz="0" w:space="0" w:color="auto"/>
                    <w:left w:val="none" w:sz="0" w:space="0" w:color="auto"/>
                    <w:bottom w:val="none" w:sz="0" w:space="0" w:color="auto"/>
                    <w:right w:val="none" w:sz="0" w:space="0" w:color="auto"/>
                  </w:divBdr>
                  <w:divsChild>
                    <w:div w:id="1017542862">
                      <w:marLeft w:val="0"/>
                      <w:marRight w:val="0"/>
                      <w:marTop w:val="0"/>
                      <w:marBottom w:val="0"/>
                      <w:divBdr>
                        <w:top w:val="none" w:sz="0" w:space="0" w:color="auto"/>
                        <w:left w:val="none" w:sz="0" w:space="0" w:color="auto"/>
                        <w:bottom w:val="none" w:sz="0" w:space="0" w:color="auto"/>
                        <w:right w:val="none" w:sz="0" w:space="0" w:color="auto"/>
                      </w:divBdr>
                      <w:divsChild>
                        <w:div w:id="1879124910">
                          <w:marLeft w:val="0"/>
                          <w:marRight w:val="0"/>
                          <w:marTop w:val="0"/>
                          <w:marBottom w:val="0"/>
                          <w:divBdr>
                            <w:top w:val="none" w:sz="0" w:space="0" w:color="auto"/>
                            <w:left w:val="none" w:sz="0" w:space="0" w:color="auto"/>
                            <w:bottom w:val="none" w:sz="0" w:space="0" w:color="auto"/>
                            <w:right w:val="none" w:sz="0" w:space="0" w:color="auto"/>
                          </w:divBdr>
                          <w:divsChild>
                            <w:div w:id="104040333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2060125327">
                      <w:marLeft w:val="0"/>
                      <w:marRight w:val="0"/>
                      <w:marTop w:val="0"/>
                      <w:marBottom w:val="0"/>
                      <w:divBdr>
                        <w:top w:val="none" w:sz="0" w:space="0" w:color="auto"/>
                        <w:left w:val="none" w:sz="0" w:space="0" w:color="auto"/>
                        <w:bottom w:val="none" w:sz="0" w:space="0" w:color="auto"/>
                        <w:right w:val="none" w:sz="0" w:space="0" w:color="auto"/>
                      </w:divBdr>
                      <w:divsChild>
                        <w:div w:id="1475484030">
                          <w:marLeft w:val="0"/>
                          <w:marRight w:val="0"/>
                          <w:marTop w:val="0"/>
                          <w:marBottom w:val="0"/>
                          <w:divBdr>
                            <w:top w:val="none" w:sz="0" w:space="0" w:color="auto"/>
                            <w:left w:val="none" w:sz="0" w:space="0" w:color="auto"/>
                            <w:bottom w:val="none" w:sz="0" w:space="0" w:color="auto"/>
                            <w:right w:val="none" w:sz="0" w:space="0" w:color="auto"/>
                          </w:divBdr>
                          <w:divsChild>
                            <w:div w:id="32979689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344836">
          <w:marLeft w:val="0"/>
          <w:marRight w:val="0"/>
          <w:marTop w:val="0"/>
          <w:marBottom w:val="480"/>
          <w:divBdr>
            <w:top w:val="none" w:sz="0" w:space="0" w:color="auto"/>
            <w:left w:val="none" w:sz="0" w:space="0" w:color="auto"/>
            <w:bottom w:val="none" w:sz="0" w:space="0" w:color="auto"/>
            <w:right w:val="none" w:sz="0" w:space="0" w:color="auto"/>
          </w:divBdr>
          <w:divsChild>
            <w:div w:id="624196240">
              <w:marLeft w:val="0"/>
              <w:marRight w:val="0"/>
              <w:marTop w:val="0"/>
              <w:marBottom w:val="0"/>
              <w:divBdr>
                <w:top w:val="none" w:sz="0" w:space="0" w:color="auto"/>
                <w:left w:val="none" w:sz="0" w:space="0" w:color="auto"/>
                <w:bottom w:val="none" w:sz="0" w:space="0" w:color="auto"/>
                <w:right w:val="none" w:sz="0" w:space="0" w:color="auto"/>
              </w:divBdr>
              <w:divsChild>
                <w:div w:id="1395204579">
                  <w:marLeft w:val="0"/>
                  <w:marRight w:val="0"/>
                  <w:marTop w:val="0"/>
                  <w:marBottom w:val="0"/>
                  <w:divBdr>
                    <w:top w:val="none" w:sz="0" w:space="0" w:color="auto"/>
                    <w:left w:val="none" w:sz="0" w:space="0" w:color="auto"/>
                    <w:bottom w:val="none" w:sz="0" w:space="0" w:color="auto"/>
                    <w:right w:val="none" w:sz="0" w:space="0" w:color="auto"/>
                  </w:divBdr>
                  <w:divsChild>
                    <w:div w:id="230845617">
                      <w:marLeft w:val="0"/>
                      <w:marRight w:val="0"/>
                      <w:marTop w:val="0"/>
                      <w:marBottom w:val="0"/>
                      <w:divBdr>
                        <w:top w:val="none" w:sz="0" w:space="0" w:color="auto"/>
                        <w:left w:val="none" w:sz="0" w:space="0" w:color="auto"/>
                        <w:bottom w:val="none" w:sz="0" w:space="0" w:color="auto"/>
                        <w:right w:val="none" w:sz="0" w:space="0" w:color="auto"/>
                      </w:divBdr>
                      <w:divsChild>
                        <w:div w:id="16809189">
                          <w:marLeft w:val="0"/>
                          <w:marRight w:val="0"/>
                          <w:marTop w:val="0"/>
                          <w:marBottom w:val="0"/>
                          <w:divBdr>
                            <w:top w:val="none" w:sz="0" w:space="0" w:color="auto"/>
                            <w:left w:val="none" w:sz="0" w:space="0" w:color="auto"/>
                            <w:bottom w:val="none" w:sz="0" w:space="0" w:color="auto"/>
                            <w:right w:val="none" w:sz="0" w:space="0" w:color="auto"/>
                          </w:divBdr>
                          <w:divsChild>
                            <w:div w:id="42146377">
                              <w:marLeft w:val="150"/>
                              <w:marRight w:val="150"/>
                              <w:marTop w:val="0"/>
                              <w:marBottom w:val="0"/>
                              <w:divBdr>
                                <w:top w:val="none" w:sz="0" w:space="0" w:color="auto"/>
                                <w:left w:val="none" w:sz="0" w:space="0" w:color="auto"/>
                                <w:bottom w:val="none" w:sz="0" w:space="0" w:color="auto"/>
                                <w:right w:val="none" w:sz="0" w:space="0" w:color="auto"/>
                              </w:divBdr>
                              <w:divsChild>
                                <w:div w:id="173057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730206">
                      <w:marLeft w:val="0"/>
                      <w:marRight w:val="0"/>
                      <w:marTop w:val="0"/>
                      <w:marBottom w:val="0"/>
                      <w:divBdr>
                        <w:top w:val="none" w:sz="0" w:space="0" w:color="auto"/>
                        <w:left w:val="none" w:sz="0" w:space="0" w:color="auto"/>
                        <w:bottom w:val="none" w:sz="0" w:space="0" w:color="auto"/>
                        <w:right w:val="none" w:sz="0" w:space="0" w:color="auto"/>
                      </w:divBdr>
                      <w:divsChild>
                        <w:div w:id="1958876978">
                          <w:marLeft w:val="0"/>
                          <w:marRight w:val="0"/>
                          <w:marTop w:val="0"/>
                          <w:marBottom w:val="0"/>
                          <w:divBdr>
                            <w:top w:val="none" w:sz="0" w:space="0" w:color="auto"/>
                            <w:left w:val="none" w:sz="0" w:space="0" w:color="auto"/>
                            <w:bottom w:val="none" w:sz="0" w:space="0" w:color="auto"/>
                            <w:right w:val="none" w:sz="0" w:space="0" w:color="auto"/>
                          </w:divBdr>
                          <w:divsChild>
                            <w:div w:id="544758566">
                              <w:marLeft w:val="150"/>
                              <w:marRight w:val="150"/>
                              <w:marTop w:val="0"/>
                              <w:marBottom w:val="0"/>
                              <w:divBdr>
                                <w:top w:val="none" w:sz="0" w:space="0" w:color="auto"/>
                                <w:left w:val="none" w:sz="0" w:space="0" w:color="auto"/>
                                <w:bottom w:val="none" w:sz="0" w:space="0" w:color="auto"/>
                                <w:right w:val="none" w:sz="0" w:space="0" w:color="auto"/>
                              </w:divBdr>
                              <w:divsChild>
                                <w:div w:id="154902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895271">
              <w:marLeft w:val="0"/>
              <w:marRight w:val="0"/>
              <w:marTop w:val="0"/>
              <w:marBottom w:val="0"/>
              <w:divBdr>
                <w:top w:val="none" w:sz="0" w:space="0" w:color="auto"/>
                <w:left w:val="none" w:sz="0" w:space="0" w:color="auto"/>
                <w:bottom w:val="none" w:sz="0" w:space="0" w:color="auto"/>
                <w:right w:val="none" w:sz="0" w:space="0" w:color="auto"/>
              </w:divBdr>
              <w:divsChild>
                <w:div w:id="619146794">
                  <w:marLeft w:val="0"/>
                  <w:marRight w:val="0"/>
                  <w:marTop w:val="0"/>
                  <w:marBottom w:val="0"/>
                  <w:divBdr>
                    <w:top w:val="none" w:sz="0" w:space="0" w:color="auto"/>
                    <w:left w:val="none" w:sz="0" w:space="0" w:color="auto"/>
                    <w:bottom w:val="none" w:sz="0" w:space="0" w:color="auto"/>
                    <w:right w:val="none" w:sz="0" w:space="0" w:color="auto"/>
                  </w:divBdr>
                  <w:divsChild>
                    <w:div w:id="871266395">
                      <w:marLeft w:val="0"/>
                      <w:marRight w:val="0"/>
                      <w:marTop w:val="0"/>
                      <w:marBottom w:val="0"/>
                      <w:divBdr>
                        <w:top w:val="none" w:sz="0" w:space="0" w:color="auto"/>
                        <w:left w:val="none" w:sz="0" w:space="0" w:color="auto"/>
                        <w:bottom w:val="none" w:sz="0" w:space="0" w:color="auto"/>
                        <w:right w:val="none" w:sz="0" w:space="0" w:color="auto"/>
                      </w:divBdr>
                      <w:divsChild>
                        <w:div w:id="2139520567">
                          <w:marLeft w:val="0"/>
                          <w:marRight w:val="0"/>
                          <w:marTop w:val="0"/>
                          <w:marBottom w:val="0"/>
                          <w:divBdr>
                            <w:top w:val="none" w:sz="0" w:space="0" w:color="auto"/>
                            <w:left w:val="none" w:sz="0" w:space="0" w:color="auto"/>
                            <w:bottom w:val="none" w:sz="0" w:space="0" w:color="auto"/>
                            <w:right w:val="none" w:sz="0" w:space="0" w:color="auto"/>
                          </w:divBdr>
                          <w:divsChild>
                            <w:div w:id="19766915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468789819">
                      <w:marLeft w:val="0"/>
                      <w:marRight w:val="0"/>
                      <w:marTop w:val="0"/>
                      <w:marBottom w:val="0"/>
                      <w:divBdr>
                        <w:top w:val="none" w:sz="0" w:space="0" w:color="auto"/>
                        <w:left w:val="none" w:sz="0" w:space="0" w:color="auto"/>
                        <w:bottom w:val="none" w:sz="0" w:space="0" w:color="auto"/>
                        <w:right w:val="none" w:sz="0" w:space="0" w:color="auto"/>
                      </w:divBdr>
                      <w:divsChild>
                        <w:div w:id="132986311">
                          <w:marLeft w:val="0"/>
                          <w:marRight w:val="0"/>
                          <w:marTop w:val="0"/>
                          <w:marBottom w:val="0"/>
                          <w:divBdr>
                            <w:top w:val="none" w:sz="0" w:space="0" w:color="auto"/>
                            <w:left w:val="none" w:sz="0" w:space="0" w:color="auto"/>
                            <w:bottom w:val="none" w:sz="0" w:space="0" w:color="auto"/>
                            <w:right w:val="none" w:sz="0" w:space="0" w:color="auto"/>
                          </w:divBdr>
                          <w:divsChild>
                            <w:div w:id="164771012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602079">
      <w:bodyDiv w:val="1"/>
      <w:marLeft w:val="0"/>
      <w:marRight w:val="0"/>
      <w:marTop w:val="0"/>
      <w:marBottom w:val="0"/>
      <w:divBdr>
        <w:top w:val="none" w:sz="0" w:space="0" w:color="auto"/>
        <w:left w:val="none" w:sz="0" w:space="0" w:color="auto"/>
        <w:bottom w:val="none" w:sz="0" w:space="0" w:color="auto"/>
        <w:right w:val="none" w:sz="0" w:space="0" w:color="auto"/>
      </w:divBdr>
    </w:div>
    <w:div w:id="1638026733">
      <w:bodyDiv w:val="1"/>
      <w:marLeft w:val="0"/>
      <w:marRight w:val="0"/>
      <w:marTop w:val="0"/>
      <w:marBottom w:val="0"/>
      <w:divBdr>
        <w:top w:val="none" w:sz="0" w:space="0" w:color="auto"/>
        <w:left w:val="none" w:sz="0" w:space="0" w:color="auto"/>
        <w:bottom w:val="none" w:sz="0" w:space="0" w:color="auto"/>
        <w:right w:val="none" w:sz="0" w:space="0" w:color="auto"/>
      </w:divBdr>
      <w:divsChild>
        <w:div w:id="200284920">
          <w:marLeft w:val="0"/>
          <w:marRight w:val="0"/>
          <w:marTop w:val="0"/>
          <w:marBottom w:val="0"/>
          <w:divBdr>
            <w:top w:val="none" w:sz="0" w:space="0" w:color="auto"/>
            <w:left w:val="none" w:sz="0" w:space="0" w:color="auto"/>
            <w:bottom w:val="none" w:sz="0" w:space="0" w:color="auto"/>
            <w:right w:val="none" w:sz="0" w:space="0" w:color="auto"/>
          </w:divBdr>
          <w:divsChild>
            <w:div w:id="541598819">
              <w:marLeft w:val="0"/>
              <w:marRight w:val="0"/>
              <w:marTop w:val="0"/>
              <w:marBottom w:val="300"/>
              <w:divBdr>
                <w:top w:val="none" w:sz="0" w:space="0" w:color="auto"/>
                <w:left w:val="none" w:sz="0" w:space="0" w:color="auto"/>
                <w:bottom w:val="none" w:sz="0" w:space="0" w:color="auto"/>
                <w:right w:val="none" w:sz="0" w:space="0" w:color="auto"/>
              </w:divBdr>
              <w:divsChild>
                <w:div w:id="896475045">
                  <w:marLeft w:val="150"/>
                  <w:marRight w:val="150"/>
                  <w:marTop w:val="0"/>
                  <w:marBottom w:val="0"/>
                  <w:divBdr>
                    <w:top w:val="none" w:sz="0" w:space="0" w:color="auto"/>
                    <w:left w:val="none" w:sz="0" w:space="0" w:color="auto"/>
                    <w:bottom w:val="none" w:sz="0" w:space="0" w:color="auto"/>
                    <w:right w:val="none" w:sz="0" w:space="0" w:color="auto"/>
                  </w:divBdr>
                  <w:divsChild>
                    <w:div w:id="28659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81117">
              <w:marLeft w:val="0"/>
              <w:marRight w:val="0"/>
              <w:marTop w:val="0"/>
              <w:marBottom w:val="0"/>
              <w:divBdr>
                <w:top w:val="none" w:sz="0" w:space="0" w:color="auto"/>
                <w:left w:val="none" w:sz="0" w:space="0" w:color="auto"/>
                <w:bottom w:val="none" w:sz="0" w:space="0" w:color="auto"/>
                <w:right w:val="none" w:sz="0" w:space="0" w:color="auto"/>
              </w:divBdr>
            </w:div>
          </w:divsChild>
        </w:div>
        <w:div w:id="360978260">
          <w:marLeft w:val="0"/>
          <w:marRight w:val="0"/>
          <w:marTop w:val="0"/>
          <w:marBottom w:val="0"/>
          <w:divBdr>
            <w:top w:val="none" w:sz="0" w:space="0" w:color="auto"/>
            <w:left w:val="none" w:sz="0" w:space="0" w:color="auto"/>
            <w:bottom w:val="none" w:sz="0" w:space="0" w:color="auto"/>
            <w:right w:val="none" w:sz="0" w:space="0" w:color="auto"/>
          </w:divBdr>
          <w:divsChild>
            <w:div w:id="55936097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91047765">
      <w:bodyDiv w:val="1"/>
      <w:marLeft w:val="0"/>
      <w:marRight w:val="0"/>
      <w:marTop w:val="0"/>
      <w:marBottom w:val="0"/>
      <w:divBdr>
        <w:top w:val="none" w:sz="0" w:space="0" w:color="auto"/>
        <w:left w:val="none" w:sz="0" w:space="0" w:color="auto"/>
        <w:bottom w:val="none" w:sz="0" w:space="0" w:color="auto"/>
        <w:right w:val="none" w:sz="0" w:space="0" w:color="auto"/>
      </w:divBdr>
    </w:div>
    <w:div w:id="1815872667">
      <w:bodyDiv w:val="1"/>
      <w:marLeft w:val="0"/>
      <w:marRight w:val="0"/>
      <w:marTop w:val="0"/>
      <w:marBottom w:val="0"/>
      <w:divBdr>
        <w:top w:val="none" w:sz="0" w:space="0" w:color="auto"/>
        <w:left w:val="none" w:sz="0" w:space="0" w:color="auto"/>
        <w:bottom w:val="none" w:sz="0" w:space="0" w:color="auto"/>
        <w:right w:val="none" w:sz="0" w:space="0" w:color="auto"/>
      </w:divBdr>
    </w:div>
    <w:div w:id="1890140890">
      <w:bodyDiv w:val="1"/>
      <w:marLeft w:val="0"/>
      <w:marRight w:val="0"/>
      <w:marTop w:val="0"/>
      <w:marBottom w:val="0"/>
      <w:divBdr>
        <w:top w:val="none" w:sz="0" w:space="0" w:color="auto"/>
        <w:left w:val="none" w:sz="0" w:space="0" w:color="auto"/>
        <w:bottom w:val="none" w:sz="0" w:space="0" w:color="auto"/>
        <w:right w:val="none" w:sz="0" w:space="0" w:color="auto"/>
      </w:divBdr>
      <w:divsChild>
        <w:div w:id="443691803">
          <w:marLeft w:val="0"/>
          <w:marRight w:val="-480"/>
          <w:marTop w:val="0"/>
          <w:marBottom w:val="0"/>
          <w:divBdr>
            <w:top w:val="none" w:sz="0" w:space="0" w:color="auto"/>
            <w:left w:val="none" w:sz="0" w:space="0" w:color="auto"/>
            <w:bottom w:val="none" w:sz="0" w:space="0" w:color="auto"/>
            <w:right w:val="none" w:sz="0" w:space="0" w:color="auto"/>
          </w:divBdr>
          <w:divsChild>
            <w:div w:id="390083779">
              <w:marLeft w:val="0"/>
              <w:marRight w:val="0"/>
              <w:marTop w:val="0"/>
              <w:marBottom w:val="0"/>
              <w:divBdr>
                <w:top w:val="none" w:sz="0" w:space="0" w:color="auto"/>
                <w:left w:val="none" w:sz="0" w:space="0" w:color="auto"/>
                <w:bottom w:val="none" w:sz="0" w:space="0" w:color="auto"/>
                <w:right w:val="none" w:sz="0" w:space="0" w:color="auto"/>
              </w:divBdr>
              <w:divsChild>
                <w:div w:id="1341129549">
                  <w:marLeft w:val="0"/>
                  <w:marRight w:val="0"/>
                  <w:marTop w:val="0"/>
                  <w:marBottom w:val="0"/>
                  <w:divBdr>
                    <w:top w:val="none" w:sz="0" w:space="0" w:color="auto"/>
                    <w:left w:val="none" w:sz="0" w:space="0" w:color="auto"/>
                    <w:bottom w:val="none" w:sz="0" w:space="0" w:color="auto"/>
                    <w:right w:val="none" w:sz="0" w:space="0" w:color="auto"/>
                  </w:divBdr>
                </w:div>
              </w:divsChild>
            </w:div>
            <w:div w:id="1729837828">
              <w:marLeft w:val="0"/>
              <w:marRight w:val="0"/>
              <w:marTop w:val="0"/>
              <w:marBottom w:val="0"/>
              <w:divBdr>
                <w:top w:val="none" w:sz="0" w:space="0" w:color="auto"/>
                <w:left w:val="none" w:sz="0" w:space="0" w:color="auto"/>
                <w:bottom w:val="none" w:sz="0" w:space="0" w:color="auto"/>
                <w:right w:val="none" w:sz="0" w:space="0" w:color="auto"/>
              </w:divBdr>
              <w:divsChild>
                <w:div w:id="84590359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555890786">
          <w:marLeft w:val="0"/>
          <w:marRight w:val="0"/>
          <w:marTop w:val="0"/>
          <w:marBottom w:val="0"/>
          <w:divBdr>
            <w:top w:val="none" w:sz="0" w:space="0" w:color="auto"/>
            <w:left w:val="none" w:sz="0" w:space="0" w:color="auto"/>
            <w:bottom w:val="none" w:sz="0" w:space="0" w:color="auto"/>
            <w:right w:val="none" w:sz="0" w:space="0" w:color="auto"/>
          </w:divBdr>
          <w:divsChild>
            <w:div w:id="185025213">
              <w:marLeft w:val="0"/>
              <w:marRight w:val="-480"/>
              <w:marTop w:val="0"/>
              <w:marBottom w:val="0"/>
              <w:divBdr>
                <w:top w:val="none" w:sz="0" w:space="0" w:color="auto"/>
                <w:left w:val="none" w:sz="0" w:space="0" w:color="auto"/>
                <w:bottom w:val="none" w:sz="0" w:space="0" w:color="auto"/>
                <w:right w:val="none" w:sz="0" w:space="0" w:color="auto"/>
              </w:divBdr>
              <w:divsChild>
                <w:div w:id="49415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438732">
      <w:bodyDiv w:val="1"/>
      <w:marLeft w:val="0"/>
      <w:marRight w:val="0"/>
      <w:marTop w:val="0"/>
      <w:marBottom w:val="0"/>
      <w:divBdr>
        <w:top w:val="none" w:sz="0" w:space="0" w:color="auto"/>
        <w:left w:val="none" w:sz="0" w:space="0" w:color="auto"/>
        <w:bottom w:val="none" w:sz="0" w:space="0" w:color="auto"/>
        <w:right w:val="none" w:sz="0" w:space="0" w:color="auto"/>
      </w:divBdr>
      <w:divsChild>
        <w:div w:id="585959144">
          <w:marLeft w:val="0"/>
          <w:marRight w:val="0"/>
          <w:marTop w:val="0"/>
          <w:marBottom w:val="0"/>
          <w:divBdr>
            <w:top w:val="none" w:sz="0" w:space="0" w:color="auto"/>
            <w:left w:val="none" w:sz="0" w:space="0" w:color="auto"/>
            <w:bottom w:val="none" w:sz="0" w:space="0" w:color="auto"/>
            <w:right w:val="none" w:sz="0" w:space="0" w:color="auto"/>
          </w:divBdr>
          <w:divsChild>
            <w:div w:id="1930119806">
              <w:marLeft w:val="0"/>
              <w:marRight w:val="0"/>
              <w:marTop w:val="0"/>
              <w:marBottom w:val="300"/>
              <w:divBdr>
                <w:top w:val="none" w:sz="0" w:space="0" w:color="auto"/>
                <w:left w:val="none" w:sz="0" w:space="0" w:color="auto"/>
                <w:bottom w:val="none" w:sz="0" w:space="0" w:color="auto"/>
                <w:right w:val="none" w:sz="0" w:space="0" w:color="auto"/>
              </w:divBdr>
              <w:divsChild>
                <w:div w:id="2024427862">
                  <w:marLeft w:val="150"/>
                  <w:marRight w:val="150"/>
                  <w:marTop w:val="0"/>
                  <w:marBottom w:val="0"/>
                  <w:divBdr>
                    <w:top w:val="none" w:sz="0" w:space="0" w:color="auto"/>
                    <w:left w:val="none" w:sz="0" w:space="0" w:color="auto"/>
                    <w:bottom w:val="none" w:sz="0" w:space="0" w:color="auto"/>
                    <w:right w:val="none" w:sz="0" w:space="0" w:color="auto"/>
                  </w:divBdr>
                  <w:divsChild>
                    <w:div w:id="36479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37516">
              <w:marLeft w:val="0"/>
              <w:marRight w:val="0"/>
              <w:marTop w:val="0"/>
              <w:marBottom w:val="0"/>
              <w:divBdr>
                <w:top w:val="none" w:sz="0" w:space="0" w:color="auto"/>
                <w:left w:val="none" w:sz="0" w:space="0" w:color="auto"/>
                <w:bottom w:val="none" w:sz="0" w:space="0" w:color="auto"/>
                <w:right w:val="none" w:sz="0" w:space="0" w:color="auto"/>
              </w:divBdr>
            </w:div>
          </w:divsChild>
        </w:div>
        <w:div w:id="1030453729">
          <w:marLeft w:val="0"/>
          <w:marRight w:val="0"/>
          <w:marTop w:val="0"/>
          <w:marBottom w:val="0"/>
          <w:divBdr>
            <w:top w:val="none" w:sz="0" w:space="0" w:color="auto"/>
            <w:left w:val="none" w:sz="0" w:space="0" w:color="auto"/>
            <w:bottom w:val="none" w:sz="0" w:space="0" w:color="auto"/>
            <w:right w:val="none" w:sz="0" w:space="0" w:color="auto"/>
          </w:divBdr>
          <w:divsChild>
            <w:div w:id="212718897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84768448">
      <w:bodyDiv w:val="1"/>
      <w:marLeft w:val="0"/>
      <w:marRight w:val="0"/>
      <w:marTop w:val="0"/>
      <w:marBottom w:val="0"/>
      <w:divBdr>
        <w:top w:val="none" w:sz="0" w:space="0" w:color="auto"/>
        <w:left w:val="none" w:sz="0" w:space="0" w:color="auto"/>
        <w:bottom w:val="none" w:sz="0" w:space="0" w:color="auto"/>
        <w:right w:val="none" w:sz="0" w:space="0" w:color="auto"/>
      </w:divBdr>
    </w:div>
    <w:div w:id="2053380246">
      <w:bodyDiv w:val="1"/>
      <w:marLeft w:val="0"/>
      <w:marRight w:val="0"/>
      <w:marTop w:val="0"/>
      <w:marBottom w:val="0"/>
      <w:divBdr>
        <w:top w:val="none" w:sz="0" w:space="0" w:color="auto"/>
        <w:left w:val="none" w:sz="0" w:space="0" w:color="auto"/>
        <w:bottom w:val="none" w:sz="0" w:space="0" w:color="auto"/>
        <w:right w:val="none" w:sz="0" w:space="0" w:color="auto"/>
      </w:divBdr>
    </w:div>
    <w:div w:id="2073380059">
      <w:bodyDiv w:val="1"/>
      <w:marLeft w:val="0"/>
      <w:marRight w:val="0"/>
      <w:marTop w:val="0"/>
      <w:marBottom w:val="0"/>
      <w:divBdr>
        <w:top w:val="none" w:sz="0" w:space="0" w:color="auto"/>
        <w:left w:val="none" w:sz="0" w:space="0" w:color="auto"/>
        <w:bottom w:val="none" w:sz="0" w:space="0" w:color="auto"/>
        <w:right w:val="none" w:sz="0" w:space="0" w:color="auto"/>
      </w:divBdr>
      <w:divsChild>
        <w:div w:id="1215771551">
          <w:marLeft w:val="0"/>
          <w:marRight w:val="-480"/>
          <w:marTop w:val="0"/>
          <w:marBottom w:val="0"/>
          <w:divBdr>
            <w:top w:val="none" w:sz="0" w:space="0" w:color="auto"/>
            <w:left w:val="none" w:sz="0" w:space="0" w:color="auto"/>
            <w:bottom w:val="none" w:sz="0" w:space="0" w:color="auto"/>
            <w:right w:val="none" w:sz="0" w:space="0" w:color="auto"/>
          </w:divBdr>
          <w:divsChild>
            <w:div w:id="130756951">
              <w:marLeft w:val="0"/>
              <w:marRight w:val="0"/>
              <w:marTop w:val="0"/>
              <w:marBottom w:val="0"/>
              <w:divBdr>
                <w:top w:val="none" w:sz="0" w:space="0" w:color="auto"/>
                <w:left w:val="none" w:sz="0" w:space="0" w:color="auto"/>
                <w:bottom w:val="none" w:sz="0" w:space="0" w:color="auto"/>
                <w:right w:val="none" w:sz="0" w:space="0" w:color="auto"/>
              </w:divBdr>
              <w:divsChild>
                <w:div w:id="1291401113">
                  <w:marLeft w:val="0"/>
                  <w:marRight w:val="0"/>
                  <w:marTop w:val="0"/>
                  <w:marBottom w:val="0"/>
                  <w:divBdr>
                    <w:top w:val="none" w:sz="0" w:space="0" w:color="auto"/>
                    <w:left w:val="none" w:sz="0" w:space="0" w:color="auto"/>
                    <w:bottom w:val="none" w:sz="0" w:space="0" w:color="auto"/>
                    <w:right w:val="none" w:sz="0" w:space="0" w:color="auto"/>
                  </w:divBdr>
                </w:div>
              </w:divsChild>
            </w:div>
            <w:div w:id="835917841">
              <w:marLeft w:val="0"/>
              <w:marRight w:val="0"/>
              <w:marTop w:val="0"/>
              <w:marBottom w:val="0"/>
              <w:divBdr>
                <w:top w:val="none" w:sz="0" w:space="0" w:color="auto"/>
                <w:left w:val="none" w:sz="0" w:space="0" w:color="auto"/>
                <w:bottom w:val="none" w:sz="0" w:space="0" w:color="auto"/>
                <w:right w:val="none" w:sz="0" w:space="0" w:color="auto"/>
              </w:divBdr>
              <w:divsChild>
                <w:div w:id="207323544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49457217">
          <w:marLeft w:val="0"/>
          <w:marRight w:val="0"/>
          <w:marTop w:val="0"/>
          <w:marBottom w:val="0"/>
          <w:divBdr>
            <w:top w:val="none" w:sz="0" w:space="0" w:color="auto"/>
            <w:left w:val="none" w:sz="0" w:space="0" w:color="auto"/>
            <w:bottom w:val="none" w:sz="0" w:space="0" w:color="auto"/>
            <w:right w:val="none" w:sz="0" w:space="0" w:color="auto"/>
          </w:divBdr>
          <w:divsChild>
            <w:div w:id="556940106">
              <w:marLeft w:val="0"/>
              <w:marRight w:val="-480"/>
              <w:marTop w:val="0"/>
              <w:marBottom w:val="0"/>
              <w:divBdr>
                <w:top w:val="none" w:sz="0" w:space="0" w:color="auto"/>
                <w:left w:val="none" w:sz="0" w:space="0" w:color="auto"/>
                <w:bottom w:val="none" w:sz="0" w:space="0" w:color="auto"/>
                <w:right w:val="none" w:sz="0" w:space="0" w:color="auto"/>
              </w:divBdr>
              <w:divsChild>
                <w:div w:id="1981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jpeg"/><Relationship Id="rId21" Type="http://schemas.openxmlformats.org/officeDocument/2006/relationships/hyperlink" Target="https://www.britannica.com/science/physiology" TargetMode="External"/><Relationship Id="rId42" Type="http://schemas.openxmlformats.org/officeDocument/2006/relationships/hyperlink" Target="https://www.merriam-webster.com/dictionary/manifested" TargetMode="External"/><Relationship Id="rId47" Type="http://schemas.openxmlformats.org/officeDocument/2006/relationships/hyperlink" Target="https://www.britannica.com/science/ethology" TargetMode="External"/><Relationship Id="rId63" Type="http://schemas.openxmlformats.org/officeDocument/2006/relationships/hyperlink" Target="https://www.britannica.com/science/thirst-physiology" TargetMode="External"/><Relationship Id="rId68" Type="http://schemas.openxmlformats.org/officeDocument/2006/relationships/hyperlink" Target="https://www.britannica.com/science/hormone-replacement-therapy" TargetMode="External"/><Relationship Id="rId84" Type="http://schemas.openxmlformats.org/officeDocument/2006/relationships/hyperlink" Target="https://www.britannica.com/science/attitude-psychology" TargetMode="External"/><Relationship Id="rId89" Type="http://schemas.openxmlformats.org/officeDocument/2006/relationships/hyperlink" Target="https://www.merriam-webster.com/dictionary/hierarchy" TargetMode="External"/><Relationship Id="rId7" Type="http://schemas.openxmlformats.org/officeDocument/2006/relationships/image" Target="media/image1.jpeg"/><Relationship Id="rId71" Type="http://schemas.openxmlformats.org/officeDocument/2006/relationships/hyperlink" Target="https://www.britannica.com/biography/Henry-Murray" TargetMode="External"/><Relationship Id="rId92" Type="http://schemas.openxmlformats.org/officeDocument/2006/relationships/hyperlink" Target="https://www.britannica.com/biography/Abraham-Lincoln" TargetMode="External"/><Relationship Id="rId2" Type="http://schemas.openxmlformats.org/officeDocument/2006/relationships/customXml" Target="../customXml/item2.xml"/><Relationship Id="rId16" Type="http://schemas.openxmlformats.org/officeDocument/2006/relationships/hyperlink" Target="https://www.britannica.com/science/aggressive-behaviour" TargetMode="External"/><Relationship Id="rId29" Type="http://schemas.openxmlformats.org/officeDocument/2006/relationships/hyperlink" Target="https://www.britannica.com/science/nerve-impulse" TargetMode="External"/><Relationship Id="rId107" Type="http://schemas.openxmlformats.org/officeDocument/2006/relationships/glossaryDocument" Target="glossary/document.xml"/><Relationship Id="rId11" Type="http://schemas.openxmlformats.org/officeDocument/2006/relationships/hyperlink" Target="https://www.britannica.com/topic/thought" TargetMode="External"/><Relationship Id="rId24" Type="http://schemas.openxmlformats.org/officeDocument/2006/relationships/hyperlink" Target="https://www.britannica.com/biography/Francois-Magendie" TargetMode="External"/><Relationship Id="rId32" Type="http://schemas.openxmlformats.org/officeDocument/2006/relationships/hyperlink" Target="https://www.britannica.com/biography/Georg-Elias-Muller" TargetMode="External"/><Relationship Id="rId37" Type="http://schemas.openxmlformats.org/officeDocument/2006/relationships/hyperlink" Target="https://cdn.britannica.com/17/12217-004-5AE28460/engraving-Du-Bois-Reymond-1900.jpg" TargetMode="External"/><Relationship Id="rId40" Type="http://schemas.openxmlformats.org/officeDocument/2006/relationships/hyperlink" Target="https://www.britannica.com/science/behaviour-genetics" TargetMode="External"/><Relationship Id="rId45" Type="http://schemas.openxmlformats.org/officeDocument/2006/relationships/hyperlink" Target="https://www.britannica.com/biography/Konrad-Lorenz" TargetMode="External"/><Relationship Id="rId53" Type="http://schemas.openxmlformats.org/officeDocument/2006/relationships/hyperlink" Target="https://www.merriam-webster.com/dictionary/salient" TargetMode="External"/><Relationship Id="rId58" Type="http://schemas.openxmlformats.org/officeDocument/2006/relationships/hyperlink" Target="https://www.britannica.com/science/nervous-system" TargetMode="External"/><Relationship Id="rId66" Type="http://schemas.openxmlformats.org/officeDocument/2006/relationships/hyperlink" Target="https://www.britannica.com/topic/sexual-motivation" TargetMode="External"/><Relationship Id="rId74" Type="http://schemas.openxmlformats.org/officeDocument/2006/relationships/hyperlink" Target="https://www.britannica.com/topic/personality" TargetMode="External"/><Relationship Id="rId79" Type="http://schemas.openxmlformats.org/officeDocument/2006/relationships/hyperlink" Target="https://www.merriam-webster.com/dictionary/dispositions" TargetMode="External"/><Relationship Id="rId87" Type="http://schemas.openxmlformats.org/officeDocument/2006/relationships/hyperlink" Target="https://www.britannica.com/topic/human-behavior" TargetMode="External"/><Relationship Id="rId102" Type="http://schemas.openxmlformats.org/officeDocument/2006/relationships/hyperlink" Target="https://www.merriam-webster.com/dictionary/moral" TargetMode="External"/><Relationship Id="rId5" Type="http://schemas.openxmlformats.org/officeDocument/2006/relationships/settings" Target="settings.xml"/><Relationship Id="rId61" Type="http://schemas.openxmlformats.org/officeDocument/2006/relationships/hyperlink" Target="https://www.britannica.com/science/vagus-nerve" TargetMode="External"/><Relationship Id="rId82" Type="http://schemas.openxmlformats.org/officeDocument/2006/relationships/hyperlink" Target="https://www.merriam-webster.com/dictionary/dissonance" TargetMode="External"/><Relationship Id="rId90" Type="http://schemas.openxmlformats.org/officeDocument/2006/relationships/hyperlink" Target="https://www.britannica.com/topic/safety-condition" TargetMode="External"/><Relationship Id="rId95" Type="http://schemas.openxmlformats.org/officeDocument/2006/relationships/hyperlink" Target="https://www.britannica.com/science/animal-behavior" TargetMode="External"/><Relationship Id="rId19" Type="http://schemas.openxmlformats.org/officeDocument/2006/relationships/hyperlink" Target="https://www.britannica.com/science/activation-psychology" TargetMode="External"/><Relationship Id="rId14" Type="http://schemas.openxmlformats.org/officeDocument/2006/relationships/hyperlink" Target="https://www.britannica.com/topic/human-sexual-activity" TargetMode="External"/><Relationship Id="rId22" Type="http://schemas.openxmlformats.org/officeDocument/2006/relationships/hyperlink" Target="https://www.britannica.com/biography/Galen" TargetMode="External"/><Relationship Id="rId27" Type="http://schemas.openxmlformats.org/officeDocument/2006/relationships/hyperlink" Target="https://cdn.britannica.com/38/36438-004-603A649D/Magendie-detail-lithograph-Deneux-Gregoire.jpg" TargetMode="External"/><Relationship Id="rId30" Type="http://schemas.openxmlformats.org/officeDocument/2006/relationships/hyperlink" Target="https://www.britannica.com/biography/Luigi-Galvani" TargetMode="External"/><Relationship Id="rId35" Type="http://schemas.openxmlformats.org/officeDocument/2006/relationships/hyperlink" Target="https://cdn.britannica.com/21/144221-050-BACB1810/Luigi-Galvani-illustration-Le-Journal-de-la-1880.jpg" TargetMode="External"/><Relationship Id="rId43" Type="http://schemas.openxmlformats.org/officeDocument/2006/relationships/hyperlink" Target="https://www.britannica.com/science/nervous-system" TargetMode="External"/><Relationship Id="rId48" Type="http://schemas.openxmlformats.org/officeDocument/2006/relationships/hyperlink" Target="https://www.merriam-webster.com/dictionary/taxonomy" TargetMode="External"/><Relationship Id="rId56" Type="http://schemas.openxmlformats.org/officeDocument/2006/relationships/hyperlink" Target="https://www.britannica.com/topic/thought" TargetMode="External"/><Relationship Id="rId64" Type="http://schemas.openxmlformats.org/officeDocument/2006/relationships/hyperlink" Target="https://www.merriam-webster.com/dictionary/integrity" TargetMode="External"/><Relationship Id="rId69" Type="http://schemas.openxmlformats.org/officeDocument/2006/relationships/hyperlink" Target="https://www.merriam-webster.com/dictionary/attribution" TargetMode="External"/><Relationship Id="rId77" Type="http://schemas.openxmlformats.org/officeDocument/2006/relationships/hyperlink" Target="https://www.britannica.com/topic/reason" TargetMode="External"/><Relationship Id="rId100" Type="http://schemas.openxmlformats.org/officeDocument/2006/relationships/hyperlink" Target="https://www.merriam-webster.com/dictionary/feasible" TargetMode="External"/><Relationship Id="rId105" Type="http://schemas.openxmlformats.org/officeDocument/2006/relationships/hyperlink" Target="https://www.merriam-webster.com/dictionary/affluent" TargetMode="External"/><Relationship Id="rId8" Type="http://schemas.openxmlformats.org/officeDocument/2006/relationships/hyperlink" Target="https://www.britannica.com/science/psychology" TargetMode="External"/><Relationship Id="rId51" Type="http://schemas.openxmlformats.org/officeDocument/2006/relationships/image" Target="media/image6.jpeg"/><Relationship Id="rId72" Type="http://schemas.openxmlformats.org/officeDocument/2006/relationships/hyperlink" Target="https://www.britannica.com/science/Thematic-Apperception-Test" TargetMode="External"/><Relationship Id="rId80" Type="http://schemas.openxmlformats.org/officeDocument/2006/relationships/hyperlink" Target="https://www.britannica.com/science/cognitive-dissonance" TargetMode="External"/><Relationship Id="rId85" Type="http://schemas.openxmlformats.org/officeDocument/2006/relationships/hyperlink" Target="https://www.merriam-webster.com/dictionary/alternative" TargetMode="External"/><Relationship Id="rId93" Type="http://schemas.openxmlformats.org/officeDocument/2006/relationships/hyperlink" Target="https://www.britannica.com/biography/Thomas-Jefferson" TargetMode="External"/><Relationship Id="rId98" Type="http://schemas.openxmlformats.org/officeDocument/2006/relationships/hyperlink" Target="https://www.britannica.com/topic/sensory-deprivation" TargetMode="External"/><Relationship Id="rId3" Type="http://schemas.openxmlformats.org/officeDocument/2006/relationships/numbering" Target="numbering.xml"/><Relationship Id="rId12" Type="http://schemas.openxmlformats.org/officeDocument/2006/relationships/hyperlink" Target="https://www.britannica.com/science/hunger-physiology" TargetMode="External"/><Relationship Id="rId17" Type="http://schemas.openxmlformats.org/officeDocument/2006/relationships/hyperlink" Target="https://www.britannica.com/topic/fear-emotion" TargetMode="External"/><Relationship Id="rId25" Type="http://schemas.openxmlformats.org/officeDocument/2006/relationships/hyperlink" Target="https://cdn.britannica.com/81/28581-004-4ECAA720/Charles-Bell-detail-portrait-oil-canvas-John-1821.jpg" TargetMode="External"/><Relationship Id="rId33" Type="http://schemas.openxmlformats.org/officeDocument/2006/relationships/hyperlink" Target="https://www.britannica.com/biography/Hermann-von-Helmholtz" TargetMode="External"/><Relationship Id="rId38" Type="http://schemas.openxmlformats.org/officeDocument/2006/relationships/image" Target="media/image5.jpeg"/><Relationship Id="rId46" Type="http://schemas.openxmlformats.org/officeDocument/2006/relationships/hyperlink" Target="https://www.britannica.com/topic/Nobel-Prize" TargetMode="External"/><Relationship Id="rId59" Type="http://schemas.openxmlformats.org/officeDocument/2006/relationships/hyperlink" Target="https://www.britannica.com/science/hunger-physiology" TargetMode="External"/><Relationship Id="rId67" Type="http://schemas.openxmlformats.org/officeDocument/2006/relationships/hyperlink" Target="https://www.britannica.com/science/estrus" TargetMode="External"/><Relationship Id="rId103" Type="http://schemas.openxmlformats.org/officeDocument/2006/relationships/hyperlink" Target="https://www.merriam-webster.com/dictionary/ethical" TargetMode="External"/><Relationship Id="rId108" Type="http://schemas.openxmlformats.org/officeDocument/2006/relationships/theme" Target="theme/theme1.xml"/><Relationship Id="rId20" Type="http://schemas.openxmlformats.org/officeDocument/2006/relationships/hyperlink" Target="https://www.britannica.com/science/sexual-intercourse" TargetMode="External"/><Relationship Id="rId41" Type="http://schemas.openxmlformats.org/officeDocument/2006/relationships/hyperlink" Target="https://www.britannica.com/science/activation-psychology" TargetMode="External"/><Relationship Id="rId54" Type="http://schemas.openxmlformats.org/officeDocument/2006/relationships/hyperlink" Target="https://www.britannica.com/animal/stickleback" TargetMode="External"/><Relationship Id="rId62" Type="http://schemas.openxmlformats.org/officeDocument/2006/relationships/hyperlink" Target="https://www.britannica.com/science/hypothalamus" TargetMode="External"/><Relationship Id="rId70" Type="http://schemas.openxmlformats.org/officeDocument/2006/relationships/hyperlink" Target="https://www.britannica.com/science/cognitive-dissonance" TargetMode="External"/><Relationship Id="rId75" Type="http://schemas.openxmlformats.org/officeDocument/2006/relationships/hyperlink" Target="https://www.britannica.com/topic/content-analysis" TargetMode="External"/><Relationship Id="rId83" Type="http://schemas.openxmlformats.org/officeDocument/2006/relationships/hyperlink" Target="https://www.britannica.com/biography/Leon-Festinger" TargetMode="External"/><Relationship Id="rId88" Type="http://schemas.openxmlformats.org/officeDocument/2006/relationships/hyperlink" Target="https://www.britannica.com/biography/Abraham-H-Maslow" TargetMode="External"/><Relationship Id="rId91" Type="http://schemas.openxmlformats.org/officeDocument/2006/relationships/hyperlink" Target="https://www.britannica.com/topic/reason" TargetMode="External"/><Relationship Id="rId96" Type="http://schemas.openxmlformats.org/officeDocument/2006/relationships/hyperlink" Target="https://www.britannica.com/topic/food"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britannica.com/science/pain" TargetMode="External"/><Relationship Id="rId23" Type="http://schemas.openxmlformats.org/officeDocument/2006/relationships/hyperlink" Target="https://www.britannica.com/biography/Charles-Bell-British-anatomist" TargetMode="External"/><Relationship Id="rId28" Type="http://schemas.openxmlformats.org/officeDocument/2006/relationships/image" Target="media/image3.jpeg"/><Relationship Id="rId36" Type="http://schemas.openxmlformats.org/officeDocument/2006/relationships/image" Target="media/image4.jpeg"/><Relationship Id="rId49" Type="http://schemas.openxmlformats.org/officeDocument/2006/relationships/hyperlink" Target="https://www.merriam-webster.com/dictionary/context" TargetMode="External"/><Relationship Id="rId57" Type="http://schemas.openxmlformats.org/officeDocument/2006/relationships/hyperlink" Target="https://www.merriam-webster.com/dictionary/premise" TargetMode="External"/><Relationship Id="rId106" Type="http://schemas.openxmlformats.org/officeDocument/2006/relationships/fontTable" Target="fontTable.xml"/><Relationship Id="rId10" Type="http://schemas.openxmlformats.org/officeDocument/2006/relationships/hyperlink" Target="https://www.britannica.com/science/secondary-motivation" TargetMode="External"/><Relationship Id="rId31" Type="http://schemas.openxmlformats.org/officeDocument/2006/relationships/hyperlink" Target="https://www.britannica.com/biography/Emil-Heinrich-Du-Bois-Reymond" TargetMode="External"/><Relationship Id="rId44" Type="http://schemas.openxmlformats.org/officeDocument/2006/relationships/hyperlink" Target="https://www.britannica.com/biography/Karl-von-Frisch" TargetMode="External"/><Relationship Id="rId52" Type="http://schemas.openxmlformats.org/officeDocument/2006/relationships/hyperlink" Target="https://www.britannica.com/science/fixed-action-pattern" TargetMode="External"/><Relationship Id="rId60" Type="http://schemas.openxmlformats.org/officeDocument/2006/relationships/hyperlink" Target="https://www.britannica.com/science/gastrointestinal-tract" TargetMode="External"/><Relationship Id="rId65" Type="http://schemas.openxmlformats.org/officeDocument/2006/relationships/hyperlink" Target="https://www.britannica.com/topic/human-sexual-activity" TargetMode="External"/><Relationship Id="rId73" Type="http://schemas.openxmlformats.org/officeDocument/2006/relationships/hyperlink" Target="https://www.merriam-webster.com/dictionary/ambiguous" TargetMode="External"/><Relationship Id="rId78" Type="http://schemas.openxmlformats.org/officeDocument/2006/relationships/hyperlink" Target="https://www.merriam-webster.com/dictionary/attributions" TargetMode="External"/><Relationship Id="rId81" Type="http://schemas.openxmlformats.org/officeDocument/2006/relationships/hyperlink" Target="https://www.merriam-webster.com/dictionary/cognitive" TargetMode="External"/><Relationship Id="rId86" Type="http://schemas.openxmlformats.org/officeDocument/2006/relationships/hyperlink" Target="https://www.britannica.com/science/self-actualization" TargetMode="External"/><Relationship Id="rId94" Type="http://schemas.openxmlformats.org/officeDocument/2006/relationships/hyperlink" Target="https://www.merriam-webster.com/dictionary/culture" TargetMode="External"/><Relationship Id="rId99" Type="http://schemas.openxmlformats.org/officeDocument/2006/relationships/hyperlink" Target="https://www.merriam-webster.com/dictionary/contingent" TargetMode="External"/><Relationship Id="rId101" Type="http://schemas.openxmlformats.org/officeDocument/2006/relationships/hyperlink" Target="https://www.merriam-webster.com/dictionary/endorsed" TargetMode="External"/><Relationship Id="rId4" Type="http://schemas.openxmlformats.org/officeDocument/2006/relationships/styles" Target="styles.xml"/><Relationship Id="rId9" Type="http://schemas.openxmlformats.org/officeDocument/2006/relationships/hyperlink" Target="https://www.merriam-webster.com/dictionary/invoking" TargetMode="External"/><Relationship Id="rId13" Type="http://schemas.openxmlformats.org/officeDocument/2006/relationships/hyperlink" Target="https://www.britannica.com/science/thirst-physiology" TargetMode="External"/><Relationship Id="rId18" Type="http://schemas.openxmlformats.org/officeDocument/2006/relationships/hyperlink" Target="https://www.britannica.com/science/biological-psychology" TargetMode="External"/><Relationship Id="rId39" Type="http://schemas.openxmlformats.org/officeDocument/2006/relationships/hyperlink" Target="https://www.britannica.com/biography/Franz-Joseph-Gall" TargetMode="External"/><Relationship Id="rId34" Type="http://schemas.openxmlformats.org/officeDocument/2006/relationships/hyperlink" Target="https://www.britannica.com/science/nervous-system" TargetMode="External"/><Relationship Id="rId50" Type="http://schemas.openxmlformats.org/officeDocument/2006/relationships/hyperlink" Target="https://cdn.britannica.com/17/149717-050-25FE422A/Konrad-Lorenz.jpg" TargetMode="External"/><Relationship Id="rId55" Type="http://schemas.openxmlformats.org/officeDocument/2006/relationships/hyperlink" Target="https://www.britannica.com/science/aggressive-behaviour" TargetMode="External"/><Relationship Id="rId76" Type="http://schemas.openxmlformats.org/officeDocument/2006/relationships/hyperlink" Target="https://www.merriam-webster.com/dictionary/compilation" TargetMode="External"/><Relationship Id="rId97" Type="http://schemas.openxmlformats.org/officeDocument/2006/relationships/hyperlink" Target="https://www.merriam-webster.com/dictionary/cultures" TargetMode="External"/><Relationship Id="rId104" Type="http://schemas.openxmlformats.org/officeDocument/2006/relationships/hyperlink" Target="https://www.britannica.com/topic/human-behavio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4D7B66CA3BF4D66A6EA58D250357147"/>
        <w:category>
          <w:name w:val="General"/>
          <w:gallery w:val="placeholder"/>
        </w:category>
        <w:types>
          <w:type w:val="bbPlcHdr"/>
        </w:types>
        <w:behaviors>
          <w:behavior w:val="content"/>
        </w:behaviors>
        <w:guid w:val="{403714E0-DA72-4A23-B3C6-0ECD35256079}"/>
      </w:docPartPr>
      <w:docPartBody>
        <w:p w:rsidR="00066455" w:rsidRDefault="001F5D64" w:rsidP="001F5D64">
          <w:pPr>
            <w:pStyle w:val="E4D7B66CA3BF4D66A6EA58D250357147"/>
          </w:pPr>
          <w:r>
            <w:rPr>
              <w:rFonts w:asciiTheme="majorHAnsi" w:eastAsiaTheme="majorEastAsia" w:hAnsiTheme="majorHAnsi" w:cstheme="majorBidi"/>
              <w:sz w:val="40"/>
              <w:szCs w:val="40"/>
            </w:rPr>
            <w:t>[Type the document title]</w:t>
          </w:r>
        </w:p>
      </w:docPartBody>
    </w:docPart>
    <w:docPart>
      <w:docPartPr>
        <w:name w:val="526FDC3AC92F463B87F36D81E3532A82"/>
        <w:category>
          <w:name w:val="General"/>
          <w:gallery w:val="placeholder"/>
        </w:category>
        <w:types>
          <w:type w:val="bbPlcHdr"/>
        </w:types>
        <w:behaviors>
          <w:behavior w:val="content"/>
        </w:behaviors>
        <w:guid w:val="{09CA7193-C8CF-4D96-9DA9-962E03CC6AC2}"/>
      </w:docPartPr>
      <w:docPartBody>
        <w:p w:rsidR="00066455" w:rsidRDefault="001F5D64" w:rsidP="001F5D64">
          <w:pPr>
            <w:pStyle w:val="526FDC3AC92F463B87F36D81E3532A82"/>
          </w:pPr>
          <w:r>
            <w:rPr>
              <w:rFonts w:asciiTheme="majorHAnsi" w:eastAsiaTheme="majorEastAsia" w:hAnsiTheme="majorHAnsi" w:cstheme="majorBidi"/>
              <w:sz w:val="32"/>
              <w:szCs w:val="32"/>
            </w:rPr>
            <w:t>[Type the document subtitle]</w:t>
          </w:r>
        </w:p>
      </w:docPartBody>
    </w:docPart>
    <w:docPart>
      <w:docPartPr>
        <w:name w:val="B389440366A8455CA06F560F831CA7A0"/>
        <w:category>
          <w:name w:val="General"/>
          <w:gallery w:val="placeholder"/>
        </w:category>
        <w:types>
          <w:type w:val="bbPlcHdr"/>
        </w:types>
        <w:behaviors>
          <w:behavior w:val="content"/>
        </w:behaviors>
        <w:guid w:val="{DF8E3250-BF54-421D-9AE6-871FDEB737A7}"/>
      </w:docPartPr>
      <w:docPartBody>
        <w:p w:rsidR="00066455" w:rsidRDefault="001F5D64" w:rsidP="001F5D64">
          <w:pPr>
            <w:pStyle w:val="B389440366A8455CA06F560F831CA7A0"/>
          </w:pPr>
          <w:r>
            <w:rPr>
              <w:rFonts w:asciiTheme="majorHAnsi" w:eastAsiaTheme="majorEastAsia" w:hAnsiTheme="majorHAnsi" w:cstheme="majorBidi"/>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D64"/>
    <w:rsid w:val="00066455"/>
    <w:rsid w:val="001F5D64"/>
    <w:rsid w:val="005228A1"/>
    <w:rsid w:val="00863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828664CDAA9487095D6E122C9C83F07">
    <w:name w:val="0828664CDAA9487095D6E122C9C83F07"/>
    <w:rsid w:val="001F5D64"/>
  </w:style>
  <w:style w:type="paragraph" w:customStyle="1" w:styleId="483D446DCCFC4242BD75B4CE9637E74E">
    <w:name w:val="483D446DCCFC4242BD75B4CE9637E74E"/>
    <w:rsid w:val="001F5D64"/>
  </w:style>
  <w:style w:type="paragraph" w:customStyle="1" w:styleId="FEF0ECC84A6444B693614CE572AFF87E">
    <w:name w:val="FEF0ECC84A6444B693614CE572AFF87E"/>
    <w:rsid w:val="001F5D64"/>
  </w:style>
  <w:style w:type="paragraph" w:customStyle="1" w:styleId="F8338C38206C4F76ACBC191FE1492E96">
    <w:name w:val="F8338C38206C4F76ACBC191FE1492E96"/>
    <w:rsid w:val="001F5D64"/>
  </w:style>
  <w:style w:type="paragraph" w:customStyle="1" w:styleId="018A1DAC44CE47649D88868D7CFFCF7A">
    <w:name w:val="018A1DAC44CE47649D88868D7CFFCF7A"/>
    <w:rsid w:val="001F5D64"/>
  </w:style>
  <w:style w:type="paragraph" w:customStyle="1" w:styleId="E1A6EC726EF548CC85F971C14EA62177">
    <w:name w:val="E1A6EC726EF548CC85F971C14EA62177"/>
    <w:rsid w:val="001F5D64"/>
  </w:style>
  <w:style w:type="paragraph" w:customStyle="1" w:styleId="E4D7B66CA3BF4D66A6EA58D250357147">
    <w:name w:val="E4D7B66CA3BF4D66A6EA58D250357147"/>
    <w:rsid w:val="001F5D64"/>
  </w:style>
  <w:style w:type="paragraph" w:customStyle="1" w:styleId="526FDC3AC92F463B87F36D81E3532A82">
    <w:name w:val="526FDC3AC92F463B87F36D81E3532A82"/>
    <w:rsid w:val="001F5D64"/>
  </w:style>
  <w:style w:type="paragraph" w:customStyle="1" w:styleId="B389440366A8455CA06F560F831CA7A0">
    <w:name w:val="B389440366A8455CA06F560F831CA7A0"/>
    <w:rsid w:val="001F5D64"/>
  </w:style>
  <w:style w:type="paragraph" w:customStyle="1" w:styleId="431380B14E8B4CDDB04046DAEC11CAA0">
    <w:name w:val="431380B14E8B4CDDB04046DAEC11CAA0"/>
    <w:rsid w:val="001F5D64"/>
  </w:style>
  <w:style w:type="paragraph" w:customStyle="1" w:styleId="E4E89AF71ABF433A97373931AD82B16F">
    <w:name w:val="E4E89AF71ABF433A97373931AD82B16F"/>
    <w:rsid w:val="001F5D64"/>
  </w:style>
  <w:style w:type="paragraph" w:customStyle="1" w:styleId="DC8778DE007444D4A3705B0F3E03C3F6">
    <w:name w:val="DC8778DE007444D4A3705B0F3E03C3F6"/>
    <w:rsid w:val="001F5D64"/>
  </w:style>
  <w:style w:type="paragraph" w:customStyle="1" w:styleId="2BFEAC9304C74C5DA2487A0994D9C4E4">
    <w:name w:val="2BFEAC9304C74C5DA2487A0994D9C4E4"/>
    <w:rsid w:val="001F5D64"/>
  </w:style>
  <w:style w:type="paragraph" w:customStyle="1" w:styleId="48673DEDAA9C4BAABE99D64E061A4884">
    <w:name w:val="48673DEDAA9C4BAABE99D64E061A4884"/>
    <w:rsid w:val="001F5D64"/>
  </w:style>
  <w:style w:type="paragraph" w:customStyle="1" w:styleId="28D77690F2CF4B3E9873314E7B9A72E6">
    <w:name w:val="28D77690F2CF4B3E9873314E7B9A72E6"/>
    <w:rsid w:val="001F5D64"/>
  </w:style>
  <w:style w:type="paragraph" w:customStyle="1" w:styleId="3B3316124B0E41448D8E7A0D925EA6AB">
    <w:name w:val="3B3316124B0E41448D8E7A0D925EA6AB"/>
    <w:rsid w:val="001F5D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2020-03-25T00:00:00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0B399F-6DDE-40C4-8BB5-4AFE6F0DF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5990</Words>
  <Characters>34146</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Assignment</vt:lpstr>
    </vt:vector>
  </TitlesOfParts>
  <Company/>
  <LinksUpToDate>false</LinksUpToDate>
  <CharactersWithSpaces>40056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dc:title>
  <dc:subject>Cognitive Psychology</dc:subject>
  <dc:creator>kiran</dc:creator>
  <cp:lastModifiedBy>kiran</cp:lastModifiedBy>
  <cp:revision>2</cp:revision>
  <dcterms:created xsi:type="dcterms:W3CDTF">2020-04-07T16:12:00Z</dcterms:created>
  <dcterms:modified xsi:type="dcterms:W3CDTF">2020-04-07T16:12:00Z</dcterms:modified>
</cp:coreProperties>
</file>