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5D1" w:rsidRPr="00537E2C" w:rsidRDefault="000075D1" w:rsidP="000075D1">
      <w:pPr>
        <w:pStyle w:val="Heading2"/>
        <w:rPr>
          <w:rFonts w:asciiTheme="majorBidi" w:hAnsiTheme="majorBidi"/>
          <w:color w:val="auto"/>
          <w:sz w:val="24"/>
          <w:szCs w:val="24"/>
        </w:rPr>
      </w:pPr>
      <w:r w:rsidRPr="00537E2C">
        <w:rPr>
          <w:rFonts w:asciiTheme="majorBidi" w:hAnsiTheme="majorBidi"/>
          <w:color w:val="auto"/>
          <w:sz w:val="24"/>
          <w:szCs w:val="24"/>
        </w:rPr>
        <w:t>MSTD – 00202</w:t>
      </w:r>
      <w:r w:rsidRPr="00537E2C">
        <w:rPr>
          <w:rFonts w:asciiTheme="majorBidi" w:hAnsiTheme="majorBidi"/>
          <w:color w:val="auto"/>
          <w:sz w:val="24"/>
          <w:szCs w:val="24"/>
        </w:rPr>
        <w:tab/>
      </w:r>
      <w:bookmarkStart w:id="0" w:name="_Toc470772204"/>
      <w:r w:rsidRPr="00537E2C">
        <w:rPr>
          <w:rFonts w:asciiTheme="majorBidi" w:hAnsiTheme="majorBidi"/>
          <w:color w:val="auto"/>
          <w:sz w:val="24"/>
          <w:szCs w:val="24"/>
        </w:rPr>
        <w:t>Pakistan Studie</w:t>
      </w:r>
      <w:r>
        <w:rPr>
          <w:rFonts w:asciiTheme="majorBidi" w:hAnsiTheme="majorBidi"/>
          <w:color w:val="auto"/>
          <w:sz w:val="24"/>
          <w:szCs w:val="24"/>
        </w:rPr>
        <w:t>s (Compulsory)</w:t>
      </w:r>
      <w:r>
        <w:rPr>
          <w:rFonts w:asciiTheme="majorBidi" w:hAnsiTheme="majorBidi"/>
          <w:color w:val="auto"/>
          <w:sz w:val="24"/>
          <w:szCs w:val="24"/>
        </w:rPr>
        <w:tab/>
      </w:r>
      <w:r>
        <w:rPr>
          <w:rFonts w:asciiTheme="majorBidi" w:hAnsiTheme="majorBidi"/>
          <w:color w:val="auto"/>
          <w:sz w:val="24"/>
          <w:szCs w:val="24"/>
        </w:rPr>
        <w:tab/>
        <w:t>Credit Hours: 02</w:t>
      </w:r>
    </w:p>
    <w:p w:rsidR="000075D1" w:rsidRPr="00537E2C" w:rsidRDefault="000075D1" w:rsidP="000075D1">
      <w:pPr>
        <w:pStyle w:val="Heading3"/>
        <w:rPr>
          <w:rFonts w:asciiTheme="majorBidi" w:hAnsiTheme="majorBidi"/>
          <w:color w:val="auto"/>
          <w:sz w:val="24"/>
          <w:szCs w:val="24"/>
        </w:rPr>
      </w:pPr>
      <w:bookmarkStart w:id="1" w:name="_Toc470772192"/>
      <w:r w:rsidRPr="00537E2C">
        <w:rPr>
          <w:rFonts w:asciiTheme="majorBidi" w:hAnsiTheme="majorBidi"/>
          <w:color w:val="auto"/>
          <w:sz w:val="24"/>
          <w:szCs w:val="24"/>
        </w:rPr>
        <w:t>Objectives:</w:t>
      </w:r>
      <w:bookmarkEnd w:id="1"/>
    </w:p>
    <w:p w:rsidR="000075D1" w:rsidRPr="00537E2C" w:rsidRDefault="000075D1" w:rsidP="000075D1">
      <w:pPr>
        <w:spacing w:after="0"/>
        <w:jc w:val="both"/>
        <w:rPr>
          <w:rFonts w:asciiTheme="majorBidi" w:hAnsiTheme="majorBidi" w:cstheme="majorBidi"/>
          <w:b/>
          <w:sz w:val="24"/>
          <w:szCs w:val="24"/>
        </w:rPr>
      </w:pPr>
      <w:r w:rsidRPr="00537E2C">
        <w:rPr>
          <w:rFonts w:asciiTheme="majorBidi" w:hAnsiTheme="majorBidi" w:cstheme="majorBidi"/>
          <w:sz w:val="24"/>
          <w:szCs w:val="24"/>
        </w:rPr>
        <w:t>To develop vision of Historical Perspective, Government, Politics, Contemporary Pakistan, Ideological Background of Pakistan, to study the process of governance, national development, issues arising in the modern age and posing challenges to Pakistan.</w:t>
      </w:r>
    </w:p>
    <w:p w:rsidR="000075D1" w:rsidRPr="00537E2C" w:rsidRDefault="000075D1" w:rsidP="000075D1">
      <w:pPr>
        <w:pStyle w:val="Heading3"/>
        <w:rPr>
          <w:rFonts w:asciiTheme="majorBidi" w:hAnsiTheme="majorBidi"/>
          <w:color w:val="auto"/>
          <w:sz w:val="24"/>
          <w:szCs w:val="24"/>
        </w:rPr>
      </w:pPr>
      <w:bookmarkStart w:id="2" w:name="_Toc470772193"/>
      <w:r w:rsidRPr="00537E2C">
        <w:rPr>
          <w:rFonts w:asciiTheme="majorBidi" w:hAnsiTheme="majorBidi"/>
          <w:color w:val="auto"/>
          <w:sz w:val="24"/>
          <w:szCs w:val="24"/>
        </w:rPr>
        <w:t>Contents:</w:t>
      </w:r>
      <w:bookmarkEnd w:id="2"/>
    </w:p>
    <w:p w:rsidR="000075D1" w:rsidRPr="00537E2C" w:rsidRDefault="000075D1" w:rsidP="000075D1">
      <w:pPr>
        <w:jc w:val="both"/>
        <w:rPr>
          <w:rFonts w:asciiTheme="majorBidi" w:hAnsiTheme="majorBidi" w:cstheme="majorBidi"/>
          <w:b/>
          <w:sz w:val="24"/>
          <w:szCs w:val="24"/>
        </w:rPr>
      </w:pPr>
      <w:r w:rsidRPr="00537E2C">
        <w:rPr>
          <w:rFonts w:asciiTheme="majorBidi" w:hAnsiTheme="majorBidi" w:cstheme="majorBidi"/>
          <w:b/>
          <w:sz w:val="24"/>
          <w:szCs w:val="24"/>
        </w:rPr>
        <w:t>Historical Perspective</w:t>
      </w:r>
    </w:p>
    <w:p w:rsidR="000075D1" w:rsidRPr="00537E2C" w:rsidRDefault="000075D1" w:rsidP="000075D1">
      <w:pPr>
        <w:pStyle w:val="ListParagraph"/>
        <w:numPr>
          <w:ilvl w:val="0"/>
          <w:numId w:val="2"/>
        </w:numPr>
        <w:jc w:val="both"/>
        <w:rPr>
          <w:rFonts w:asciiTheme="majorBidi" w:hAnsiTheme="majorBidi" w:cstheme="majorBidi"/>
          <w:sz w:val="24"/>
          <w:szCs w:val="24"/>
        </w:rPr>
      </w:pPr>
      <w:r w:rsidRPr="00537E2C">
        <w:rPr>
          <w:rFonts w:asciiTheme="majorBidi" w:hAnsiTheme="majorBidi" w:cstheme="majorBidi"/>
          <w:sz w:val="24"/>
          <w:szCs w:val="24"/>
        </w:rPr>
        <w:t xml:space="preserve">Ideological rationale with special reference to Sir </w:t>
      </w:r>
      <w:proofErr w:type="spellStart"/>
      <w:r w:rsidRPr="00537E2C">
        <w:rPr>
          <w:rFonts w:asciiTheme="majorBidi" w:hAnsiTheme="majorBidi" w:cstheme="majorBidi"/>
          <w:sz w:val="24"/>
          <w:szCs w:val="24"/>
        </w:rPr>
        <w:t>Syed</w:t>
      </w:r>
      <w:proofErr w:type="spellEnd"/>
      <w:r w:rsidRPr="00537E2C">
        <w:rPr>
          <w:rFonts w:asciiTheme="majorBidi" w:hAnsiTheme="majorBidi" w:cstheme="majorBidi"/>
          <w:sz w:val="24"/>
          <w:szCs w:val="24"/>
        </w:rPr>
        <w:t xml:space="preserve"> Ahmed Khan, </w:t>
      </w:r>
      <w:proofErr w:type="spellStart"/>
      <w:r w:rsidRPr="00537E2C">
        <w:rPr>
          <w:rFonts w:asciiTheme="majorBidi" w:hAnsiTheme="majorBidi" w:cstheme="majorBidi"/>
          <w:sz w:val="24"/>
          <w:szCs w:val="24"/>
        </w:rPr>
        <w:t>Allama</w:t>
      </w:r>
      <w:proofErr w:type="spellEnd"/>
      <w:r w:rsidRPr="00537E2C">
        <w:rPr>
          <w:rFonts w:asciiTheme="majorBidi" w:hAnsiTheme="majorBidi" w:cstheme="majorBidi"/>
          <w:sz w:val="24"/>
          <w:szCs w:val="24"/>
        </w:rPr>
        <w:t xml:space="preserve"> Muhammad </w:t>
      </w:r>
      <w:proofErr w:type="spellStart"/>
      <w:r w:rsidRPr="00537E2C">
        <w:rPr>
          <w:rFonts w:asciiTheme="majorBidi" w:hAnsiTheme="majorBidi" w:cstheme="majorBidi"/>
          <w:sz w:val="24"/>
          <w:szCs w:val="24"/>
        </w:rPr>
        <w:t>Iqbal</w:t>
      </w:r>
      <w:proofErr w:type="spellEnd"/>
      <w:r w:rsidRPr="00537E2C">
        <w:rPr>
          <w:rFonts w:asciiTheme="majorBidi" w:hAnsiTheme="majorBidi" w:cstheme="majorBidi"/>
          <w:sz w:val="24"/>
          <w:szCs w:val="24"/>
        </w:rPr>
        <w:t xml:space="preserve"> and </w:t>
      </w:r>
      <w:proofErr w:type="spellStart"/>
      <w:r w:rsidRPr="00537E2C">
        <w:rPr>
          <w:rFonts w:asciiTheme="majorBidi" w:hAnsiTheme="majorBidi" w:cstheme="majorBidi"/>
          <w:sz w:val="24"/>
          <w:szCs w:val="24"/>
        </w:rPr>
        <w:t>Quaid</w:t>
      </w:r>
      <w:proofErr w:type="spellEnd"/>
      <w:r w:rsidRPr="00537E2C">
        <w:rPr>
          <w:rFonts w:asciiTheme="majorBidi" w:hAnsiTheme="majorBidi" w:cstheme="majorBidi"/>
          <w:sz w:val="24"/>
          <w:szCs w:val="24"/>
        </w:rPr>
        <w:t>-e-</w:t>
      </w:r>
      <w:proofErr w:type="spellStart"/>
      <w:r w:rsidRPr="00537E2C">
        <w:rPr>
          <w:rFonts w:asciiTheme="majorBidi" w:hAnsiTheme="majorBidi" w:cstheme="majorBidi"/>
          <w:sz w:val="24"/>
          <w:szCs w:val="24"/>
        </w:rPr>
        <w:t>Azam</w:t>
      </w:r>
      <w:proofErr w:type="spellEnd"/>
      <w:r w:rsidRPr="00537E2C">
        <w:rPr>
          <w:rFonts w:asciiTheme="majorBidi" w:hAnsiTheme="majorBidi" w:cstheme="majorBidi"/>
          <w:sz w:val="24"/>
          <w:szCs w:val="24"/>
        </w:rPr>
        <w:t xml:space="preserve"> Muhammad Ali Jinnah,</w:t>
      </w:r>
    </w:p>
    <w:p w:rsidR="000075D1" w:rsidRPr="00537E2C" w:rsidRDefault="000075D1" w:rsidP="000075D1">
      <w:pPr>
        <w:pStyle w:val="ListParagraph"/>
        <w:numPr>
          <w:ilvl w:val="0"/>
          <w:numId w:val="2"/>
        </w:numPr>
        <w:jc w:val="both"/>
        <w:rPr>
          <w:rFonts w:asciiTheme="majorBidi" w:hAnsiTheme="majorBidi" w:cstheme="majorBidi"/>
          <w:sz w:val="24"/>
          <w:szCs w:val="24"/>
        </w:rPr>
      </w:pPr>
      <w:r w:rsidRPr="00537E2C">
        <w:rPr>
          <w:rFonts w:asciiTheme="majorBidi" w:hAnsiTheme="majorBidi" w:cstheme="majorBidi"/>
          <w:sz w:val="24"/>
          <w:szCs w:val="24"/>
        </w:rPr>
        <w:t xml:space="preserve">Factors leading to creation of Pakistan- social, political and economic factors, </w:t>
      </w:r>
    </w:p>
    <w:p w:rsidR="000075D1" w:rsidRPr="00537E2C" w:rsidRDefault="000075D1" w:rsidP="000075D1">
      <w:pPr>
        <w:pStyle w:val="ListParagraph"/>
        <w:numPr>
          <w:ilvl w:val="0"/>
          <w:numId w:val="2"/>
        </w:numPr>
        <w:jc w:val="both"/>
        <w:rPr>
          <w:rFonts w:asciiTheme="majorBidi" w:hAnsiTheme="majorBidi" w:cstheme="majorBidi"/>
          <w:sz w:val="24"/>
          <w:szCs w:val="24"/>
        </w:rPr>
      </w:pPr>
      <w:r w:rsidRPr="00537E2C">
        <w:rPr>
          <w:rFonts w:asciiTheme="majorBidi" w:hAnsiTheme="majorBidi" w:cstheme="majorBidi"/>
          <w:sz w:val="24"/>
          <w:szCs w:val="24"/>
        </w:rPr>
        <w:t>People and Land,</w:t>
      </w:r>
    </w:p>
    <w:p w:rsidR="000075D1" w:rsidRPr="00537E2C" w:rsidRDefault="000075D1" w:rsidP="000075D1">
      <w:pPr>
        <w:pStyle w:val="ListParagraph"/>
        <w:numPr>
          <w:ilvl w:val="0"/>
          <w:numId w:val="2"/>
        </w:numPr>
        <w:jc w:val="both"/>
        <w:rPr>
          <w:rFonts w:asciiTheme="majorBidi" w:hAnsiTheme="majorBidi" w:cstheme="majorBidi"/>
          <w:sz w:val="24"/>
          <w:szCs w:val="24"/>
        </w:rPr>
      </w:pPr>
      <w:r w:rsidRPr="00537E2C">
        <w:rPr>
          <w:rFonts w:asciiTheme="majorBidi" w:hAnsiTheme="majorBidi" w:cstheme="majorBidi"/>
          <w:sz w:val="24"/>
          <w:szCs w:val="24"/>
        </w:rPr>
        <w:t>Indus Civilization,</w:t>
      </w:r>
    </w:p>
    <w:p w:rsidR="000075D1" w:rsidRPr="00537E2C" w:rsidRDefault="000075D1" w:rsidP="000075D1">
      <w:pPr>
        <w:pStyle w:val="ListParagraph"/>
        <w:numPr>
          <w:ilvl w:val="0"/>
          <w:numId w:val="2"/>
        </w:numPr>
        <w:jc w:val="both"/>
        <w:rPr>
          <w:rFonts w:asciiTheme="majorBidi" w:hAnsiTheme="majorBidi" w:cstheme="majorBidi"/>
          <w:sz w:val="24"/>
          <w:szCs w:val="24"/>
        </w:rPr>
      </w:pPr>
      <w:r w:rsidRPr="00537E2C">
        <w:rPr>
          <w:rFonts w:asciiTheme="majorBidi" w:hAnsiTheme="majorBidi" w:cstheme="majorBidi"/>
          <w:sz w:val="24"/>
          <w:szCs w:val="24"/>
        </w:rPr>
        <w:t>Muslim advent,</w:t>
      </w:r>
    </w:p>
    <w:p w:rsidR="000075D1" w:rsidRPr="00537E2C" w:rsidRDefault="000075D1" w:rsidP="000075D1">
      <w:pPr>
        <w:pStyle w:val="ListParagraph"/>
        <w:numPr>
          <w:ilvl w:val="0"/>
          <w:numId w:val="2"/>
        </w:numPr>
        <w:jc w:val="both"/>
        <w:rPr>
          <w:rFonts w:asciiTheme="majorBidi" w:hAnsiTheme="majorBidi" w:cstheme="majorBidi"/>
          <w:b/>
          <w:sz w:val="24"/>
          <w:szCs w:val="24"/>
        </w:rPr>
      </w:pPr>
      <w:r w:rsidRPr="00537E2C">
        <w:rPr>
          <w:rFonts w:asciiTheme="majorBidi" w:hAnsiTheme="majorBidi" w:cstheme="majorBidi"/>
          <w:sz w:val="24"/>
          <w:szCs w:val="24"/>
        </w:rPr>
        <w:t>Location and Geo-Physical features.</w:t>
      </w:r>
    </w:p>
    <w:p w:rsidR="000075D1" w:rsidRPr="00537E2C" w:rsidRDefault="000075D1" w:rsidP="000075D1">
      <w:pPr>
        <w:spacing w:after="0" w:line="240" w:lineRule="auto"/>
        <w:jc w:val="both"/>
        <w:rPr>
          <w:rFonts w:asciiTheme="majorBidi" w:hAnsiTheme="majorBidi" w:cstheme="majorBidi"/>
          <w:b/>
          <w:sz w:val="24"/>
          <w:szCs w:val="24"/>
        </w:rPr>
      </w:pPr>
      <w:r w:rsidRPr="00537E2C">
        <w:rPr>
          <w:rFonts w:asciiTheme="majorBidi" w:hAnsiTheme="majorBidi" w:cstheme="majorBidi"/>
          <w:b/>
          <w:sz w:val="24"/>
          <w:szCs w:val="24"/>
        </w:rPr>
        <w:t>Government and Politics in Pakistan</w:t>
      </w:r>
    </w:p>
    <w:p w:rsidR="000075D1" w:rsidRPr="00537E2C" w:rsidRDefault="000075D1" w:rsidP="000075D1">
      <w:pPr>
        <w:pStyle w:val="ListParagraph"/>
        <w:numPr>
          <w:ilvl w:val="0"/>
          <w:numId w:val="3"/>
        </w:numPr>
        <w:spacing w:after="0" w:line="240" w:lineRule="auto"/>
        <w:jc w:val="both"/>
        <w:rPr>
          <w:rFonts w:asciiTheme="majorBidi" w:hAnsiTheme="majorBidi" w:cstheme="majorBidi"/>
          <w:sz w:val="24"/>
          <w:szCs w:val="24"/>
        </w:rPr>
      </w:pPr>
      <w:r w:rsidRPr="00537E2C">
        <w:rPr>
          <w:rFonts w:asciiTheme="majorBidi" w:hAnsiTheme="majorBidi" w:cstheme="majorBidi"/>
          <w:sz w:val="24"/>
          <w:szCs w:val="24"/>
        </w:rPr>
        <w:t>Political and constitutional phases: 1947-58, 1958-71, 1971-77- separation of East Pakistan,1977-88, 1988-99, 1999 -2008, 2008 –onward</w:t>
      </w:r>
    </w:p>
    <w:p w:rsidR="000075D1" w:rsidRPr="00537E2C" w:rsidRDefault="000075D1" w:rsidP="000075D1">
      <w:pPr>
        <w:pStyle w:val="ListParagraph"/>
        <w:numPr>
          <w:ilvl w:val="0"/>
          <w:numId w:val="3"/>
        </w:numPr>
        <w:spacing w:after="0" w:line="240" w:lineRule="auto"/>
        <w:jc w:val="both"/>
        <w:rPr>
          <w:rFonts w:asciiTheme="majorBidi" w:hAnsiTheme="majorBidi" w:cstheme="majorBidi"/>
          <w:sz w:val="24"/>
          <w:szCs w:val="24"/>
        </w:rPr>
      </w:pPr>
      <w:r w:rsidRPr="00537E2C">
        <w:rPr>
          <w:rFonts w:asciiTheme="majorBidi" w:hAnsiTheme="majorBidi" w:cstheme="majorBidi"/>
          <w:sz w:val="24"/>
          <w:szCs w:val="24"/>
        </w:rPr>
        <w:t>Contemporary Pakistan</w:t>
      </w:r>
    </w:p>
    <w:p w:rsidR="000075D1" w:rsidRPr="00537E2C" w:rsidRDefault="000075D1" w:rsidP="000075D1">
      <w:pPr>
        <w:pStyle w:val="ListParagraph"/>
        <w:numPr>
          <w:ilvl w:val="0"/>
          <w:numId w:val="3"/>
        </w:numPr>
        <w:spacing w:after="0" w:line="240" w:lineRule="auto"/>
        <w:jc w:val="both"/>
        <w:rPr>
          <w:rFonts w:asciiTheme="majorBidi" w:hAnsiTheme="majorBidi" w:cstheme="majorBidi"/>
          <w:sz w:val="24"/>
          <w:szCs w:val="24"/>
        </w:rPr>
      </w:pPr>
      <w:r w:rsidRPr="00537E2C">
        <w:rPr>
          <w:rFonts w:asciiTheme="majorBidi" w:hAnsiTheme="majorBidi" w:cstheme="majorBidi"/>
          <w:sz w:val="24"/>
          <w:szCs w:val="24"/>
        </w:rPr>
        <w:t>Economic institutions and issues</w:t>
      </w:r>
    </w:p>
    <w:p w:rsidR="000075D1" w:rsidRPr="00537E2C" w:rsidRDefault="000075D1" w:rsidP="000075D1">
      <w:pPr>
        <w:pStyle w:val="ListParagraph"/>
        <w:numPr>
          <w:ilvl w:val="0"/>
          <w:numId w:val="3"/>
        </w:numPr>
        <w:spacing w:after="0" w:line="240" w:lineRule="auto"/>
        <w:jc w:val="both"/>
        <w:rPr>
          <w:rFonts w:asciiTheme="majorBidi" w:hAnsiTheme="majorBidi" w:cstheme="majorBidi"/>
          <w:sz w:val="24"/>
          <w:szCs w:val="24"/>
        </w:rPr>
      </w:pPr>
      <w:r w:rsidRPr="00537E2C">
        <w:rPr>
          <w:rFonts w:asciiTheme="majorBidi" w:hAnsiTheme="majorBidi" w:cstheme="majorBidi"/>
          <w:sz w:val="24"/>
          <w:szCs w:val="24"/>
        </w:rPr>
        <w:t>Society and social structure</w:t>
      </w:r>
    </w:p>
    <w:p w:rsidR="000075D1" w:rsidRPr="00537E2C" w:rsidRDefault="000075D1" w:rsidP="000075D1">
      <w:pPr>
        <w:pStyle w:val="ListParagraph"/>
        <w:numPr>
          <w:ilvl w:val="0"/>
          <w:numId w:val="3"/>
        </w:numPr>
        <w:spacing w:after="0" w:line="240" w:lineRule="auto"/>
        <w:jc w:val="both"/>
        <w:rPr>
          <w:rFonts w:asciiTheme="majorBidi" w:hAnsiTheme="majorBidi" w:cstheme="majorBidi"/>
          <w:sz w:val="24"/>
          <w:szCs w:val="24"/>
        </w:rPr>
      </w:pPr>
      <w:r w:rsidRPr="00537E2C">
        <w:rPr>
          <w:rFonts w:asciiTheme="majorBidi" w:hAnsiTheme="majorBidi" w:cstheme="majorBidi"/>
          <w:sz w:val="24"/>
          <w:szCs w:val="24"/>
        </w:rPr>
        <w:t>Cultural diversities</w:t>
      </w:r>
    </w:p>
    <w:p w:rsidR="000075D1" w:rsidRPr="00537E2C" w:rsidRDefault="000075D1" w:rsidP="000075D1">
      <w:pPr>
        <w:pStyle w:val="Heading3"/>
        <w:rPr>
          <w:rFonts w:asciiTheme="majorBidi" w:hAnsiTheme="majorBidi"/>
          <w:color w:val="auto"/>
          <w:sz w:val="24"/>
          <w:szCs w:val="24"/>
        </w:rPr>
      </w:pPr>
      <w:bookmarkStart w:id="3" w:name="_Toc470772194"/>
      <w:r w:rsidRPr="00537E2C">
        <w:rPr>
          <w:rFonts w:asciiTheme="majorBidi" w:hAnsiTheme="majorBidi"/>
          <w:color w:val="auto"/>
          <w:sz w:val="24"/>
          <w:szCs w:val="24"/>
        </w:rPr>
        <w:t>Recommended Books:</w:t>
      </w:r>
      <w:bookmarkEnd w:id="3"/>
    </w:p>
    <w:p w:rsidR="000075D1" w:rsidRPr="00537E2C" w:rsidRDefault="000075D1" w:rsidP="000075D1">
      <w:pPr>
        <w:pStyle w:val="ListParagraph"/>
        <w:numPr>
          <w:ilvl w:val="0"/>
          <w:numId w:val="1"/>
        </w:numPr>
        <w:ind w:left="810"/>
        <w:jc w:val="both"/>
        <w:rPr>
          <w:rFonts w:asciiTheme="majorBidi" w:hAnsiTheme="majorBidi" w:cstheme="majorBidi"/>
          <w:sz w:val="24"/>
          <w:szCs w:val="24"/>
        </w:rPr>
      </w:pPr>
      <w:r w:rsidRPr="00537E2C">
        <w:rPr>
          <w:rFonts w:asciiTheme="majorBidi" w:hAnsiTheme="majorBidi" w:cstheme="majorBidi"/>
          <w:sz w:val="24"/>
          <w:szCs w:val="24"/>
        </w:rPr>
        <w:t xml:space="preserve">Akbar, S.  </w:t>
      </w:r>
      <w:proofErr w:type="spellStart"/>
      <w:r w:rsidRPr="00537E2C">
        <w:rPr>
          <w:rFonts w:asciiTheme="majorBidi" w:hAnsiTheme="majorBidi" w:cstheme="majorBidi"/>
          <w:sz w:val="24"/>
          <w:szCs w:val="24"/>
        </w:rPr>
        <w:t>Zaidi</w:t>
      </w:r>
      <w:proofErr w:type="spellEnd"/>
      <w:r w:rsidRPr="00537E2C">
        <w:rPr>
          <w:rFonts w:asciiTheme="majorBidi" w:hAnsiTheme="majorBidi" w:cstheme="majorBidi"/>
          <w:sz w:val="24"/>
          <w:szCs w:val="24"/>
        </w:rPr>
        <w:t xml:space="preserve"> (2000) </w:t>
      </w:r>
      <w:r w:rsidRPr="00537E2C">
        <w:rPr>
          <w:rFonts w:asciiTheme="majorBidi" w:hAnsiTheme="majorBidi" w:cstheme="majorBidi"/>
          <w:i/>
          <w:sz w:val="24"/>
          <w:szCs w:val="24"/>
        </w:rPr>
        <w:t>Issues in Pakistan’s Economy</w:t>
      </w:r>
      <w:r w:rsidRPr="00537E2C">
        <w:rPr>
          <w:rFonts w:asciiTheme="majorBidi" w:hAnsiTheme="majorBidi" w:cstheme="majorBidi"/>
          <w:sz w:val="24"/>
          <w:szCs w:val="24"/>
        </w:rPr>
        <w:t xml:space="preserve">. Karachi: Oxford University Press. </w:t>
      </w:r>
    </w:p>
    <w:p w:rsidR="000075D1" w:rsidRPr="00537E2C" w:rsidRDefault="000075D1" w:rsidP="000075D1">
      <w:pPr>
        <w:pStyle w:val="ListParagraph"/>
        <w:numPr>
          <w:ilvl w:val="0"/>
          <w:numId w:val="1"/>
        </w:numPr>
        <w:ind w:left="810"/>
        <w:jc w:val="both"/>
        <w:rPr>
          <w:rFonts w:asciiTheme="majorBidi" w:hAnsiTheme="majorBidi" w:cstheme="majorBidi"/>
          <w:sz w:val="24"/>
          <w:szCs w:val="24"/>
        </w:rPr>
      </w:pPr>
      <w:proofErr w:type="spellStart"/>
      <w:r w:rsidRPr="00537E2C">
        <w:rPr>
          <w:rFonts w:asciiTheme="majorBidi" w:hAnsiTheme="majorBidi" w:cstheme="majorBidi"/>
          <w:sz w:val="24"/>
          <w:szCs w:val="24"/>
        </w:rPr>
        <w:t>Afzal</w:t>
      </w:r>
      <w:proofErr w:type="spellEnd"/>
      <w:r w:rsidRPr="00537E2C">
        <w:rPr>
          <w:rFonts w:asciiTheme="majorBidi" w:hAnsiTheme="majorBidi" w:cstheme="majorBidi"/>
          <w:sz w:val="24"/>
          <w:szCs w:val="24"/>
        </w:rPr>
        <w:t xml:space="preserve">, M.  </w:t>
      </w:r>
      <w:proofErr w:type="spellStart"/>
      <w:r w:rsidRPr="00537E2C">
        <w:rPr>
          <w:rFonts w:asciiTheme="majorBidi" w:hAnsiTheme="majorBidi" w:cstheme="majorBidi"/>
          <w:sz w:val="24"/>
          <w:szCs w:val="24"/>
        </w:rPr>
        <w:t>Rafique</w:t>
      </w:r>
      <w:proofErr w:type="spellEnd"/>
      <w:r w:rsidRPr="00537E2C">
        <w:rPr>
          <w:rFonts w:asciiTheme="majorBidi" w:hAnsiTheme="majorBidi" w:cstheme="majorBidi"/>
          <w:sz w:val="24"/>
          <w:szCs w:val="24"/>
        </w:rPr>
        <w:t xml:space="preserve"> (1998) </w:t>
      </w:r>
      <w:r w:rsidRPr="00537E2C">
        <w:rPr>
          <w:rFonts w:asciiTheme="majorBidi" w:hAnsiTheme="majorBidi" w:cstheme="majorBidi"/>
          <w:i/>
          <w:sz w:val="24"/>
          <w:szCs w:val="24"/>
        </w:rPr>
        <w:t>Political Parties in Pakistan.</w:t>
      </w:r>
      <w:r w:rsidRPr="00537E2C">
        <w:rPr>
          <w:rFonts w:asciiTheme="majorBidi" w:hAnsiTheme="majorBidi" w:cstheme="majorBidi"/>
          <w:sz w:val="24"/>
          <w:szCs w:val="24"/>
        </w:rPr>
        <w:t xml:space="preserve"> Vol. I, II &amp;III. Islamabad: National Institute of Historical and cultural Research. </w:t>
      </w:r>
    </w:p>
    <w:p w:rsidR="000075D1" w:rsidRPr="00537E2C" w:rsidRDefault="000075D1" w:rsidP="000075D1">
      <w:pPr>
        <w:pStyle w:val="ListParagraph"/>
        <w:numPr>
          <w:ilvl w:val="0"/>
          <w:numId w:val="1"/>
        </w:numPr>
        <w:ind w:left="810"/>
        <w:jc w:val="both"/>
        <w:rPr>
          <w:rFonts w:asciiTheme="majorBidi" w:hAnsiTheme="majorBidi" w:cstheme="majorBidi"/>
          <w:sz w:val="24"/>
          <w:szCs w:val="24"/>
        </w:rPr>
      </w:pPr>
      <w:proofErr w:type="spellStart"/>
      <w:r w:rsidRPr="00537E2C">
        <w:rPr>
          <w:rFonts w:asciiTheme="majorBidi" w:hAnsiTheme="majorBidi" w:cstheme="majorBidi"/>
          <w:sz w:val="24"/>
          <w:szCs w:val="24"/>
        </w:rPr>
        <w:t>Mehmood</w:t>
      </w:r>
      <w:proofErr w:type="spellEnd"/>
      <w:r w:rsidRPr="00537E2C">
        <w:rPr>
          <w:rFonts w:asciiTheme="majorBidi" w:hAnsiTheme="majorBidi" w:cstheme="majorBidi"/>
          <w:sz w:val="24"/>
          <w:szCs w:val="24"/>
        </w:rPr>
        <w:t xml:space="preserve">, </w:t>
      </w:r>
      <w:proofErr w:type="spellStart"/>
      <w:r w:rsidRPr="00537E2C">
        <w:rPr>
          <w:rFonts w:asciiTheme="majorBidi" w:hAnsiTheme="majorBidi" w:cstheme="majorBidi"/>
          <w:sz w:val="24"/>
          <w:szCs w:val="24"/>
        </w:rPr>
        <w:t>Safdar</w:t>
      </w:r>
      <w:proofErr w:type="spellEnd"/>
      <w:r w:rsidRPr="00537E2C">
        <w:rPr>
          <w:rFonts w:asciiTheme="majorBidi" w:hAnsiTheme="majorBidi" w:cstheme="majorBidi"/>
          <w:sz w:val="24"/>
          <w:szCs w:val="24"/>
        </w:rPr>
        <w:t xml:space="preserve"> (1994) </w:t>
      </w:r>
      <w:r w:rsidRPr="00537E2C">
        <w:rPr>
          <w:rFonts w:asciiTheme="majorBidi" w:hAnsiTheme="majorBidi" w:cstheme="majorBidi"/>
          <w:i/>
          <w:sz w:val="24"/>
          <w:szCs w:val="24"/>
        </w:rPr>
        <w:t>Pakistan Political Roots &amp; Development.</w:t>
      </w:r>
      <w:r w:rsidRPr="00537E2C">
        <w:rPr>
          <w:rFonts w:asciiTheme="majorBidi" w:hAnsiTheme="majorBidi" w:cstheme="majorBidi"/>
          <w:sz w:val="24"/>
          <w:szCs w:val="24"/>
        </w:rPr>
        <w:t xml:space="preserve"> Lahore.</w:t>
      </w:r>
    </w:p>
    <w:bookmarkEnd w:id="0"/>
    <w:p w:rsidR="000075D1" w:rsidRPr="00537E2C" w:rsidRDefault="000075D1" w:rsidP="000075D1">
      <w:pPr>
        <w:pStyle w:val="Heading2"/>
        <w:rPr>
          <w:rFonts w:asciiTheme="majorBidi" w:eastAsia="Times New Roman" w:hAnsiTheme="majorBidi"/>
          <w:color w:val="auto"/>
          <w:sz w:val="24"/>
          <w:szCs w:val="24"/>
          <w:lang w:val="en-GB" w:eastAsia="en-GB"/>
        </w:rPr>
      </w:pPr>
    </w:p>
    <w:p w:rsidR="007B6F5A" w:rsidRDefault="007B6F5A"/>
    <w:sectPr w:rsidR="007B6F5A" w:rsidSect="007B6F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9F6852"/>
    <w:multiLevelType w:val="hybridMultilevel"/>
    <w:tmpl w:val="AC606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4F2D54"/>
    <w:multiLevelType w:val="hybridMultilevel"/>
    <w:tmpl w:val="FBE07392"/>
    <w:lvl w:ilvl="0" w:tplc="AE58E7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D753B0F"/>
    <w:multiLevelType w:val="hybridMultilevel"/>
    <w:tmpl w:val="BC1E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75D1"/>
    <w:rsid w:val="000075D1"/>
    <w:rsid w:val="007B6F5A"/>
    <w:rsid w:val="00833A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5D1"/>
    <w:rPr>
      <w:lang w:bidi="ur-PK"/>
    </w:rPr>
  </w:style>
  <w:style w:type="paragraph" w:styleId="Heading2">
    <w:name w:val="heading 2"/>
    <w:basedOn w:val="Normal"/>
    <w:next w:val="Normal"/>
    <w:link w:val="Heading2Char"/>
    <w:uiPriority w:val="9"/>
    <w:unhideWhenUsed/>
    <w:qFormat/>
    <w:rsid w:val="000075D1"/>
    <w:pPr>
      <w:keepNext/>
      <w:keepLines/>
      <w:spacing w:before="200" w:after="0"/>
      <w:outlineLvl w:val="1"/>
    </w:pPr>
    <w:rPr>
      <w:rFonts w:asciiTheme="majorHAnsi" w:eastAsiaTheme="majorEastAsia" w:hAnsiTheme="majorHAnsi" w:cstheme="majorBidi"/>
      <w:b/>
      <w:bCs/>
      <w:color w:val="4F81BD" w:themeColor="accent1"/>
      <w:sz w:val="26"/>
      <w:szCs w:val="26"/>
      <w:lang w:bidi="ar-SA"/>
    </w:rPr>
  </w:style>
  <w:style w:type="paragraph" w:styleId="Heading3">
    <w:name w:val="heading 3"/>
    <w:basedOn w:val="Normal"/>
    <w:next w:val="Normal"/>
    <w:link w:val="Heading3Char"/>
    <w:uiPriority w:val="9"/>
    <w:unhideWhenUsed/>
    <w:qFormat/>
    <w:rsid w:val="000075D1"/>
    <w:pPr>
      <w:keepNext/>
      <w:keepLines/>
      <w:spacing w:before="200" w:after="0"/>
      <w:outlineLvl w:val="2"/>
    </w:pPr>
    <w:rPr>
      <w:rFonts w:asciiTheme="majorHAnsi" w:eastAsiaTheme="majorEastAsia" w:hAnsiTheme="majorHAnsi" w:cstheme="majorBidi"/>
      <w:b/>
      <w:bCs/>
      <w:color w:val="4F81BD" w:themeColor="accent1"/>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75D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75D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075D1"/>
    <w:pPr>
      <w:ind w:left="720"/>
      <w:contextualSpacing/>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raosha</dc:creator>
  <cp:lastModifiedBy>raosha</cp:lastModifiedBy>
  <cp:revision>1</cp:revision>
  <dcterms:created xsi:type="dcterms:W3CDTF">2020-04-20T13:33:00Z</dcterms:created>
  <dcterms:modified xsi:type="dcterms:W3CDTF">2020-04-20T13:33:00Z</dcterms:modified>
</cp:coreProperties>
</file>