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36D" w:rsidRDefault="00A9236D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A9236D" w:rsidRDefault="00A9236D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A9236D">
        <w:rPr>
          <w:rFonts w:ascii="Arial" w:hAnsi="Arial" w:cs="Arial"/>
          <w:b/>
          <w:bCs/>
          <w:noProof/>
        </w:rPr>
        <w:drawing>
          <wp:inline distT="0" distB="0" distL="0" distR="0">
            <wp:extent cx="4488815" cy="7258685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8815" cy="725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36D" w:rsidRDefault="00A9236D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A9236D" w:rsidRDefault="00A9236D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A9236D" w:rsidRDefault="00A9236D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A9236D" w:rsidRDefault="00A9236D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A9236D" w:rsidRDefault="00A9236D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591FD7" w:rsidRDefault="00591FD7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lastRenderedPageBreak/>
        <w:t>10.62 DETERMINATION OF THE TOTAL HARDNESS (PERMANENT AND TEMPORARY) OF</w:t>
      </w:r>
    </w:p>
    <w:p w:rsidR="00591FD7" w:rsidRDefault="00591FD7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WATER</w:t>
      </w:r>
    </w:p>
    <w:p w:rsidR="00591FD7" w:rsidRDefault="00591FD7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The hardness of water is generally due to dissolved calcium and magnesium</w:t>
      </w:r>
    </w:p>
    <w:p w:rsidR="00591FD7" w:rsidRDefault="00591FD7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salts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and may be determined by </w:t>
      </w:r>
      <w:proofErr w:type="spellStart"/>
      <w:r>
        <w:rPr>
          <w:rFonts w:ascii="Times New Roman" w:hAnsi="Times New Roman" w:cs="Times New Roman"/>
          <w:sz w:val="21"/>
          <w:szCs w:val="21"/>
        </w:rPr>
        <w:t>complexometric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titration.</w:t>
      </w:r>
    </w:p>
    <w:p w:rsidR="00591FD7" w:rsidRDefault="00591FD7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Procedure. To a 50mL sample of the water to be tested add 1 mL buffer</w:t>
      </w:r>
    </w:p>
    <w:p w:rsidR="00591FD7" w:rsidRDefault="00591FD7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solution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(ammonium hydroxide/ammonium chloride, pH 10, Section 10.54)</w:t>
      </w:r>
    </w:p>
    <w:p w:rsidR="00591FD7" w:rsidRDefault="00591FD7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and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30-40 mg </w:t>
      </w:r>
      <w:proofErr w:type="spellStart"/>
      <w:r>
        <w:rPr>
          <w:rFonts w:ascii="Times New Roman" w:hAnsi="Times New Roman" w:cs="Times New Roman"/>
          <w:sz w:val="21"/>
          <w:szCs w:val="21"/>
        </w:rPr>
        <w:t>solochrome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black indicator mixture. Titrate with standard EDTA</w:t>
      </w:r>
    </w:p>
    <w:p w:rsidR="00591FD7" w:rsidRDefault="00591FD7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solution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(0.01 M) until the </w:t>
      </w:r>
      <w:proofErr w:type="spellStart"/>
      <w:r>
        <w:rPr>
          <w:rFonts w:ascii="Times New Roman" w:hAnsi="Times New Roman" w:cs="Times New Roman"/>
          <w:sz w:val="21"/>
          <w:szCs w:val="21"/>
        </w:rPr>
        <w:t>colour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changes from red to pure blue. Should there</w:t>
      </w:r>
    </w:p>
    <w:p w:rsidR="00591FD7" w:rsidRDefault="00591FD7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be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no magnesium present in the sample of water it is necessary to add 0.1 mL</w:t>
      </w:r>
    </w:p>
    <w:p w:rsidR="00591FD7" w:rsidRDefault="00591FD7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magnesium-EDTA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solution (0.1 M) before adding the indicator (see Section 10.54).</w:t>
      </w:r>
    </w:p>
    <w:p w:rsidR="00591FD7" w:rsidRDefault="00591FD7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The total hardness is expressed in parts of </w:t>
      </w:r>
      <w:proofErr w:type="spellStart"/>
      <w:r>
        <w:rPr>
          <w:rFonts w:ascii="Times New Roman" w:hAnsi="Times New Roman" w:cs="Times New Roman"/>
          <w:sz w:val="21"/>
          <w:szCs w:val="21"/>
        </w:rPr>
        <w:t>CaCO</w:t>
      </w:r>
      <w:proofErr w:type="spellEnd"/>
      <w:r>
        <w:rPr>
          <w:rFonts w:ascii="Times New Roman" w:hAnsi="Times New Roman" w:cs="Times New Roman"/>
          <w:sz w:val="21"/>
          <w:szCs w:val="21"/>
        </w:rPr>
        <w:t>, per million of water.</w:t>
      </w:r>
    </w:p>
    <w:p w:rsidR="00591FD7" w:rsidRDefault="00591FD7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If the water contains traces of interfering ions, then 4 mL of buffer solution</w:t>
      </w:r>
    </w:p>
    <w:p w:rsidR="00591FD7" w:rsidRDefault="00591FD7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should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be added, followed by 30 mg of </w:t>
      </w:r>
      <w:proofErr w:type="spellStart"/>
      <w:r>
        <w:rPr>
          <w:rFonts w:ascii="Times New Roman" w:hAnsi="Times New Roman" w:cs="Times New Roman"/>
          <w:sz w:val="21"/>
          <w:szCs w:val="21"/>
        </w:rPr>
        <w:t>hydroxylammonium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chloride and then</w:t>
      </w:r>
    </w:p>
    <w:p w:rsidR="00591FD7" w:rsidRDefault="00591FD7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50 mg analytical-grade potassium cyanide (Caution) before adding the indicator.</w:t>
      </w:r>
    </w:p>
    <w:p w:rsidR="00591FD7" w:rsidRDefault="00591FD7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9"/>
          <w:szCs w:val="19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 xml:space="preserve">Notes. </w:t>
      </w:r>
      <w:proofErr w:type="gramStart"/>
      <w:r>
        <w:rPr>
          <w:rFonts w:ascii="Times New Roman" w:hAnsi="Times New Roman" w:cs="Times New Roman"/>
          <w:b/>
          <w:bCs/>
          <w:sz w:val="19"/>
          <w:szCs w:val="19"/>
        </w:rPr>
        <w:t>( 1</w:t>
      </w:r>
      <w:proofErr w:type="gramEnd"/>
      <w:r>
        <w:rPr>
          <w:rFonts w:ascii="Times New Roman" w:hAnsi="Times New Roman" w:cs="Times New Roman"/>
          <w:b/>
          <w:bCs/>
          <w:sz w:val="19"/>
          <w:szCs w:val="19"/>
        </w:rPr>
        <w:t xml:space="preserve"> ) Somewhat sharper end points may be obtained if the sample of water is first</w:t>
      </w:r>
    </w:p>
    <w:p w:rsidR="00591FD7" w:rsidRDefault="00591FD7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9"/>
          <w:szCs w:val="19"/>
        </w:rPr>
      </w:pPr>
      <w:proofErr w:type="gramStart"/>
      <w:r>
        <w:rPr>
          <w:rFonts w:ascii="Times New Roman" w:hAnsi="Times New Roman" w:cs="Times New Roman"/>
          <w:b/>
          <w:bCs/>
          <w:sz w:val="19"/>
          <w:szCs w:val="19"/>
        </w:rPr>
        <w:t>acidified</w:t>
      </w:r>
      <w:proofErr w:type="gramEnd"/>
      <w:r>
        <w:rPr>
          <w:rFonts w:ascii="Times New Roman" w:hAnsi="Times New Roman" w:cs="Times New Roman"/>
          <w:b/>
          <w:bCs/>
          <w:sz w:val="19"/>
          <w:szCs w:val="19"/>
        </w:rPr>
        <w:t xml:space="preserve"> with dilute hydrochloric acid, boiled for about a minute to drive off carbon</w:t>
      </w:r>
    </w:p>
    <w:p w:rsidR="00591FD7" w:rsidRDefault="00591FD7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9"/>
          <w:szCs w:val="19"/>
        </w:rPr>
      </w:pPr>
      <w:proofErr w:type="gramStart"/>
      <w:r>
        <w:rPr>
          <w:rFonts w:ascii="Times New Roman" w:hAnsi="Times New Roman" w:cs="Times New Roman"/>
          <w:b/>
          <w:bCs/>
          <w:sz w:val="19"/>
          <w:szCs w:val="19"/>
        </w:rPr>
        <w:t>dioxide</w:t>
      </w:r>
      <w:proofErr w:type="gramEnd"/>
      <w:r>
        <w:rPr>
          <w:rFonts w:ascii="Times New Roman" w:hAnsi="Times New Roman" w:cs="Times New Roman"/>
          <w:b/>
          <w:bCs/>
          <w:sz w:val="19"/>
          <w:szCs w:val="19"/>
        </w:rPr>
        <w:t xml:space="preserve">, cooled, </w:t>
      </w:r>
      <w:proofErr w:type="spellStart"/>
      <w:r>
        <w:rPr>
          <w:rFonts w:ascii="Times New Roman" w:hAnsi="Times New Roman" w:cs="Times New Roman"/>
          <w:b/>
          <w:bCs/>
          <w:sz w:val="19"/>
          <w:szCs w:val="19"/>
        </w:rPr>
        <w:t>neutralised</w:t>
      </w:r>
      <w:proofErr w:type="spellEnd"/>
      <w:r>
        <w:rPr>
          <w:rFonts w:ascii="Times New Roman" w:hAnsi="Times New Roman" w:cs="Times New Roman"/>
          <w:b/>
          <w:bCs/>
          <w:sz w:val="19"/>
          <w:szCs w:val="19"/>
        </w:rPr>
        <w:t xml:space="preserve"> with sodium hydroxide solution, buffer and indicator solution</w:t>
      </w:r>
    </w:p>
    <w:p w:rsidR="00591FD7" w:rsidRDefault="00591FD7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9"/>
          <w:szCs w:val="19"/>
        </w:rPr>
      </w:pPr>
      <w:proofErr w:type="gramStart"/>
      <w:r>
        <w:rPr>
          <w:rFonts w:ascii="Times New Roman" w:hAnsi="Times New Roman" w:cs="Times New Roman"/>
          <w:b/>
          <w:bCs/>
          <w:sz w:val="19"/>
          <w:szCs w:val="19"/>
        </w:rPr>
        <w:t>added</w:t>
      </w:r>
      <w:proofErr w:type="gramEnd"/>
      <w:r>
        <w:rPr>
          <w:rFonts w:ascii="Times New Roman" w:hAnsi="Times New Roman" w:cs="Times New Roman"/>
          <w:b/>
          <w:bCs/>
          <w:sz w:val="19"/>
          <w:szCs w:val="19"/>
        </w:rPr>
        <w:t>, and then titrated with EDTA as above.</w:t>
      </w:r>
    </w:p>
    <w:p w:rsidR="00591FD7" w:rsidRDefault="00591FD7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 xml:space="preserve">(2) </w:t>
      </w:r>
      <w:r>
        <w:rPr>
          <w:rFonts w:ascii="Times New Roman" w:hAnsi="Times New Roman" w:cs="Times New Roman"/>
          <w:b/>
          <w:bCs/>
          <w:sz w:val="19"/>
          <w:szCs w:val="19"/>
        </w:rPr>
        <w:t>The permanent hardness of a sample of water may be determined as follows. Place</w:t>
      </w:r>
    </w:p>
    <w:p w:rsidR="00591FD7" w:rsidRDefault="00591FD7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 xml:space="preserve">250 </w:t>
      </w:r>
      <w:r>
        <w:rPr>
          <w:rFonts w:ascii="Times New Roman" w:hAnsi="Times New Roman" w:cs="Times New Roman"/>
          <w:b/>
          <w:bCs/>
          <w:sz w:val="19"/>
          <w:szCs w:val="19"/>
        </w:rPr>
        <w:t xml:space="preserve">mL of the sample of water in a </w:t>
      </w:r>
      <w:r>
        <w:rPr>
          <w:rFonts w:ascii="Times New Roman" w:hAnsi="Times New Roman" w:cs="Times New Roman"/>
          <w:sz w:val="19"/>
          <w:szCs w:val="19"/>
        </w:rPr>
        <w:t xml:space="preserve">600 </w:t>
      </w:r>
      <w:r>
        <w:rPr>
          <w:rFonts w:ascii="Times New Roman" w:hAnsi="Times New Roman" w:cs="Times New Roman"/>
          <w:b/>
          <w:bCs/>
          <w:sz w:val="19"/>
          <w:szCs w:val="19"/>
        </w:rPr>
        <w:t xml:space="preserve">mL beaker and boil gently for </w:t>
      </w:r>
      <w:r>
        <w:rPr>
          <w:rFonts w:ascii="Times New Roman" w:hAnsi="Times New Roman" w:cs="Times New Roman"/>
          <w:sz w:val="19"/>
          <w:szCs w:val="19"/>
        </w:rPr>
        <w:t xml:space="preserve">20-30 </w:t>
      </w:r>
      <w:r>
        <w:rPr>
          <w:rFonts w:ascii="Times New Roman" w:hAnsi="Times New Roman" w:cs="Times New Roman"/>
          <w:b/>
          <w:bCs/>
          <w:sz w:val="19"/>
          <w:szCs w:val="19"/>
        </w:rPr>
        <w:t>minutes.</w:t>
      </w:r>
    </w:p>
    <w:p w:rsidR="005422F5" w:rsidRDefault="00591FD7" w:rsidP="00591FD7">
      <w:pPr>
        <w:jc w:val="both"/>
        <w:rPr>
          <w:rFonts w:ascii="Times New Roman" w:hAnsi="Times New Roman" w:cs="Times New Roman"/>
          <w:b/>
          <w:bCs/>
          <w:sz w:val="19"/>
          <w:szCs w:val="19"/>
        </w:rPr>
      </w:pPr>
      <w:r>
        <w:rPr>
          <w:rFonts w:ascii="Times New Roman" w:hAnsi="Times New Roman" w:cs="Times New Roman"/>
          <w:b/>
          <w:bCs/>
          <w:sz w:val="19"/>
          <w:szCs w:val="19"/>
        </w:rPr>
        <w:t xml:space="preserve">Cool and filter </w:t>
      </w:r>
      <w:r>
        <w:rPr>
          <w:rFonts w:ascii="Times New Roman" w:hAnsi="Times New Roman" w:cs="Times New Roman"/>
          <w:b/>
          <w:bCs/>
          <w:sz w:val="17"/>
          <w:szCs w:val="17"/>
        </w:rPr>
        <w:t xml:space="preserve">it </w:t>
      </w:r>
      <w:r>
        <w:rPr>
          <w:rFonts w:ascii="Times New Roman" w:hAnsi="Times New Roman" w:cs="Times New Roman"/>
          <w:b/>
          <w:bCs/>
          <w:sz w:val="19"/>
          <w:szCs w:val="19"/>
        </w:rPr>
        <w:t xml:space="preserve">directly into a </w:t>
      </w:r>
      <w:r>
        <w:rPr>
          <w:rFonts w:ascii="Times New Roman" w:hAnsi="Times New Roman" w:cs="Times New Roman"/>
          <w:sz w:val="19"/>
          <w:szCs w:val="19"/>
        </w:rPr>
        <w:t xml:space="preserve">250 </w:t>
      </w:r>
      <w:r>
        <w:rPr>
          <w:rFonts w:ascii="Times New Roman" w:hAnsi="Times New Roman" w:cs="Times New Roman"/>
          <w:b/>
          <w:bCs/>
          <w:sz w:val="19"/>
          <w:szCs w:val="19"/>
        </w:rPr>
        <w:t>mL graduated flask: do not wash the filter paper,</w:t>
      </w:r>
    </w:p>
    <w:p w:rsidR="00591FD7" w:rsidRDefault="00591FD7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but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dilute the filtrate to volume with de-</w:t>
      </w:r>
      <w:proofErr w:type="spellStart"/>
      <w:r>
        <w:rPr>
          <w:rFonts w:ascii="Times New Roman" w:hAnsi="Times New Roman" w:cs="Times New Roman"/>
          <w:sz w:val="18"/>
          <w:szCs w:val="18"/>
        </w:rPr>
        <w:t>ionised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water and mix well. Titrate 50.0 mL of</w:t>
      </w:r>
    </w:p>
    <w:p w:rsidR="00591FD7" w:rsidRDefault="00591FD7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the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filtrate by the same procedure as was used for the total hardness. This titration</w:t>
      </w:r>
    </w:p>
    <w:p w:rsidR="00591FD7" w:rsidRDefault="00591FD7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measures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the permanent hardness of the water. Calculate this hardness as parts per</w:t>
      </w:r>
    </w:p>
    <w:p w:rsidR="00591FD7" w:rsidRDefault="00591FD7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>
        <w:rPr>
          <w:rFonts w:ascii="Times New Roman" w:hAnsi="Times New Roman" w:cs="Times New Roman"/>
          <w:sz w:val="18"/>
          <w:szCs w:val="18"/>
        </w:rPr>
        <w:t>million</w:t>
      </w:r>
      <w:proofErr w:type="spellEnd"/>
      <w:proofErr w:type="gramEnd"/>
      <w:r>
        <w:rPr>
          <w:rFonts w:ascii="Times New Roman" w:hAnsi="Times New Roman" w:cs="Times New Roman"/>
          <w:sz w:val="18"/>
          <w:szCs w:val="18"/>
        </w:rPr>
        <w:t xml:space="preserve"> of </w:t>
      </w:r>
      <w:proofErr w:type="spellStart"/>
      <w:r>
        <w:rPr>
          <w:rFonts w:ascii="Times New Roman" w:hAnsi="Times New Roman" w:cs="Times New Roman"/>
          <w:sz w:val="18"/>
          <w:szCs w:val="18"/>
        </w:rPr>
        <w:t>CaCO</w:t>
      </w:r>
      <w:proofErr w:type="spellEnd"/>
      <w:r>
        <w:rPr>
          <w:rFonts w:ascii="Times New Roman" w:hAnsi="Times New Roman" w:cs="Times New Roman"/>
          <w:sz w:val="18"/>
          <w:szCs w:val="18"/>
        </w:rPr>
        <w:t>,.</w:t>
      </w:r>
    </w:p>
    <w:p w:rsidR="00591FD7" w:rsidRDefault="00591FD7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Calculate the temporary hardness of the water by subtracting the permanent hardness</w:t>
      </w:r>
    </w:p>
    <w:p w:rsidR="00591FD7" w:rsidRDefault="00591FD7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from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the total hardness.</w:t>
      </w:r>
    </w:p>
    <w:p w:rsidR="00591FD7" w:rsidRDefault="00591FD7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9"/>
          <w:szCs w:val="19"/>
        </w:rPr>
        <w:t xml:space="preserve">(3) </w:t>
      </w:r>
      <w:r>
        <w:rPr>
          <w:rFonts w:ascii="Times New Roman" w:hAnsi="Times New Roman" w:cs="Times New Roman"/>
          <w:sz w:val="18"/>
          <w:szCs w:val="18"/>
        </w:rPr>
        <w:t>If it is desired to determine both the calcium and the magnesium in a sample of</w:t>
      </w:r>
    </w:p>
    <w:p w:rsidR="00591FD7" w:rsidRDefault="00591FD7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water</w:t>
      </w:r>
      <w:proofErr w:type="gramEnd"/>
      <w:r>
        <w:rPr>
          <w:rFonts w:ascii="Times New Roman" w:hAnsi="Times New Roman" w:cs="Times New Roman"/>
          <w:sz w:val="18"/>
          <w:szCs w:val="18"/>
        </w:rPr>
        <w:t>, determine first the total calcium and magnesium content as above, and calculate</w:t>
      </w:r>
    </w:p>
    <w:p w:rsidR="00591FD7" w:rsidRDefault="00591FD7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the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result as parts per million of </w:t>
      </w:r>
      <w:proofErr w:type="spellStart"/>
      <w:r>
        <w:rPr>
          <w:rFonts w:ascii="Times New Roman" w:hAnsi="Times New Roman" w:cs="Times New Roman"/>
          <w:sz w:val="18"/>
          <w:szCs w:val="18"/>
        </w:rPr>
        <w:t>CaCO</w:t>
      </w:r>
      <w:proofErr w:type="spellEnd"/>
      <w:r>
        <w:rPr>
          <w:rFonts w:ascii="Times New Roman" w:hAnsi="Times New Roman" w:cs="Times New Roman"/>
          <w:sz w:val="18"/>
          <w:szCs w:val="18"/>
        </w:rPr>
        <w:t>,.</w:t>
      </w:r>
    </w:p>
    <w:p w:rsidR="00591FD7" w:rsidRDefault="00591FD7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The calcium content </w:t>
      </w:r>
      <w:proofErr w:type="spellStart"/>
      <w:r>
        <w:rPr>
          <w:rFonts w:ascii="Times New Roman" w:hAnsi="Times New Roman" w:cs="Times New Roman"/>
          <w:sz w:val="18"/>
          <w:szCs w:val="18"/>
        </w:rPr>
        <w:t>rnay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then be determined by titration </w:t>
      </w:r>
      <w:proofErr w:type="spellStart"/>
      <w:r>
        <w:rPr>
          <w:rFonts w:ascii="Times New Roman" w:hAnsi="Times New Roman" w:cs="Times New Roman"/>
          <w:sz w:val="18"/>
          <w:szCs w:val="18"/>
        </w:rPr>
        <w:t>wth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EDTA using either</w:t>
      </w:r>
    </w:p>
    <w:p w:rsidR="00591FD7" w:rsidRDefault="00591FD7" w:rsidP="0059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Patton and Reeder's indicator or </w:t>
      </w:r>
      <w:proofErr w:type="spellStart"/>
      <w:r>
        <w:rPr>
          <w:rFonts w:ascii="Times New Roman" w:hAnsi="Times New Roman" w:cs="Times New Roman"/>
          <w:sz w:val="18"/>
          <w:szCs w:val="18"/>
        </w:rPr>
        <w:t>calcon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(Section 10.60), or alternatively by titration</w:t>
      </w:r>
    </w:p>
    <w:p w:rsidR="00591FD7" w:rsidRDefault="00591FD7" w:rsidP="00591FD7">
      <w:pPr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with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EGTA (see Section 10.61).</w:t>
      </w: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A9236D" w:rsidRDefault="00A9236D" w:rsidP="00591FD7">
      <w:pPr>
        <w:jc w:val="both"/>
      </w:pPr>
    </w:p>
    <w:sectPr w:rsidR="00A92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270"/>
    <w:rsid w:val="00591FD7"/>
    <w:rsid w:val="008A2F02"/>
    <w:rsid w:val="00A57270"/>
    <w:rsid w:val="00A9236D"/>
    <w:rsid w:val="00F42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FB3945-3843-4457-AF50-685BCA061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354</Words>
  <Characters>2020</Characters>
  <Application>Microsoft Office Word</Application>
  <DocSecurity>0</DocSecurity>
  <Lines>16</Lines>
  <Paragraphs>4</Paragraphs>
  <ScaleCrop>false</ScaleCrop>
  <Company/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2020-03-31T14:50:00Z</dcterms:created>
  <dcterms:modified xsi:type="dcterms:W3CDTF">2020-03-31T15:03:00Z</dcterms:modified>
</cp:coreProperties>
</file>