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6" w:rsidRPr="008A2F65" w:rsidRDefault="00624C96" w:rsidP="00624C96">
      <w:pPr>
        <w:spacing w:before="100" w:beforeAutospacing="1" w:after="100" w:afterAutospacing="1" w:line="360" w:lineRule="auto"/>
        <w:jc w:val="center"/>
        <w:rPr>
          <w:rFonts w:ascii="Times New Roman" w:hAnsi="Times New Roman"/>
          <w:b/>
          <w:bCs/>
          <w:i/>
          <w:iCs/>
          <w:sz w:val="32"/>
          <w:szCs w:val="32"/>
          <w:shd w:val="clear" w:color="auto" w:fill="FFFFFF"/>
        </w:rPr>
      </w:pPr>
      <w:proofErr w:type="spellStart"/>
      <w:r w:rsidRPr="008A2F65">
        <w:rPr>
          <w:rFonts w:ascii="Times New Roman" w:hAnsi="Times New Roman"/>
          <w:b/>
          <w:bCs/>
          <w:i/>
          <w:iCs/>
          <w:sz w:val="32"/>
          <w:szCs w:val="32"/>
          <w:shd w:val="clear" w:color="auto" w:fill="FFFFFF"/>
        </w:rPr>
        <w:t>Materia</w:t>
      </w:r>
      <w:proofErr w:type="spellEnd"/>
      <w:r w:rsidRPr="008A2F65">
        <w:rPr>
          <w:rFonts w:ascii="Times New Roman" w:hAnsi="Times New Roman"/>
          <w:b/>
          <w:bCs/>
          <w:i/>
          <w:iCs/>
          <w:sz w:val="32"/>
          <w:szCs w:val="32"/>
          <w:shd w:val="clear" w:color="auto" w:fill="FFFFFF"/>
        </w:rPr>
        <w:t xml:space="preserve"> </w:t>
      </w:r>
      <w:proofErr w:type="spellStart"/>
      <w:r w:rsidRPr="008A2F65">
        <w:rPr>
          <w:rFonts w:ascii="Times New Roman" w:hAnsi="Times New Roman"/>
          <w:b/>
          <w:bCs/>
          <w:i/>
          <w:iCs/>
          <w:sz w:val="32"/>
          <w:szCs w:val="32"/>
          <w:shd w:val="clear" w:color="auto" w:fill="FFFFFF"/>
        </w:rPr>
        <w:t>medica</w:t>
      </w:r>
      <w:proofErr w:type="spellEnd"/>
    </w:p>
    <w:p w:rsidR="00624C96" w:rsidRPr="00624C96" w:rsidRDefault="00624C96" w:rsidP="00624C96">
      <w:pPr>
        <w:spacing w:before="100" w:beforeAutospacing="1" w:after="100" w:afterAutospacing="1" w:line="240" w:lineRule="auto"/>
        <w:jc w:val="both"/>
        <w:rPr>
          <w:rFonts w:ascii="Times New Roman" w:hAnsi="Times New Roman"/>
          <w:color w:val="000000" w:themeColor="text1"/>
          <w:sz w:val="24"/>
          <w:szCs w:val="24"/>
          <w:shd w:val="clear" w:color="auto" w:fill="FFFFFF"/>
        </w:rPr>
      </w:pPr>
      <w:proofErr w:type="spellStart"/>
      <w:r w:rsidRPr="00624C96">
        <w:rPr>
          <w:rFonts w:ascii="Times New Roman" w:hAnsi="Times New Roman"/>
          <w:bCs/>
          <w:i/>
          <w:iCs/>
          <w:color w:val="000000" w:themeColor="text1"/>
          <w:sz w:val="24"/>
          <w:szCs w:val="24"/>
          <w:shd w:val="clear" w:color="auto" w:fill="FFFFFF"/>
        </w:rPr>
        <w:t>Materia</w:t>
      </w:r>
      <w:proofErr w:type="spellEnd"/>
      <w:r w:rsidRPr="00624C96">
        <w:rPr>
          <w:rFonts w:ascii="Times New Roman" w:hAnsi="Times New Roman"/>
          <w:bCs/>
          <w:i/>
          <w:iCs/>
          <w:color w:val="000000" w:themeColor="text1"/>
          <w:sz w:val="24"/>
          <w:szCs w:val="24"/>
          <w:shd w:val="clear" w:color="auto" w:fill="FFFFFF"/>
        </w:rPr>
        <w:t xml:space="preserve"> </w:t>
      </w:r>
      <w:proofErr w:type="spellStart"/>
      <w:r w:rsidRPr="00624C96">
        <w:rPr>
          <w:rFonts w:ascii="Times New Roman" w:hAnsi="Times New Roman"/>
          <w:bCs/>
          <w:i/>
          <w:iCs/>
          <w:color w:val="000000" w:themeColor="text1"/>
          <w:sz w:val="24"/>
          <w:szCs w:val="24"/>
          <w:shd w:val="clear" w:color="auto" w:fill="FFFFFF"/>
        </w:rPr>
        <w:t>medica</w:t>
      </w:r>
      <w:proofErr w:type="spellEnd"/>
      <w:r w:rsidRPr="00624C96">
        <w:rPr>
          <w:rStyle w:val="apple-converted-space"/>
          <w:rFonts w:ascii="Times New Roman" w:hAnsi="Times New Roman"/>
          <w:color w:val="000000" w:themeColor="text1"/>
          <w:sz w:val="24"/>
          <w:szCs w:val="24"/>
          <w:shd w:val="clear" w:color="auto" w:fill="FFFFFF"/>
        </w:rPr>
        <w:t> </w:t>
      </w:r>
      <w:r w:rsidRPr="00624C96">
        <w:rPr>
          <w:rFonts w:ascii="Times New Roman" w:hAnsi="Times New Roman"/>
          <w:color w:val="000000" w:themeColor="text1"/>
          <w:sz w:val="24"/>
          <w:szCs w:val="24"/>
          <w:shd w:val="clear" w:color="auto" w:fill="FFFFFF"/>
        </w:rPr>
        <w:t>(English: medical material/substance) is a</w:t>
      </w:r>
      <w:r w:rsidRPr="00624C96">
        <w:rPr>
          <w:rStyle w:val="apple-converted-space"/>
          <w:rFonts w:ascii="Times New Roman" w:hAnsi="Times New Roman"/>
          <w:color w:val="000000" w:themeColor="text1"/>
          <w:sz w:val="24"/>
          <w:szCs w:val="24"/>
          <w:shd w:val="clear" w:color="auto" w:fill="FFFFFF"/>
        </w:rPr>
        <w:t> </w:t>
      </w:r>
      <w:hyperlink r:id="rId5" w:tooltip="Latin" w:history="1">
        <w:r w:rsidRPr="00624C96">
          <w:rPr>
            <w:rStyle w:val="Hyperlink"/>
            <w:rFonts w:ascii="Times New Roman" w:hAnsi="Times New Roman"/>
            <w:color w:val="000000" w:themeColor="text1"/>
            <w:sz w:val="24"/>
            <w:szCs w:val="24"/>
            <w:u w:val="none"/>
            <w:shd w:val="clear" w:color="auto" w:fill="FFFFFF"/>
          </w:rPr>
          <w:t>Latin</w:t>
        </w:r>
      </w:hyperlink>
      <w:r w:rsidRPr="00624C96">
        <w:rPr>
          <w:rStyle w:val="apple-converted-space"/>
          <w:rFonts w:ascii="Times New Roman" w:hAnsi="Times New Roman"/>
          <w:color w:val="000000" w:themeColor="text1"/>
          <w:sz w:val="24"/>
          <w:szCs w:val="24"/>
          <w:shd w:val="clear" w:color="auto" w:fill="FFFFFF"/>
        </w:rPr>
        <w:t> </w:t>
      </w:r>
      <w:hyperlink r:id="rId6" w:tooltip="Medicine" w:history="1">
        <w:r w:rsidRPr="00624C96">
          <w:rPr>
            <w:rStyle w:val="Hyperlink"/>
            <w:rFonts w:ascii="Times New Roman" w:hAnsi="Times New Roman"/>
            <w:color w:val="000000" w:themeColor="text1"/>
            <w:sz w:val="24"/>
            <w:szCs w:val="24"/>
            <w:u w:val="none"/>
            <w:shd w:val="clear" w:color="auto" w:fill="FFFFFF"/>
          </w:rPr>
          <w:t>medical</w:t>
        </w:r>
      </w:hyperlink>
      <w:r w:rsidRPr="00624C96">
        <w:rPr>
          <w:rStyle w:val="apple-converted-space"/>
          <w:rFonts w:ascii="Times New Roman" w:hAnsi="Times New Roman"/>
          <w:color w:val="000000" w:themeColor="text1"/>
          <w:sz w:val="24"/>
          <w:szCs w:val="24"/>
          <w:shd w:val="clear" w:color="auto" w:fill="FFFFFF"/>
        </w:rPr>
        <w:t> </w:t>
      </w:r>
      <w:r w:rsidRPr="00624C96">
        <w:rPr>
          <w:rFonts w:ascii="Times New Roman" w:hAnsi="Times New Roman"/>
          <w:color w:val="000000" w:themeColor="text1"/>
          <w:sz w:val="24"/>
          <w:szCs w:val="24"/>
          <w:shd w:val="clear" w:color="auto" w:fill="FFFFFF"/>
        </w:rPr>
        <w:t>term for the body of collected knowledge about the therapeutic properties of any substance used for healing (i.e.,</w:t>
      </w:r>
      <w:r w:rsidRPr="00624C96">
        <w:rPr>
          <w:rStyle w:val="apple-converted-space"/>
          <w:rFonts w:ascii="Times New Roman" w:hAnsi="Times New Roman"/>
          <w:color w:val="000000" w:themeColor="text1"/>
          <w:sz w:val="24"/>
          <w:szCs w:val="24"/>
          <w:shd w:val="clear" w:color="auto" w:fill="FFFFFF"/>
        </w:rPr>
        <w:t> </w:t>
      </w:r>
      <w:hyperlink r:id="rId7" w:tooltip="Medicine" w:history="1">
        <w:r w:rsidRPr="00624C96">
          <w:rPr>
            <w:rStyle w:val="Hyperlink"/>
            <w:rFonts w:ascii="Times New Roman" w:hAnsi="Times New Roman"/>
            <w:color w:val="000000" w:themeColor="text1"/>
            <w:sz w:val="24"/>
            <w:szCs w:val="24"/>
            <w:u w:val="none"/>
            <w:shd w:val="clear" w:color="auto" w:fill="FFFFFF"/>
          </w:rPr>
          <w:t>medicines</w:t>
        </w:r>
      </w:hyperlink>
      <w:r w:rsidRPr="00624C96">
        <w:rPr>
          <w:rFonts w:ascii="Times New Roman" w:hAnsi="Times New Roman"/>
          <w:color w:val="000000" w:themeColor="text1"/>
          <w:sz w:val="24"/>
          <w:szCs w:val="24"/>
          <w:shd w:val="clear" w:color="auto" w:fill="FFFFFF"/>
        </w:rPr>
        <w:t>). The term derives from the title of a work by the Ancient Greek physician</w:t>
      </w:r>
      <w:r w:rsidRPr="00624C96">
        <w:rPr>
          <w:rStyle w:val="apple-converted-space"/>
          <w:rFonts w:ascii="Times New Roman" w:hAnsi="Times New Roman"/>
          <w:color w:val="000000" w:themeColor="text1"/>
          <w:sz w:val="24"/>
          <w:szCs w:val="24"/>
          <w:shd w:val="clear" w:color="auto" w:fill="FFFFFF"/>
        </w:rPr>
        <w:t> </w:t>
      </w:r>
      <w:proofErr w:type="spellStart"/>
      <w:r w:rsidRPr="00624C96">
        <w:rPr>
          <w:rFonts w:ascii="Times New Roman" w:hAnsi="Times New Roman"/>
          <w:color w:val="000000" w:themeColor="text1"/>
          <w:sz w:val="24"/>
          <w:szCs w:val="24"/>
        </w:rPr>
        <w:fldChar w:fldCharType="begin"/>
      </w:r>
      <w:r w:rsidRPr="00624C96">
        <w:rPr>
          <w:rFonts w:ascii="Times New Roman" w:hAnsi="Times New Roman"/>
          <w:color w:val="000000" w:themeColor="text1"/>
          <w:sz w:val="24"/>
          <w:szCs w:val="24"/>
        </w:rPr>
        <w:instrText xml:space="preserve"> HYPERLINK "https://en.wikipedia.org/wiki/Pedanius_Dioscorides" \o "Pedanius Dioscorides" </w:instrText>
      </w:r>
      <w:r w:rsidRPr="00624C96">
        <w:rPr>
          <w:rFonts w:ascii="Times New Roman" w:hAnsi="Times New Roman"/>
          <w:color w:val="000000" w:themeColor="text1"/>
          <w:sz w:val="24"/>
          <w:szCs w:val="24"/>
        </w:rPr>
        <w:fldChar w:fldCharType="separate"/>
      </w:r>
      <w:r w:rsidRPr="00624C96">
        <w:rPr>
          <w:rStyle w:val="Hyperlink"/>
          <w:rFonts w:ascii="Times New Roman" w:hAnsi="Times New Roman"/>
          <w:color w:val="000000" w:themeColor="text1"/>
          <w:sz w:val="24"/>
          <w:szCs w:val="24"/>
          <w:u w:val="none"/>
          <w:shd w:val="clear" w:color="auto" w:fill="FFFFFF"/>
        </w:rPr>
        <w:t>Pedanius</w:t>
      </w:r>
      <w:proofErr w:type="spellEnd"/>
      <w:r w:rsidRPr="00624C96">
        <w:rPr>
          <w:rStyle w:val="Hyperlink"/>
          <w:rFonts w:ascii="Times New Roman" w:hAnsi="Times New Roman"/>
          <w:color w:val="000000" w:themeColor="text1"/>
          <w:sz w:val="24"/>
          <w:szCs w:val="24"/>
          <w:u w:val="none"/>
          <w:shd w:val="clear" w:color="auto" w:fill="FFFFFF"/>
        </w:rPr>
        <w:t xml:space="preserve"> </w:t>
      </w:r>
      <w:proofErr w:type="spellStart"/>
      <w:r w:rsidRPr="00624C96">
        <w:rPr>
          <w:rStyle w:val="Hyperlink"/>
          <w:rFonts w:ascii="Times New Roman" w:hAnsi="Times New Roman"/>
          <w:color w:val="000000" w:themeColor="text1"/>
          <w:sz w:val="24"/>
          <w:szCs w:val="24"/>
          <w:u w:val="none"/>
          <w:shd w:val="clear" w:color="auto" w:fill="FFFFFF"/>
        </w:rPr>
        <w:t>Dioscorides</w:t>
      </w:r>
      <w:proofErr w:type="spellEnd"/>
      <w:r w:rsidRPr="00624C96">
        <w:rPr>
          <w:rFonts w:ascii="Times New Roman" w:hAnsi="Times New Roman"/>
          <w:color w:val="000000" w:themeColor="text1"/>
          <w:sz w:val="24"/>
          <w:szCs w:val="24"/>
        </w:rPr>
        <w:fldChar w:fldCharType="end"/>
      </w:r>
      <w:r w:rsidRPr="00624C96">
        <w:rPr>
          <w:rStyle w:val="apple-converted-space"/>
          <w:rFonts w:ascii="Times New Roman" w:hAnsi="Times New Roman"/>
          <w:color w:val="000000" w:themeColor="text1"/>
          <w:sz w:val="24"/>
          <w:szCs w:val="24"/>
          <w:shd w:val="clear" w:color="auto" w:fill="FFFFFF"/>
        </w:rPr>
        <w:t> </w:t>
      </w:r>
      <w:r w:rsidRPr="00624C96">
        <w:rPr>
          <w:rFonts w:ascii="Times New Roman" w:hAnsi="Times New Roman"/>
          <w:color w:val="000000" w:themeColor="text1"/>
          <w:sz w:val="24"/>
          <w:szCs w:val="24"/>
          <w:shd w:val="clear" w:color="auto" w:fill="FFFFFF"/>
        </w:rPr>
        <w:t>in the 1st century AD,</w:t>
      </w:r>
      <w:r w:rsidRPr="00624C96">
        <w:rPr>
          <w:rStyle w:val="apple-converted-space"/>
          <w:rFonts w:ascii="Times New Roman" w:hAnsi="Times New Roman"/>
          <w:color w:val="000000" w:themeColor="text1"/>
          <w:sz w:val="24"/>
          <w:szCs w:val="24"/>
          <w:shd w:val="clear" w:color="auto" w:fill="FFFFFF"/>
        </w:rPr>
        <w:t> </w:t>
      </w:r>
      <w:hyperlink r:id="rId8" w:tooltip="De Materia Medica (Dioscorides)" w:history="1">
        <w:r w:rsidRPr="00624C96">
          <w:rPr>
            <w:rStyle w:val="Hyperlink"/>
            <w:rFonts w:ascii="Times New Roman" w:hAnsi="Times New Roman"/>
            <w:i/>
            <w:iCs/>
            <w:color w:val="000000" w:themeColor="text1"/>
            <w:sz w:val="24"/>
            <w:szCs w:val="24"/>
            <w:u w:val="none"/>
            <w:shd w:val="clear" w:color="auto" w:fill="FFFFFF"/>
          </w:rPr>
          <w:t xml:space="preserve">De </w:t>
        </w:r>
        <w:proofErr w:type="spellStart"/>
        <w:r w:rsidRPr="00624C96">
          <w:rPr>
            <w:rStyle w:val="Hyperlink"/>
            <w:rFonts w:ascii="Times New Roman" w:hAnsi="Times New Roman"/>
            <w:i/>
            <w:iCs/>
            <w:color w:val="000000" w:themeColor="text1"/>
            <w:sz w:val="24"/>
            <w:szCs w:val="24"/>
            <w:u w:val="none"/>
            <w:shd w:val="clear" w:color="auto" w:fill="FFFFFF"/>
          </w:rPr>
          <w:t>materia</w:t>
        </w:r>
        <w:proofErr w:type="spellEnd"/>
        <w:r w:rsidRPr="00624C96">
          <w:rPr>
            <w:rStyle w:val="Hyperlink"/>
            <w:rFonts w:ascii="Times New Roman" w:hAnsi="Times New Roman"/>
            <w:i/>
            <w:iCs/>
            <w:color w:val="000000" w:themeColor="text1"/>
            <w:sz w:val="24"/>
            <w:szCs w:val="24"/>
            <w:u w:val="none"/>
            <w:shd w:val="clear" w:color="auto" w:fill="FFFFFF"/>
          </w:rPr>
          <w:t xml:space="preserve"> </w:t>
        </w:r>
        <w:proofErr w:type="spellStart"/>
        <w:r w:rsidRPr="00624C96">
          <w:rPr>
            <w:rStyle w:val="Hyperlink"/>
            <w:rFonts w:ascii="Times New Roman" w:hAnsi="Times New Roman"/>
            <w:i/>
            <w:iCs/>
            <w:color w:val="000000" w:themeColor="text1"/>
            <w:sz w:val="24"/>
            <w:szCs w:val="24"/>
            <w:u w:val="none"/>
            <w:shd w:val="clear" w:color="auto" w:fill="FFFFFF"/>
          </w:rPr>
          <w:t>medica</w:t>
        </w:r>
        <w:proofErr w:type="spellEnd"/>
      </w:hyperlink>
      <w:r w:rsidRPr="00624C96">
        <w:rPr>
          <w:rFonts w:ascii="Times New Roman" w:hAnsi="Times New Roman"/>
          <w:color w:val="000000" w:themeColor="text1"/>
          <w:sz w:val="24"/>
          <w:szCs w:val="24"/>
          <w:shd w:val="clear" w:color="auto" w:fill="FFFFFF"/>
        </w:rPr>
        <w:t>, 'On Medical Material'. The term</w:t>
      </w:r>
      <w:r w:rsidRPr="00624C96">
        <w:rPr>
          <w:rStyle w:val="apple-converted-space"/>
          <w:rFonts w:ascii="Times New Roman" w:hAnsi="Times New Roman"/>
          <w:color w:val="000000" w:themeColor="text1"/>
          <w:sz w:val="24"/>
          <w:szCs w:val="24"/>
          <w:shd w:val="clear" w:color="auto" w:fill="FFFFFF"/>
        </w:rPr>
        <w:t> </w:t>
      </w:r>
      <w:proofErr w:type="spellStart"/>
      <w:r w:rsidRPr="00624C96">
        <w:rPr>
          <w:rFonts w:ascii="Times New Roman" w:hAnsi="Times New Roman"/>
          <w:i/>
          <w:iCs/>
          <w:color w:val="000000" w:themeColor="text1"/>
          <w:sz w:val="24"/>
          <w:szCs w:val="24"/>
          <w:shd w:val="clear" w:color="auto" w:fill="FFFFFF"/>
        </w:rPr>
        <w:t>materia</w:t>
      </w:r>
      <w:proofErr w:type="spellEnd"/>
      <w:r w:rsidRPr="00624C96">
        <w:rPr>
          <w:rFonts w:ascii="Times New Roman" w:hAnsi="Times New Roman"/>
          <w:i/>
          <w:iCs/>
          <w:color w:val="000000" w:themeColor="text1"/>
          <w:sz w:val="24"/>
          <w:szCs w:val="24"/>
          <w:shd w:val="clear" w:color="auto" w:fill="FFFFFF"/>
        </w:rPr>
        <w:t xml:space="preserve"> </w:t>
      </w:r>
      <w:proofErr w:type="spellStart"/>
      <w:r w:rsidRPr="00624C96">
        <w:rPr>
          <w:rFonts w:ascii="Times New Roman" w:hAnsi="Times New Roman"/>
          <w:i/>
          <w:iCs/>
          <w:color w:val="000000" w:themeColor="text1"/>
          <w:sz w:val="24"/>
          <w:szCs w:val="24"/>
          <w:shd w:val="clear" w:color="auto" w:fill="FFFFFF"/>
        </w:rPr>
        <w:t>medica</w:t>
      </w:r>
      <w:proofErr w:type="spellEnd"/>
      <w:r w:rsidRPr="00624C96">
        <w:rPr>
          <w:rStyle w:val="apple-converted-space"/>
          <w:rFonts w:ascii="Times New Roman" w:hAnsi="Times New Roman"/>
          <w:color w:val="000000" w:themeColor="text1"/>
          <w:sz w:val="24"/>
          <w:szCs w:val="24"/>
          <w:shd w:val="clear" w:color="auto" w:fill="FFFFFF"/>
        </w:rPr>
        <w:t> </w:t>
      </w:r>
      <w:r w:rsidRPr="00624C96">
        <w:rPr>
          <w:rFonts w:ascii="Times New Roman" w:hAnsi="Times New Roman"/>
          <w:color w:val="000000" w:themeColor="text1"/>
          <w:sz w:val="24"/>
          <w:szCs w:val="24"/>
          <w:shd w:val="clear" w:color="auto" w:fill="FFFFFF"/>
        </w:rPr>
        <w:t>was used from the period of the</w:t>
      </w:r>
      <w:r w:rsidRPr="00624C96">
        <w:rPr>
          <w:rStyle w:val="apple-converted-space"/>
          <w:rFonts w:ascii="Times New Roman" w:hAnsi="Times New Roman"/>
          <w:color w:val="000000" w:themeColor="text1"/>
          <w:sz w:val="24"/>
          <w:szCs w:val="24"/>
          <w:shd w:val="clear" w:color="auto" w:fill="FFFFFF"/>
        </w:rPr>
        <w:t> </w:t>
      </w:r>
      <w:hyperlink r:id="rId9" w:tooltip="Roman Empire" w:history="1">
        <w:r w:rsidRPr="00624C96">
          <w:rPr>
            <w:rStyle w:val="Hyperlink"/>
            <w:rFonts w:ascii="Times New Roman" w:hAnsi="Times New Roman"/>
            <w:color w:val="000000" w:themeColor="text1"/>
            <w:sz w:val="24"/>
            <w:szCs w:val="24"/>
            <w:u w:val="none"/>
            <w:shd w:val="clear" w:color="auto" w:fill="FFFFFF"/>
          </w:rPr>
          <w:t>Roman Empire</w:t>
        </w:r>
      </w:hyperlink>
      <w:r w:rsidRPr="00624C96">
        <w:rPr>
          <w:rStyle w:val="apple-converted-space"/>
          <w:rFonts w:ascii="Times New Roman" w:hAnsi="Times New Roman"/>
          <w:color w:val="000000" w:themeColor="text1"/>
          <w:sz w:val="24"/>
          <w:szCs w:val="24"/>
          <w:shd w:val="clear" w:color="auto" w:fill="FFFFFF"/>
        </w:rPr>
        <w:t> </w:t>
      </w:r>
      <w:r w:rsidRPr="00624C96">
        <w:rPr>
          <w:rFonts w:ascii="Times New Roman" w:hAnsi="Times New Roman"/>
          <w:color w:val="000000" w:themeColor="text1"/>
          <w:sz w:val="24"/>
          <w:szCs w:val="24"/>
          <w:shd w:val="clear" w:color="auto" w:fill="FFFFFF"/>
        </w:rPr>
        <w:t>until the 20th century, but has now been generally replaced in medical education contexts by the term</w:t>
      </w:r>
      <w:r w:rsidRPr="00624C96">
        <w:rPr>
          <w:rStyle w:val="apple-converted-space"/>
          <w:rFonts w:ascii="Times New Roman" w:hAnsi="Times New Roman"/>
          <w:color w:val="000000" w:themeColor="text1"/>
          <w:sz w:val="24"/>
          <w:szCs w:val="24"/>
          <w:shd w:val="clear" w:color="auto" w:fill="FFFFFF"/>
        </w:rPr>
        <w:t> </w:t>
      </w:r>
      <w:hyperlink r:id="rId10" w:tooltip="Pharmacology" w:history="1">
        <w:r w:rsidRPr="00624C96">
          <w:rPr>
            <w:rStyle w:val="Hyperlink"/>
            <w:rFonts w:ascii="Times New Roman" w:hAnsi="Times New Roman"/>
            <w:i/>
            <w:iCs/>
            <w:color w:val="000000" w:themeColor="text1"/>
            <w:sz w:val="24"/>
            <w:szCs w:val="24"/>
            <w:u w:val="none"/>
            <w:shd w:val="clear" w:color="auto" w:fill="FFFFFF"/>
          </w:rPr>
          <w:t>pharmacology</w:t>
        </w:r>
      </w:hyperlink>
      <w:r w:rsidRPr="00624C96">
        <w:rPr>
          <w:rFonts w:ascii="Times New Roman" w:hAnsi="Times New Roman"/>
          <w:color w:val="000000" w:themeColor="text1"/>
          <w:sz w:val="24"/>
          <w:szCs w:val="24"/>
          <w:shd w:val="clear" w:color="auto" w:fill="FFFFFF"/>
        </w:rPr>
        <w:t>.</w:t>
      </w:r>
    </w:p>
    <w:p w:rsidR="001259CA" w:rsidRPr="001259CA" w:rsidRDefault="001259CA" w:rsidP="003F161A">
      <w:pPr>
        <w:shd w:val="clear" w:color="auto" w:fill="FFFFFF"/>
        <w:spacing w:before="100" w:beforeAutospacing="1" w:after="100" w:afterAutospacing="1" w:line="240" w:lineRule="auto"/>
        <w:jc w:val="center"/>
        <w:outlineLvl w:val="0"/>
        <w:rPr>
          <w:rFonts w:ascii="Times New Roman" w:eastAsia="Times New Roman" w:hAnsi="Times New Roman" w:cs="Times New Roman"/>
          <w:b/>
          <w:bCs/>
          <w:kern w:val="36"/>
          <w:sz w:val="32"/>
          <w:szCs w:val="32"/>
        </w:rPr>
      </w:pPr>
      <w:r w:rsidRPr="001259CA">
        <w:rPr>
          <w:rFonts w:ascii="Times New Roman" w:eastAsia="Times New Roman" w:hAnsi="Times New Roman" w:cs="Times New Roman"/>
          <w:b/>
          <w:bCs/>
          <w:kern w:val="36"/>
          <w:sz w:val="32"/>
          <w:szCs w:val="32"/>
        </w:rPr>
        <w:t>Terminology</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1259CA">
        <w:rPr>
          <w:rFonts w:ascii="Times New Roman" w:eastAsia="Times New Roman" w:hAnsi="Times New Roman" w:cs="Times New Roman"/>
          <w:sz w:val="24"/>
          <w:szCs w:val="24"/>
        </w:rPr>
        <w:t>Understanding terms or words commonly used in herbal literature provides a basic foundation for people new to herbs and reinforces the basics for those with some experience with herbal medicine. The following terminology categories offer a comprehensive understanding of herbal medicine’s role in healthcare.</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hyperlink r:id="rId11" w:anchor="Healthcare Systems" w:history="1">
        <w:r w:rsidRPr="003F161A">
          <w:rPr>
            <w:rFonts w:ascii="Times New Roman" w:eastAsia="Times New Roman" w:hAnsi="Times New Roman" w:cs="Times New Roman"/>
            <w:b/>
            <w:bCs/>
            <w:i/>
            <w:iCs/>
            <w:sz w:val="28"/>
            <w:szCs w:val="28"/>
          </w:rPr>
          <w:t>Healthcare Systems</w:t>
        </w:r>
      </w:hyperlink>
      <w:r w:rsidRPr="003F161A">
        <w:rPr>
          <w:rFonts w:ascii="Times New Roman" w:eastAsia="Times New Roman" w:hAnsi="Times New Roman" w:cs="Times New Roman"/>
          <w:b/>
          <w:bCs/>
          <w:i/>
          <w:iCs/>
          <w:sz w:val="28"/>
          <w:szCs w:val="28"/>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Lists the basic theory or school of thought underlying healthcare systems throughout the world. Some systems include herbal medicine as an approach.</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hyperlink r:id="rId12" w:anchor="Approaches" w:history="1">
        <w:r w:rsidRPr="003F161A">
          <w:rPr>
            <w:rFonts w:ascii="Times New Roman" w:eastAsia="Times New Roman" w:hAnsi="Times New Roman" w:cs="Times New Roman"/>
            <w:b/>
            <w:bCs/>
            <w:i/>
            <w:iCs/>
            <w:sz w:val="28"/>
            <w:szCs w:val="28"/>
          </w:rPr>
          <w:t>Approaches</w:t>
        </w:r>
      </w:hyperlink>
      <w:r w:rsidRPr="003F161A">
        <w:rPr>
          <w:rFonts w:ascii="Times New Roman" w:eastAsia="Times New Roman" w:hAnsi="Times New Roman" w:cs="Times New Roman"/>
          <w:b/>
          <w:bCs/>
          <w:i/>
          <w:iCs/>
          <w:sz w:val="28"/>
          <w:szCs w:val="28"/>
        </w:rPr>
        <w:t>:</w:t>
      </w:r>
      <w:r w:rsidRPr="00322094">
        <w:rPr>
          <w:rFonts w:ascii="Times New Roman" w:eastAsia="Times New Roman" w:hAnsi="Times New Roman" w:cs="Times New Roman"/>
          <w:b/>
          <w:bCs/>
          <w:i/>
          <w:iCs/>
          <w:sz w:val="24"/>
          <w:szCs w:val="24"/>
        </w:rPr>
        <w:t> </w:t>
      </w:r>
      <w:r w:rsidRPr="001259CA">
        <w:rPr>
          <w:rFonts w:ascii="Times New Roman" w:eastAsia="Times New Roman" w:hAnsi="Times New Roman" w:cs="Times New Roman"/>
          <w:sz w:val="24"/>
          <w:szCs w:val="24"/>
        </w:rPr>
        <w:t>Lists a few approaches applied to various healthcare systems that use medicinal plants or plant-derived preparations.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hyperlink r:id="rId13" w:anchor="General Terms" w:history="1">
        <w:r w:rsidRPr="003F161A">
          <w:rPr>
            <w:rFonts w:ascii="Times New Roman" w:eastAsia="Times New Roman" w:hAnsi="Times New Roman" w:cs="Times New Roman"/>
            <w:b/>
            <w:bCs/>
            <w:i/>
            <w:iCs/>
            <w:sz w:val="28"/>
            <w:szCs w:val="28"/>
          </w:rPr>
          <w:t>General Herbal Terms</w:t>
        </w:r>
      </w:hyperlink>
      <w:r w:rsidRPr="003F161A">
        <w:rPr>
          <w:rFonts w:ascii="Times New Roman" w:eastAsia="Times New Roman" w:hAnsi="Times New Roman" w:cs="Times New Roman"/>
          <w:b/>
          <w:bCs/>
          <w:i/>
          <w:iCs/>
          <w:sz w:val="28"/>
          <w:szCs w:val="28"/>
        </w:rPr>
        <w:t>:</w:t>
      </w:r>
      <w:r w:rsidRPr="00322094">
        <w:rPr>
          <w:rFonts w:ascii="Times New Roman" w:eastAsia="Times New Roman" w:hAnsi="Times New Roman" w:cs="Times New Roman"/>
          <w:b/>
          <w:bCs/>
          <w:i/>
          <w:iCs/>
          <w:sz w:val="24"/>
          <w:szCs w:val="24"/>
        </w:rPr>
        <w:t> </w:t>
      </w:r>
      <w:r w:rsidRPr="001259CA">
        <w:rPr>
          <w:rFonts w:ascii="Times New Roman" w:eastAsia="Times New Roman" w:hAnsi="Times New Roman" w:cs="Times New Roman"/>
          <w:sz w:val="24"/>
          <w:szCs w:val="24"/>
        </w:rPr>
        <w:t>Lists some common terms used when discussing or learning about herbal medicine.</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hyperlink r:id="rId14" w:anchor="Plant Parts" w:history="1">
        <w:r w:rsidRPr="003F161A">
          <w:rPr>
            <w:rFonts w:ascii="Times New Roman" w:eastAsia="Times New Roman" w:hAnsi="Times New Roman" w:cs="Times New Roman"/>
            <w:b/>
            <w:bCs/>
            <w:i/>
            <w:iCs/>
            <w:sz w:val="28"/>
            <w:szCs w:val="28"/>
          </w:rPr>
          <w:t>Plant Parts</w:t>
        </w:r>
      </w:hyperlink>
      <w:r w:rsidRPr="003F161A">
        <w:rPr>
          <w:rFonts w:ascii="Times New Roman" w:eastAsia="Times New Roman" w:hAnsi="Times New Roman" w:cs="Times New Roman"/>
          <w:b/>
          <w:bCs/>
          <w:i/>
          <w:iCs/>
          <w:sz w:val="28"/>
          <w:szCs w:val="28"/>
        </w:rPr>
        <w:t>:</w:t>
      </w:r>
      <w:r w:rsidRPr="00322094">
        <w:rPr>
          <w:rFonts w:ascii="Times New Roman" w:eastAsia="Times New Roman" w:hAnsi="Times New Roman" w:cs="Times New Roman"/>
          <w:i/>
          <w:iCs/>
          <w:sz w:val="24"/>
          <w:szCs w:val="24"/>
        </w:rPr>
        <w:t> </w:t>
      </w:r>
      <w:r w:rsidRPr="001259CA">
        <w:rPr>
          <w:rFonts w:ascii="Times New Roman" w:eastAsia="Times New Roman" w:hAnsi="Times New Roman" w:cs="Times New Roman"/>
          <w:sz w:val="24"/>
          <w:szCs w:val="24"/>
        </w:rPr>
        <w:t xml:space="preserve">Lists the crude drug or </w:t>
      </w:r>
      <w:proofErr w:type="spellStart"/>
      <w:r w:rsidRPr="001259CA">
        <w:rPr>
          <w:rFonts w:ascii="Times New Roman" w:eastAsia="Times New Roman" w:hAnsi="Times New Roman" w:cs="Times New Roman"/>
          <w:sz w:val="24"/>
          <w:szCs w:val="24"/>
        </w:rPr>
        <w:t>phytopharmaceutical</w:t>
      </w:r>
      <w:proofErr w:type="spellEnd"/>
      <w:r w:rsidRPr="001259CA">
        <w:rPr>
          <w:rFonts w:ascii="Times New Roman" w:eastAsia="Times New Roman" w:hAnsi="Times New Roman" w:cs="Times New Roman"/>
          <w:sz w:val="24"/>
          <w:szCs w:val="24"/>
        </w:rPr>
        <w:t xml:space="preserve"> names that describe the part of the plant that is used in the herbal preparation. This name is not always synonymous with the botanical description of that plant part.</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hyperlink r:id="rId15" w:anchor="Preparations" w:history="1">
        <w:r w:rsidRPr="003F161A">
          <w:rPr>
            <w:rFonts w:ascii="Times New Roman" w:eastAsia="Times New Roman" w:hAnsi="Times New Roman" w:cs="Times New Roman"/>
            <w:b/>
            <w:bCs/>
            <w:i/>
            <w:iCs/>
            <w:sz w:val="28"/>
            <w:szCs w:val="28"/>
          </w:rPr>
          <w:t>Preparations</w:t>
        </w:r>
      </w:hyperlink>
      <w:r w:rsidRPr="003F161A">
        <w:rPr>
          <w:rFonts w:ascii="Times New Roman" w:eastAsia="Times New Roman" w:hAnsi="Times New Roman" w:cs="Times New Roman"/>
          <w:b/>
          <w:bCs/>
          <w:i/>
          <w:iCs/>
          <w:sz w:val="28"/>
          <w:szCs w:val="28"/>
        </w:rPr>
        <w:t>:</w:t>
      </w:r>
      <w:r w:rsidRPr="00322094">
        <w:rPr>
          <w:rFonts w:ascii="Times New Roman" w:eastAsia="Times New Roman" w:hAnsi="Times New Roman" w:cs="Times New Roman"/>
          <w:i/>
          <w:iCs/>
          <w:sz w:val="24"/>
          <w:szCs w:val="24"/>
        </w:rPr>
        <w:t> </w:t>
      </w:r>
      <w:r w:rsidRPr="001259CA">
        <w:rPr>
          <w:rFonts w:ascii="Times New Roman" w:eastAsia="Times New Roman" w:hAnsi="Times New Roman" w:cs="Times New Roman"/>
          <w:sz w:val="24"/>
          <w:szCs w:val="24"/>
        </w:rPr>
        <w:t>Describes various plant preparations used to make herbal products both at home and for the marketplace.</w:t>
      </w:r>
    </w:p>
    <w:p w:rsidR="001259CA" w:rsidRPr="001259CA" w:rsidRDefault="001259CA" w:rsidP="003F161A">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hyperlink r:id="rId16" w:anchor="MedicalTerminology" w:history="1">
        <w:r w:rsidRPr="003F161A">
          <w:rPr>
            <w:rFonts w:ascii="Times New Roman" w:eastAsia="Times New Roman" w:hAnsi="Times New Roman" w:cs="Times New Roman"/>
            <w:b/>
            <w:bCs/>
            <w:i/>
            <w:iCs/>
            <w:sz w:val="28"/>
            <w:szCs w:val="28"/>
          </w:rPr>
          <w:t>Medical Terminology</w:t>
        </w:r>
      </w:hyperlink>
      <w:r w:rsidRPr="003F161A">
        <w:rPr>
          <w:rFonts w:ascii="Times New Roman" w:eastAsia="Times New Roman" w:hAnsi="Times New Roman" w:cs="Times New Roman"/>
          <w:b/>
          <w:bCs/>
          <w:i/>
          <w:iCs/>
          <w:sz w:val="28"/>
          <w:szCs w:val="28"/>
        </w:rPr>
        <w:t>:</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Lists words with medicinal actions or that are referred to in medicine in order to provide a better understanding of the proper use of the herbs and under what conditions they might be employed.</w:t>
      </w:r>
    </w:p>
    <w:p w:rsidR="001259CA" w:rsidRPr="001259CA" w:rsidRDefault="001259CA" w:rsidP="003F161A">
      <w:pPr>
        <w:shd w:val="clear" w:color="auto" w:fill="FFFFFF"/>
        <w:spacing w:before="100" w:beforeAutospacing="1" w:after="100" w:afterAutospacing="1" w:line="240" w:lineRule="auto"/>
        <w:jc w:val="center"/>
        <w:outlineLvl w:val="2"/>
        <w:rPr>
          <w:rFonts w:ascii="Times New Roman" w:eastAsia="Times New Roman" w:hAnsi="Times New Roman" w:cs="Times New Roman"/>
          <w:b/>
          <w:bCs/>
          <w:sz w:val="32"/>
          <w:szCs w:val="32"/>
        </w:rPr>
      </w:pPr>
      <w:bookmarkStart w:id="0" w:name="Healthcare_Systems"/>
      <w:r w:rsidRPr="001259CA">
        <w:rPr>
          <w:rFonts w:ascii="Times New Roman" w:eastAsia="Times New Roman" w:hAnsi="Times New Roman" w:cs="Times New Roman"/>
          <w:b/>
          <w:bCs/>
          <w:sz w:val="32"/>
          <w:szCs w:val="32"/>
        </w:rPr>
        <w:t>Healthcare Systems</w:t>
      </w:r>
      <w:bookmarkEnd w:id="0"/>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F161A">
        <w:rPr>
          <w:rFonts w:ascii="Times New Roman" w:eastAsia="Times New Roman" w:hAnsi="Times New Roman" w:cs="Times New Roman"/>
          <w:b/>
          <w:bCs/>
          <w:sz w:val="28"/>
          <w:szCs w:val="28"/>
        </w:rPr>
        <w:t>Allopathy</w:t>
      </w:r>
      <w:proofErr w:type="spellEnd"/>
      <w:r w:rsidRPr="003F161A">
        <w:rPr>
          <w:rFonts w:ascii="Times New Roman" w:eastAsia="Times New Roman" w:hAnsi="Times New Roman" w:cs="Times New Roman"/>
          <w:b/>
          <w:bCs/>
          <w:sz w:val="28"/>
          <w:szCs w:val="28"/>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Also known as "conventional medicine" in Western societies. </w:t>
      </w:r>
      <w:proofErr w:type="spellStart"/>
      <w:r w:rsidRPr="001259CA">
        <w:rPr>
          <w:rFonts w:ascii="Times New Roman" w:eastAsia="Times New Roman" w:hAnsi="Times New Roman" w:cs="Times New Roman"/>
          <w:sz w:val="24"/>
          <w:szCs w:val="24"/>
        </w:rPr>
        <w:t>Allopathy</w:t>
      </w:r>
      <w:proofErr w:type="spellEnd"/>
      <w:r w:rsidRPr="001259CA">
        <w:rPr>
          <w:rFonts w:ascii="Times New Roman" w:eastAsia="Times New Roman" w:hAnsi="Times New Roman" w:cs="Times New Roman"/>
          <w:sz w:val="24"/>
          <w:szCs w:val="24"/>
        </w:rPr>
        <w:t xml:space="preserve"> focuses on treating the symptoms of diseases primarily through prescription drugs. This approach utilizes a process of reductionism (focusing on the symptoms exhibited in a part of the organism rather than focusing on the organism as a whole.)</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24619">
        <w:rPr>
          <w:rFonts w:ascii="Times New Roman" w:eastAsia="Times New Roman" w:hAnsi="Times New Roman" w:cs="Times New Roman"/>
          <w:b/>
          <w:bCs/>
          <w:sz w:val="28"/>
          <w:szCs w:val="28"/>
        </w:rPr>
        <w:lastRenderedPageBreak/>
        <w:t>Ayurvedic</w:t>
      </w:r>
      <w:proofErr w:type="spellEnd"/>
      <w:r w:rsidRPr="00524619">
        <w:rPr>
          <w:rFonts w:ascii="Times New Roman" w:eastAsia="Times New Roman" w:hAnsi="Times New Roman" w:cs="Times New Roman"/>
          <w:b/>
          <w:bCs/>
          <w:sz w:val="28"/>
          <w:szCs w:val="28"/>
        </w:rPr>
        <w:t xml:space="preserve"> Medicine:</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 xml:space="preserve">Literally meaning the "science of life." </w:t>
      </w:r>
      <w:proofErr w:type="gramStart"/>
      <w:r w:rsidRPr="001259CA">
        <w:rPr>
          <w:rFonts w:ascii="Times New Roman" w:eastAsia="Times New Roman" w:hAnsi="Times New Roman" w:cs="Times New Roman"/>
          <w:sz w:val="24"/>
          <w:szCs w:val="24"/>
        </w:rPr>
        <w:t>A 5,000-year-old system of medicine originating in India that combines natural therapies with a highly personalized, holistic approach to the treatment of disease.</w:t>
      </w:r>
      <w:proofErr w:type="gramEnd"/>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Homeopathy:</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A system of medicine founded in the late 18</w:t>
      </w:r>
      <w:r w:rsidRPr="001259CA">
        <w:rPr>
          <w:rFonts w:ascii="Times New Roman" w:eastAsia="Times New Roman" w:hAnsi="Times New Roman" w:cs="Times New Roman"/>
          <w:sz w:val="24"/>
          <w:szCs w:val="24"/>
          <w:vertAlign w:val="superscript"/>
        </w:rPr>
        <w:t>th</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century in which remedies consist of diluted substances from plants, minerals and animals. It is based on a theory that "like cures like." Remedies specifically match different symptom pattern profiles of illness to stimulate the body’s natural healing process.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Naturopathy:</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A holistic medical system that treats health conditions by utilizing what is believed to be the body’s innate ability to heal. Naturopathic physicians aid healing processes by incorporating a variety of natural methods based on the patient’s individual needs.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Indigenous or Tribal Medicine:</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A healthcare system that tends to incorporate various methods of botanical and animal medicines as well as specific ceremonial rituals of the culture to cure disease. The medicinal knowledge is passed from generation to generation primarily through oral traditions. The system tends to be unique to each tribe.</w:t>
      </w:r>
    </w:p>
    <w:p w:rsidR="001259CA" w:rsidRPr="001259CA" w:rsidRDefault="001259CA" w:rsidP="00524619">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Traditional Chinese Medicine:</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A 3,000-year-old holistic system of medicine combining the use of medicinal herbs, acupuncture, food therapy, massage, and therapeutic exercise. Chinese physicians look for the underlying causes of imbalance in the "yin" and "yang" which lead to disharmony in the "</w:t>
      </w:r>
      <w:proofErr w:type="spellStart"/>
      <w:r w:rsidRPr="001259CA">
        <w:rPr>
          <w:rFonts w:ascii="Times New Roman" w:eastAsia="Times New Roman" w:hAnsi="Times New Roman" w:cs="Times New Roman"/>
          <w:sz w:val="24"/>
          <w:szCs w:val="24"/>
        </w:rPr>
        <w:t>qi</w:t>
      </w:r>
      <w:proofErr w:type="spellEnd"/>
      <w:r w:rsidRPr="001259CA">
        <w:rPr>
          <w:rFonts w:ascii="Times New Roman" w:eastAsia="Times New Roman" w:hAnsi="Times New Roman" w:cs="Times New Roman"/>
          <w:sz w:val="24"/>
          <w:szCs w:val="24"/>
        </w:rPr>
        <w:t>" energy in the body. Traditional Chinese Medicine addresses how illness manifests itself in a patient and treats the patient, not the ailment or disease. (</w:t>
      </w:r>
      <w:hyperlink r:id="rId17" w:anchor="top" w:history="1">
        <w:proofErr w:type="gramStart"/>
        <w:r w:rsidRPr="00322094">
          <w:rPr>
            <w:rFonts w:ascii="Times New Roman" w:eastAsia="Times New Roman" w:hAnsi="Times New Roman" w:cs="Times New Roman"/>
            <w:sz w:val="24"/>
            <w:szCs w:val="24"/>
          </w:rPr>
          <w:t>top</w:t>
        </w:r>
        <w:proofErr w:type="gramEnd"/>
      </w:hyperlink>
      <w:r w:rsidRPr="001259CA">
        <w:rPr>
          <w:rFonts w:ascii="Times New Roman" w:eastAsia="Times New Roman" w:hAnsi="Times New Roman" w:cs="Times New Roman"/>
          <w:sz w:val="24"/>
          <w:szCs w:val="24"/>
        </w:rPr>
        <w:t>)</w:t>
      </w:r>
    </w:p>
    <w:p w:rsidR="001259CA" w:rsidRPr="001259CA" w:rsidRDefault="001259CA" w:rsidP="00524619">
      <w:pPr>
        <w:shd w:val="clear" w:color="auto" w:fill="FFFFFF"/>
        <w:spacing w:before="100" w:beforeAutospacing="1" w:after="100" w:afterAutospacing="1" w:line="240" w:lineRule="auto"/>
        <w:jc w:val="center"/>
        <w:outlineLvl w:val="2"/>
        <w:rPr>
          <w:rFonts w:ascii="Times New Roman" w:eastAsia="Times New Roman" w:hAnsi="Times New Roman" w:cs="Times New Roman"/>
          <w:b/>
          <w:bCs/>
          <w:sz w:val="32"/>
          <w:szCs w:val="32"/>
        </w:rPr>
      </w:pPr>
      <w:bookmarkStart w:id="1" w:name="Approaches"/>
      <w:r w:rsidRPr="001259CA">
        <w:rPr>
          <w:rFonts w:ascii="Times New Roman" w:eastAsia="Times New Roman" w:hAnsi="Times New Roman" w:cs="Times New Roman"/>
          <w:b/>
          <w:bCs/>
          <w:sz w:val="32"/>
          <w:szCs w:val="32"/>
        </w:rPr>
        <w:t>Approaches</w:t>
      </w:r>
      <w:bookmarkEnd w:id="1"/>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Aromatherapy:</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This approach uses essential oils extracted from medicinal plants to treat various health conditions. The oils are generally diluted, then used topically, internally, or to stimulate olfactory senses.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Flower Essences:</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In the 1930s, Dr. Edward Bach developed an approach to healing using "flower essences." Flower essences are made by infusing flowers or other plant parts in spring water and then adding alcohol as a preservative. The essences are used internally or topically to balance emotional states. The underlying philosophy focuses on stabilizing emotions in order to dissipate illness and stimulate internal healing processes.</w:t>
      </w:r>
    </w:p>
    <w:p w:rsidR="001259CA" w:rsidRPr="001259CA" w:rsidRDefault="001259CA" w:rsidP="00524619">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524619">
        <w:rPr>
          <w:rFonts w:ascii="Times New Roman" w:eastAsia="Times New Roman" w:hAnsi="Times New Roman" w:cs="Times New Roman"/>
          <w:b/>
          <w:bCs/>
          <w:sz w:val="28"/>
          <w:szCs w:val="28"/>
        </w:rPr>
        <w:t>Herbal Medicine:</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An approach to healing which uses plant or plant-derived preparations to treat, prevent, or cure various health conditions and ailments. This approach is incorporated into various medical systems. Although herbal medicine does not have a specific point of conception, at present an estimated 80% of the world’s </w:t>
      </w:r>
      <w:proofErr w:type="gramStart"/>
      <w:r w:rsidRPr="001259CA">
        <w:rPr>
          <w:rFonts w:ascii="Times New Roman" w:eastAsia="Times New Roman" w:hAnsi="Times New Roman" w:cs="Times New Roman"/>
          <w:sz w:val="24"/>
          <w:szCs w:val="24"/>
        </w:rPr>
        <w:t>population rely</w:t>
      </w:r>
      <w:proofErr w:type="gramEnd"/>
      <w:r w:rsidRPr="001259CA">
        <w:rPr>
          <w:rFonts w:ascii="Times New Roman" w:eastAsia="Times New Roman" w:hAnsi="Times New Roman" w:cs="Times New Roman"/>
          <w:sz w:val="24"/>
          <w:szCs w:val="24"/>
        </w:rPr>
        <w:t xml:space="preserve"> on medicinal plant preparations for their primary healthcare needs, according to the World Health Organization. Despite the extensive use which can be attributed to the use of plants in traditional medical systems, our knowledge of the plants and their values remain largely unexplored. (</w:t>
      </w:r>
      <w:hyperlink r:id="rId18" w:anchor="top" w:history="1">
        <w:proofErr w:type="gramStart"/>
        <w:r w:rsidRPr="00322094">
          <w:rPr>
            <w:rFonts w:ascii="Times New Roman" w:eastAsia="Times New Roman" w:hAnsi="Times New Roman" w:cs="Times New Roman"/>
            <w:sz w:val="24"/>
            <w:szCs w:val="24"/>
          </w:rPr>
          <w:t>top</w:t>
        </w:r>
        <w:proofErr w:type="gramEnd"/>
      </w:hyperlink>
      <w:r w:rsidRPr="001259CA">
        <w:rPr>
          <w:rFonts w:ascii="Times New Roman" w:eastAsia="Times New Roman" w:hAnsi="Times New Roman" w:cs="Times New Roman"/>
          <w:sz w:val="24"/>
          <w:szCs w:val="24"/>
        </w:rPr>
        <w:t>)</w:t>
      </w:r>
    </w:p>
    <w:p w:rsidR="001259CA" w:rsidRPr="001259CA" w:rsidRDefault="001259CA" w:rsidP="00524619">
      <w:pPr>
        <w:shd w:val="clear" w:color="auto" w:fill="FFFFFF"/>
        <w:spacing w:before="100" w:beforeAutospacing="1" w:after="100" w:afterAutospacing="1" w:line="240" w:lineRule="auto"/>
        <w:jc w:val="center"/>
        <w:outlineLvl w:val="2"/>
        <w:rPr>
          <w:rFonts w:ascii="Times New Roman" w:eastAsia="Times New Roman" w:hAnsi="Times New Roman" w:cs="Times New Roman"/>
          <w:b/>
          <w:bCs/>
          <w:sz w:val="32"/>
          <w:szCs w:val="32"/>
        </w:rPr>
      </w:pPr>
      <w:bookmarkStart w:id="2" w:name="General_Terms"/>
      <w:r w:rsidRPr="001259CA">
        <w:rPr>
          <w:rFonts w:ascii="Times New Roman" w:eastAsia="Times New Roman" w:hAnsi="Times New Roman" w:cs="Times New Roman"/>
          <w:b/>
          <w:bCs/>
          <w:sz w:val="32"/>
          <w:szCs w:val="32"/>
        </w:rPr>
        <w:lastRenderedPageBreak/>
        <w:t>General Herbal Terms</w:t>
      </w:r>
      <w:bookmarkEnd w:id="2"/>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3BED">
        <w:rPr>
          <w:rFonts w:ascii="Times New Roman" w:eastAsia="Times New Roman" w:hAnsi="Times New Roman" w:cs="Times New Roman"/>
          <w:b/>
          <w:bCs/>
          <w:sz w:val="28"/>
          <w:szCs w:val="28"/>
        </w:rPr>
        <w:t>Binomial:</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The two-part scientific Latin name used to identify plants. The first name is the genus and is a general name that may be shared by a number of related plants. The second is the species name, which refers to the name that is specific to that individual plant (i.e</w:t>
      </w:r>
      <w:r w:rsidRPr="00322094">
        <w:rPr>
          <w:rFonts w:ascii="Times New Roman" w:eastAsia="Times New Roman" w:hAnsi="Times New Roman" w:cs="Times New Roman"/>
          <w:i/>
          <w:iCs/>
          <w:sz w:val="24"/>
          <w:szCs w:val="24"/>
        </w:rPr>
        <w:t>.</w:t>
      </w:r>
      <w:r w:rsidRPr="001259CA">
        <w:rPr>
          <w:rFonts w:ascii="Times New Roman" w:eastAsia="Times New Roman" w:hAnsi="Times New Roman" w:cs="Times New Roman"/>
          <w:sz w:val="24"/>
          <w:szCs w:val="24"/>
        </w:rPr>
        <w:t>,</w:t>
      </w:r>
      <w:r w:rsidRPr="00322094">
        <w:rPr>
          <w:rFonts w:ascii="Times New Roman" w:eastAsia="Times New Roman" w:hAnsi="Times New Roman" w:cs="Times New Roman"/>
          <w:i/>
          <w:iCs/>
          <w:sz w:val="24"/>
          <w:szCs w:val="24"/>
        </w:rPr>
        <w:t xml:space="preserve"> Echinacea </w:t>
      </w:r>
      <w:proofErr w:type="spellStart"/>
      <w:r w:rsidRPr="00322094">
        <w:rPr>
          <w:rFonts w:ascii="Times New Roman" w:eastAsia="Times New Roman" w:hAnsi="Times New Roman" w:cs="Times New Roman"/>
          <w:i/>
          <w:iCs/>
          <w:sz w:val="24"/>
          <w:szCs w:val="24"/>
        </w:rPr>
        <w:t>purpurea</w:t>
      </w:r>
      <w:proofErr w:type="spellEnd"/>
      <w:r w:rsidRPr="00322094">
        <w:rPr>
          <w:rFonts w:ascii="Times New Roman" w:eastAsia="Times New Roman" w:hAnsi="Times New Roman" w:cs="Times New Roman"/>
          <w:i/>
          <w:iCs/>
          <w:sz w:val="24"/>
          <w:szCs w:val="24"/>
        </w:rPr>
        <w:t xml:space="preserve">, Echinacea </w:t>
      </w:r>
      <w:proofErr w:type="spellStart"/>
      <w:r w:rsidRPr="00322094">
        <w:rPr>
          <w:rFonts w:ascii="Times New Roman" w:eastAsia="Times New Roman" w:hAnsi="Times New Roman" w:cs="Times New Roman"/>
          <w:i/>
          <w:iCs/>
          <w:sz w:val="24"/>
          <w:szCs w:val="24"/>
        </w:rPr>
        <w:t>angustifolia</w:t>
      </w:r>
      <w:proofErr w:type="spellEnd"/>
      <w:r w:rsidRPr="001259CA">
        <w:rPr>
          <w:rFonts w:ascii="Times New Roman" w:eastAsia="Times New Roman" w:hAnsi="Times New Roman" w:cs="Times New Roman"/>
          <w:sz w:val="24"/>
          <w:szCs w:val="24"/>
        </w:rPr>
        <w:t>).</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3BED">
        <w:rPr>
          <w:rFonts w:ascii="Times New Roman" w:eastAsia="Times New Roman" w:hAnsi="Times New Roman" w:cs="Times New Roman"/>
          <w:b/>
          <w:bCs/>
          <w:sz w:val="28"/>
          <w:szCs w:val="28"/>
        </w:rPr>
        <w:t>Crude drug:</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Natural products, which are not pure compounds (i.e., plants or parts of plants, extracts, or exudes).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3BED">
        <w:rPr>
          <w:rFonts w:ascii="Times New Roman" w:eastAsia="Times New Roman" w:hAnsi="Times New Roman" w:cs="Times New Roman"/>
          <w:b/>
          <w:bCs/>
          <w:sz w:val="28"/>
          <w:szCs w:val="28"/>
        </w:rPr>
        <w:t>Drug:</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a pure substance or combination of pure substances (isolated from natural sources, semi-</w:t>
      </w:r>
      <w:proofErr w:type="spellStart"/>
      <w:r w:rsidRPr="001259CA">
        <w:rPr>
          <w:rFonts w:ascii="Times New Roman" w:eastAsia="Times New Roman" w:hAnsi="Times New Roman" w:cs="Times New Roman"/>
          <w:sz w:val="24"/>
          <w:szCs w:val="24"/>
        </w:rPr>
        <w:t>sythenthic</w:t>
      </w:r>
      <w:proofErr w:type="spellEnd"/>
      <w:r w:rsidRPr="001259CA">
        <w:rPr>
          <w:rFonts w:ascii="Times New Roman" w:eastAsia="Times New Roman" w:hAnsi="Times New Roman" w:cs="Times New Roman"/>
          <w:sz w:val="24"/>
          <w:szCs w:val="24"/>
        </w:rPr>
        <w:t>, or purely chemical in origin) intended to mitigate, treat, cure or prevent a disease in humans (and other animals).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3BED">
        <w:rPr>
          <w:rFonts w:ascii="Times New Roman" w:eastAsia="Times New Roman" w:hAnsi="Times New Roman" w:cs="Times New Roman"/>
          <w:b/>
          <w:bCs/>
          <w:sz w:val="28"/>
          <w:szCs w:val="28"/>
        </w:rPr>
        <w:t>Herb:</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The word herb (sometimes referred to as botanical) has several different meanings depending on the perspective:</w:t>
      </w:r>
    </w:p>
    <w:p w:rsidR="001259CA" w:rsidRPr="001259CA" w:rsidRDefault="001259CA" w:rsidP="0032209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1259CA">
        <w:rPr>
          <w:rFonts w:ascii="Times New Roman" w:eastAsia="Times New Roman" w:hAnsi="Times New Roman" w:cs="Times New Roman"/>
          <w:sz w:val="24"/>
          <w:szCs w:val="24"/>
        </w:rPr>
        <w:t>In commercial terms - herb generally refers to plants used for culinary purposes. Additionally the terminology differentiates Temperate Zone plants from tropical and sub-tropical plants (i.e., spices).</w:t>
      </w:r>
    </w:p>
    <w:p w:rsidR="001259CA" w:rsidRPr="001259CA" w:rsidRDefault="001259CA" w:rsidP="0032209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1259CA">
        <w:rPr>
          <w:rFonts w:ascii="Times New Roman" w:eastAsia="Times New Roman" w:hAnsi="Times New Roman" w:cs="Times New Roman"/>
          <w:sz w:val="24"/>
          <w:szCs w:val="24"/>
        </w:rPr>
        <w:t>In horticultural terms - herb refers to "herbaceous," which describes the appearance of the plant (i.e., a non-woody, vascular plant).</w:t>
      </w:r>
    </w:p>
    <w:p w:rsidR="001259CA" w:rsidRPr="001259CA" w:rsidRDefault="001259CA" w:rsidP="0032209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1259CA">
        <w:rPr>
          <w:rFonts w:ascii="Times New Roman" w:eastAsia="Times New Roman" w:hAnsi="Times New Roman" w:cs="Times New Roman"/>
          <w:sz w:val="24"/>
          <w:szCs w:val="24"/>
        </w:rPr>
        <w:t>In taxonomic terms - herb generally refers to the aboveground parts or the aerial parts (i.e., the flower, leaf, and stem).</w:t>
      </w:r>
    </w:p>
    <w:p w:rsidR="001259CA" w:rsidRPr="001259CA" w:rsidRDefault="001259CA" w:rsidP="0032209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1259CA">
        <w:rPr>
          <w:rFonts w:ascii="Times New Roman" w:eastAsia="Times New Roman" w:hAnsi="Times New Roman" w:cs="Times New Roman"/>
          <w:sz w:val="24"/>
          <w:szCs w:val="24"/>
        </w:rPr>
        <w:t>In terms of herbal medicine - herb refers to plants used in various forms or preparations, valued for their therapeutic benefits, and sold as dietary supplements in the U.S. marketplace.</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923BED">
        <w:rPr>
          <w:rFonts w:ascii="Times New Roman" w:eastAsia="Times New Roman" w:hAnsi="Times New Roman" w:cs="Times New Roman"/>
          <w:b/>
          <w:bCs/>
          <w:sz w:val="28"/>
          <w:szCs w:val="28"/>
        </w:rPr>
        <w:t>Pharmacognosy</w:t>
      </w:r>
      <w:proofErr w:type="spellEnd"/>
      <w:r w:rsidRPr="00923BED">
        <w:rPr>
          <w:rFonts w:ascii="Times New Roman" w:eastAsia="Times New Roman" w:hAnsi="Times New Roman" w:cs="Times New Roman"/>
          <w:b/>
          <w:bCs/>
          <w:sz w:val="28"/>
          <w:szCs w:val="28"/>
        </w:rPr>
        <w:t>:</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 xml:space="preserve">The study of natural products (i.e., plant, animal, organism, or mineral in nature) used as drugs or for the preparation of drugs. </w:t>
      </w:r>
      <w:proofErr w:type="gramStart"/>
      <w:r w:rsidRPr="001259CA">
        <w:rPr>
          <w:rFonts w:ascii="Times New Roman" w:eastAsia="Times New Roman" w:hAnsi="Times New Roman" w:cs="Times New Roman"/>
          <w:sz w:val="24"/>
          <w:szCs w:val="24"/>
        </w:rPr>
        <w:t>Derived from the Greek</w:t>
      </w:r>
      <w:r w:rsidRPr="00322094">
        <w:rPr>
          <w:rFonts w:ascii="Times New Roman" w:eastAsia="Times New Roman" w:hAnsi="Times New Roman" w:cs="Times New Roman"/>
          <w:sz w:val="24"/>
          <w:szCs w:val="24"/>
        </w:rPr>
        <w:t> </w:t>
      </w:r>
      <w:proofErr w:type="spellStart"/>
      <w:r w:rsidRPr="00322094">
        <w:rPr>
          <w:rFonts w:ascii="Times New Roman" w:eastAsia="Times New Roman" w:hAnsi="Times New Roman" w:cs="Times New Roman"/>
          <w:i/>
          <w:iCs/>
          <w:sz w:val="24"/>
          <w:szCs w:val="24"/>
        </w:rPr>
        <w:t>pharmakon</w:t>
      </w:r>
      <w:proofErr w:type="spellEnd"/>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meaning drug and</w:t>
      </w:r>
      <w:r w:rsidRPr="00322094">
        <w:rPr>
          <w:rFonts w:ascii="Times New Roman" w:eastAsia="Times New Roman" w:hAnsi="Times New Roman" w:cs="Times New Roman"/>
          <w:sz w:val="24"/>
          <w:szCs w:val="24"/>
        </w:rPr>
        <w:t> </w:t>
      </w:r>
      <w:r w:rsidRPr="00322094">
        <w:rPr>
          <w:rFonts w:ascii="Times New Roman" w:eastAsia="Times New Roman" w:hAnsi="Times New Roman" w:cs="Times New Roman"/>
          <w:i/>
          <w:iCs/>
          <w:sz w:val="24"/>
          <w:szCs w:val="24"/>
        </w:rPr>
        <w:t>gnosis</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meaning knowledge.</w:t>
      </w:r>
      <w:proofErr w:type="gramEnd"/>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923BED">
        <w:rPr>
          <w:rFonts w:ascii="Times New Roman" w:eastAsia="Times New Roman" w:hAnsi="Times New Roman" w:cs="Times New Roman"/>
          <w:b/>
          <w:bCs/>
          <w:sz w:val="28"/>
          <w:szCs w:val="28"/>
        </w:rPr>
        <w:t>Phytochemicals</w:t>
      </w:r>
      <w:proofErr w:type="spellEnd"/>
      <w:r w:rsidRPr="00923BED">
        <w:rPr>
          <w:rFonts w:ascii="Times New Roman" w:eastAsia="Times New Roman" w:hAnsi="Times New Roman" w:cs="Times New Roman"/>
          <w:b/>
          <w:bCs/>
          <w:sz w:val="28"/>
          <w:szCs w:val="28"/>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Chemical compounds or chemical constituents formed in the plant’s normal metabolic processes. The chemicals are often referred to as "secondary metabolites" of which there are several classes including alkaloids, </w:t>
      </w:r>
      <w:proofErr w:type="spellStart"/>
      <w:r w:rsidRPr="001259CA">
        <w:rPr>
          <w:rFonts w:ascii="Times New Roman" w:eastAsia="Times New Roman" w:hAnsi="Times New Roman" w:cs="Times New Roman"/>
          <w:sz w:val="24"/>
          <w:szCs w:val="24"/>
        </w:rPr>
        <w:t>anthraquinones</w:t>
      </w:r>
      <w:proofErr w:type="spellEnd"/>
      <w:r w:rsidRPr="001259CA">
        <w:rPr>
          <w:rFonts w:ascii="Times New Roman" w:eastAsia="Times New Roman" w:hAnsi="Times New Roman" w:cs="Times New Roman"/>
          <w:sz w:val="24"/>
          <w:szCs w:val="24"/>
        </w:rPr>
        <w:t xml:space="preserve">, </w:t>
      </w:r>
      <w:proofErr w:type="spellStart"/>
      <w:r w:rsidRPr="001259CA">
        <w:rPr>
          <w:rFonts w:ascii="Times New Roman" w:eastAsia="Times New Roman" w:hAnsi="Times New Roman" w:cs="Times New Roman"/>
          <w:sz w:val="24"/>
          <w:szCs w:val="24"/>
        </w:rPr>
        <w:t>coumarins</w:t>
      </w:r>
      <w:proofErr w:type="spellEnd"/>
      <w:r w:rsidRPr="001259CA">
        <w:rPr>
          <w:rFonts w:ascii="Times New Roman" w:eastAsia="Times New Roman" w:hAnsi="Times New Roman" w:cs="Times New Roman"/>
          <w:sz w:val="24"/>
          <w:szCs w:val="24"/>
        </w:rPr>
        <w:t xml:space="preserve">, fats, </w:t>
      </w:r>
      <w:proofErr w:type="spellStart"/>
      <w:r w:rsidRPr="001259CA">
        <w:rPr>
          <w:rFonts w:ascii="Times New Roman" w:eastAsia="Times New Roman" w:hAnsi="Times New Roman" w:cs="Times New Roman"/>
          <w:sz w:val="24"/>
          <w:szCs w:val="24"/>
        </w:rPr>
        <w:t>flavonoids</w:t>
      </w:r>
      <w:proofErr w:type="spellEnd"/>
      <w:r w:rsidRPr="001259CA">
        <w:rPr>
          <w:rFonts w:ascii="Times New Roman" w:eastAsia="Times New Roman" w:hAnsi="Times New Roman" w:cs="Times New Roman"/>
          <w:sz w:val="24"/>
          <w:szCs w:val="24"/>
        </w:rPr>
        <w:t xml:space="preserve">, glycosides, gums, </w:t>
      </w:r>
      <w:proofErr w:type="spellStart"/>
      <w:r w:rsidRPr="001259CA">
        <w:rPr>
          <w:rFonts w:ascii="Times New Roman" w:eastAsia="Times New Roman" w:hAnsi="Times New Roman" w:cs="Times New Roman"/>
          <w:sz w:val="24"/>
          <w:szCs w:val="24"/>
        </w:rPr>
        <w:t>iridoids</w:t>
      </w:r>
      <w:proofErr w:type="spellEnd"/>
      <w:r w:rsidRPr="001259CA">
        <w:rPr>
          <w:rFonts w:ascii="Times New Roman" w:eastAsia="Times New Roman" w:hAnsi="Times New Roman" w:cs="Times New Roman"/>
          <w:sz w:val="24"/>
          <w:szCs w:val="24"/>
        </w:rPr>
        <w:t xml:space="preserve">, </w:t>
      </w:r>
      <w:proofErr w:type="spellStart"/>
      <w:r w:rsidRPr="001259CA">
        <w:rPr>
          <w:rFonts w:ascii="Times New Roman" w:eastAsia="Times New Roman" w:hAnsi="Times New Roman" w:cs="Times New Roman"/>
          <w:sz w:val="24"/>
          <w:szCs w:val="24"/>
        </w:rPr>
        <w:t>mucilages</w:t>
      </w:r>
      <w:proofErr w:type="spellEnd"/>
      <w:r w:rsidRPr="001259CA">
        <w:rPr>
          <w:rFonts w:ascii="Times New Roman" w:eastAsia="Times New Roman" w:hAnsi="Times New Roman" w:cs="Times New Roman"/>
          <w:sz w:val="24"/>
          <w:szCs w:val="24"/>
        </w:rPr>
        <w:t xml:space="preserve">, phenols, </w:t>
      </w:r>
      <w:proofErr w:type="spellStart"/>
      <w:r w:rsidRPr="001259CA">
        <w:rPr>
          <w:rFonts w:ascii="Times New Roman" w:eastAsia="Times New Roman" w:hAnsi="Times New Roman" w:cs="Times New Roman"/>
          <w:sz w:val="24"/>
          <w:szCs w:val="24"/>
        </w:rPr>
        <w:t>phytoestrogens</w:t>
      </w:r>
      <w:proofErr w:type="spellEnd"/>
      <w:r w:rsidRPr="001259CA">
        <w:rPr>
          <w:rFonts w:ascii="Times New Roman" w:eastAsia="Times New Roman" w:hAnsi="Times New Roman" w:cs="Times New Roman"/>
          <w:sz w:val="24"/>
          <w:szCs w:val="24"/>
        </w:rPr>
        <w:t xml:space="preserve">, tannins, </w:t>
      </w:r>
      <w:proofErr w:type="spellStart"/>
      <w:r w:rsidRPr="001259CA">
        <w:rPr>
          <w:rFonts w:ascii="Times New Roman" w:eastAsia="Times New Roman" w:hAnsi="Times New Roman" w:cs="Times New Roman"/>
          <w:sz w:val="24"/>
          <w:szCs w:val="24"/>
        </w:rPr>
        <w:t>terpenes</w:t>
      </w:r>
      <w:proofErr w:type="spellEnd"/>
      <w:r w:rsidRPr="001259CA">
        <w:rPr>
          <w:rFonts w:ascii="Times New Roman" w:eastAsia="Times New Roman" w:hAnsi="Times New Roman" w:cs="Times New Roman"/>
          <w:sz w:val="24"/>
          <w:szCs w:val="24"/>
        </w:rPr>
        <w:t xml:space="preserve">, and </w:t>
      </w:r>
      <w:proofErr w:type="spellStart"/>
      <w:r w:rsidRPr="001259CA">
        <w:rPr>
          <w:rFonts w:ascii="Times New Roman" w:eastAsia="Times New Roman" w:hAnsi="Times New Roman" w:cs="Times New Roman"/>
          <w:sz w:val="24"/>
          <w:szCs w:val="24"/>
        </w:rPr>
        <w:t>terpenoids</w:t>
      </w:r>
      <w:proofErr w:type="spellEnd"/>
      <w:r w:rsidRPr="001259CA">
        <w:rPr>
          <w:rFonts w:ascii="Times New Roman" w:eastAsia="Times New Roman" w:hAnsi="Times New Roman" w:cs="Times New Roman"/>
          <w:sz w:val="24"/>
          <w:szCs w:val="24"/>
        </w:rPr>
        <w:t xml:space="preserve">, to mention a few. Extracts contain many chemical constituents, while chemicals that have been isolated from the plant are considered pharmaceutical drugs (i.e., </w:t>
      </w:r>
      <w:proofErr w:type="spellStart"/>
      <w:r w:rsidRPr="001259CA">
        <w:rPr>
          <w:rFonts w:ascii="Times New Roman" w:eastAsia="Times New Roman" w:hAnsi="Times New Roman" w:cs="Times New Roman"/>
          <w:sz w:val="24"/>
          <w:szCs w:val="24"/>
        </w:rPr>
        <w:t>digoxin</w:t>
      </w:r>
      <w:proofErr w:type="spellEnd"/>
      <w:r w:rsidRPr="001259CA">
        <w:rPr>
          <w:rFonts w:ascii="Times New Roman" w:eastAsia="Times New Roman" w:hAnsi="Times New Roman" w:cs="Times New Roman"/>
          <w:sz w:val="24"/>
          <w:szCs w:val="24"/>
        </w:rPr>
        <w:t xml:space="preserve"> having been isolated from the foxglove or</w:t>
      </w:r>
      <w:r w:rsidRPr="00322094">
        <w:rPr>
          <w:rFonts w:ascii="Times New Roman" w:eastAsia="Times New Roman" w:hAnsi="Times New Roman" w:cs="Times New Roman"/>
          <w:sz w:val="24"/>
          <w:szCs w:val="24"/>
        </w:rPr>
        <w:t> </w:t>
      </w:r>
      <w:r w:rsidRPr="00322094">
        <w:rPr>
          <w:rFonts w:ascii="Times New Roman" w:eastAsia="Times New Roman" w:hAnsi="Times New Roman" w:cs="Times New Roman"/>
          <w:i/>
          <w:iCs/>
          <w:sz w:val="24"/>
          <w:szCs w:val="24"/>
        </w:rPr>
        <w:t xml:space="preserve">Digitalis </w:t>
      </w:r>
      <w:proofErr w:type="spellStart"/>
      <w:r w:rsidRPr="00322094">
        <w:rPr>
          <w:rFonts w:ascii="Times New Roman" w:eastAsia="Times New Roman" w:hAnsi="Times New Roman" w:cs="Times New Roman"/>
          <w:i/>
          <w:iCs/>
          <w:sz w:val="24"/>
          <w:szCs w:val="24"/>
        </w:rPr>
        <w:t>lanata</w:t>
      </w:r>
      <w:proofErr w:type="spellEnd"/>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plant).</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923BED">
        <w:rPr>
          <w:rFonts w:ascii="Times New Roman" w:eastAsia="Times New Roman" w:hAnsi="Times New Roman" w:cs="Times New Roman"/>
          <w:b/>
          <w:bCs/>
          <w:sz w:val="28"/>
          <w:szCs w:val="28"/>
        </w:rPr>
        <w:t>Phytomedicinals</w:t>
      </w:r>
      <w:proofErr w:type="spellEnd"/>
      <w:r w:rsidRPr="00923BED">
        <w:rPr>
          <w:rFonts w:ascii="Times New Roman" w:eastAsia="Times New Roman" w:hAnsi="Times New Roman" w:cs="Times New Roman"/>
          <w:b/>
          <w:bCs/>
          <w:sz w:val="28"/>
          <w:szCs w:val="28"/>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Medicinal substances that originate from plants. This may include certain </w:t>
      </w:r>
      <w:proofErr w:type="spellStart"/>
      <w:r w:rsidRPr="001259CA">
        <w:rPr>
          <w:rFonts w:ascii="Times New Roman" w:eastAsia="Times New Roman" w:hAnsi="Times New Roman" w:cs="Times New Roman"/>
          <w:sz w:val="24"/>
          <w:szCs w:val="24"/>
        </w:rPr>
        <w:t>phytochemicals</w:t>
      </w:r>
      <w:proofErr w:type="spellEnd"/>
      <w:r w:rsidRPr="001259CA">
        <w:rPr>
          <w:rFonts w:ascii="Times New Roman" w:eastAsia="Times New Roman" w:hAnsi="Times New Roman" w:cs="Times New Roman"/>
          <w:sz w:val="24"/>
          <w:szCs w:val="24"/>
        </w:rPr>
        <w:t xml:space="preserve"> as well as whole plants or herbal preparations.</w:t>
      </w:r>
    </w:p>
    <w:p w:rsidR="001259CA" w:rsidRPr="001259CA" w:rsidRDefault="001259CA" w:rsidP="00923BED">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923BED">
        <w:rPr>
          <w:rFonts w:ascii="Times New Roman" w:eastAsia="Times New Roman" w:hAnsi="Times New Roman" w:cs="Times New Roman"/>
          <w:b/>
          <w:bCs/>
          <w:sz w:val="28"/>
          <w:szCs w:val="28"/>
        </w:rPr>
        <w:lastRenderedPageBreak/>
        <w:t>Phytoestrogens</w:t>
      </w:r>
      <w:proofErr w:type="spellEnd"/>
      <w:r w:rsidRPr="00923BED">
        <w:rPr>
          <w:rFonts w:ascii="Times New Roman" w:eastAsia="Times New Roman" w:hAnsi="Times New Roman" w:cs="Times New Roman"/>
          <w:b/>
          <w:bCs/>
          <w:sz w:val="28"/>
          <w:szCs w:val="28"/>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A type of </w:t>
      </w:r>
      <w:proofErr w:type="spellStart"/>
      <w:r w:rsidRPr="001259CA">
        <w:rPr>
          <w:rFonts w:ascii="Times New Roman" w:eastAsia="Times New Roman" w:hAnsi="Times New Roman" w:cs="Times New Roman"/>
          <w:sz w:val="24"/>
          <w:szCs w:val="24"/>
        </w:rPr>
        <w:t>phytochemical</w:t>
      </w:r>
      <w:proofErr w:type="spellEnd"/>
      <w:r w:rsidRPr="001259CA">
        <w:rPr>
          <w:rFonts w:ascii="Times New Roman" w:eastAsia="Times New Roman" w:hAnsi="Times New Roman" w:cs="Times New Roman"/>
          <w:sz w:val="24"/>
          <w:szCs w:val="24"/>
        </w:rPr>
        <w:t xml:space="preserve"> with some influence on the estrogenic activity or hormonal system in humans. This rather broad term does not mean that the plant mimics human estrogen, only acts to affect it in some way. </w:t>
      </w:r>
    </w:p>
    <w:p w:rsidR="001259CA" w:rsidRPr="001259CA" w:rsidRDefault="001259CA" w:rsidP="00923BED">
      <w:pPr>
        <w:shd w:val="clear" w:color="auto" w:fill="FFFFFF"/>
        <w:spacing w:before="100" w:beforeAutospacing="1" w:after="100" w:afterAutospacing="1" w:line="240" w:lineRule="auto"/>
        <w:jc w:val="center"/>
        <w:outlineLvl w:val="2"/>
        <w:rPr>
          <w:rFonts w:ascii="Times New Roman" w:eastAsia="Times New Roman" w:hAnsi="Times New Roman" w:cs="Times New Roman"/>
          <w:b/>
          <w:bCs/>
          <w:sz w:val="32"/>
          <w:szCs w:val="32"/>
        </w:rPr>
      </w:pPr>
      <w:bookmarkStart w:id="3" w:name="Plant_Parts"/>
      <w:r w:rsidRPr="001259CA">
        <w:rPr>
          <w:rFonts w:ascii="Times New Roman" w:eastAsia="Times New Roman" w:hAnsi="Times New Roman" w:cs="Times New Roman"/>
          <w:b/>
          <w:bCs/>
          <w:sz w:val="32"/>
          <w:szCs w:val="32"/>
        </w:rPr>
        <w:t>Plant Parts</w:t>
      </w:r>
      <w:bookmarkEnd w:id="3"/>
      <w:r w:rsidRPr="00923BED">
        <w:rPr>
          <w:rFonts w:ascii="Times New Roman" w:eastAsia="Times New Roman" w:hAnsi="Times New Roman" w:cs="Times New Roman"/>
          <w:b/>
          <w:bCs/>
          <w:sz w:val="32"/>
          <w:szCs w:val="32"/>
        </w:rPr>
        <w:t> </w:t>
      </w:r>
      <w:r w:rsidRPr="001259CA">
        <w:rPr>
          <w:rFonts w:ascii="Times New Roman" w:eastAsia="Times New Roman" w:hAnsi="Times New Roman" w:cs="Times New Roman"/>
          <w:b/>
          <w:bCs/>
          <w:sz w:val="32"/>
          <w:szCs w:val="32"/>
        </w:rPr>
        <w:t>(crude drug terminology)</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Aetheroleum</w:t>
      </w:r>
      <w:proofErr w:type="spellEnd"/>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Refers to the essential or volatile oil as a distinct aromatic product obtained from the plant.</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Balsamum</w:t>
      </w:r>
      <w:proofErr w:type="spellEnd"/>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Refers to a solution of resin and volatile oil usually produced by special cells in some plants.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Bulbus</w:t>
      </w:r>
      <w:proofErr w:type="spellEnd"/>
      <w:r w:rsidRPr="00322094">
        <w:rPr>
          <w:rFonts w:ascii="Times New Roman" w:eastAsia="Times New Roman" w:hAnsi="Times New Roman" w:cs="Times New Roman"/>
          <w:b/>
          <w:bCs/>
          <w:sz w:val="24"/>
          <w:szCs w:val="24"/>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Refers to the bulb or an underground bud (specialized stem structure) of a plant, from which both a shoot and roots may extend.</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322094">
        <w:rPr>
          <w:rFonts w:ascii="Times New Roman" w:eastAsia="Times New Roman" w:hAnsi="Times New Roman" w:cs="Times New Roman"/>
          <w:b/>
          <w:bCs/>
          <w:sz w:val="24"/>
          <w:szCs w:val="24"/>
        </w:rPr>
        <w:t>Cortex: </w:t>
      </w:r>
      <w:r w:rsidRPr="001259CA">
        <w:rPr>
          <w:rFonts w:ascii="Times New Roman" w:eastAsia="Times New Roman" w:hAnsi="Times New Roman" w:cs="Times New Roman"/>
          <w:sz w:val="24"/>
          <w:szCs w:val="24"/>
        </w:rPr>
        <w:t>Refers to the bark of the plant. Bark can be collected from the root, stem, or branches.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Flos</w:t>
      </w:r>
      <w:proofErr w:type="spellEnd"/>
      <w:r w:rsidRPr="00322094">
        <w:rPr>
          <w:rFonts w:ascii="Times New Roman" w:eastAsia="Times New Roman" w:hAnsi="Times New Roman" w:cs="Times New Roman"/>
          <w:b/>
          <w:bCs/>
          <w:sz w:val="24"/>
          <w:szCs w:val="24"/>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Refers to the flowers of plant usually consisting of a single flower or the entire inflorescences (i.e., head, umbel, panicle, spike, etc.).</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322094">
        <w:rPr>
          <w:rFonts w:ascii="Times New Roman" w:eastAsia="Times New Roman" w:hAnsi="Times New Roman" w:cs="Times New Roman"/>
          <w:b/>
          <w:bCs/>
          <w:sz w:val="24"/>
          <w:szCs w:val="24"/>
        </w:rPr>
        <w:t>Folium:</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Refers to the leaf of plant. Usually the middle leaves of plants are collected.</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Fructus</w:t>
      </w:r>
      <w:proofErr w:type="spellEnd"/>
      <w:r w:rsidRPr="00322094">
        <w:rPr>
          <w:rFonts w:ascii="Times New Roman" w:eastAsia="Times New Roman" w:hAnsi="Times New Roman" w:cs="Times New Roman"/>
          <w:b/>
          <w:bCs/>
          <w:sz w:val="24"/>
          <w:szCs w:val="24"/>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Refers to the fruit (the ripened ovary of the flower-bearing seeds) or berry of the plant. In </w:t>
      </w:r>
      <w:proofErr w:type="spellStart"/>
      <w:r w:rsidRPr="001259CA">
        <w:rPr>
          <w:rFonts w:ascii="Times New Roman" w:eastAsia="Times New Roman" w:hAnsi="Times New Roman" w:cs="Times New Roman"/>
          <w:sz w:val="24"/>
          <w:szCs w:val="24"/>
        </w:rPr>
        <w:t>pharmacognosy</w:t>
      </w:r>
      <w:proofErr w:type="spellEnd"/>
      <w:r w:rsidRPr="001259CA">
        <w:rPr>
          <w:rFonts w:ascii="Times New Roman" w:eastAsia="Times New Roman" w:hAnsi="Times New Roman" w:cs="Times New Roman"/>
          <w:sz w:val="24"/>
          <w:szCs w:val="24"/>
        </w:rPr>
        <w:t xml:space="preserve">, </w:t>
      </w:r>
      <w:proofErr w:type="spellStart"/>
      <w:r w:rsidRPr="001259CA">
        <w:rPr>
          <w:rFonts w:ascii="Times New Roman" w:eastAsia="Times New Roman" w:hAnsi="Times New Roman" w:cs="Times New Roman"/>
          <w:sz w:val="24"/>
          <w:szCs w:val="24"/>
        </w:rPr>
        <w:t>fructus</w:t>
      </w:r>
      <w:proofErr w:type="spellEnd"/>
      <w:r w:rsidRPr="001259CA">
        <w:rPr>
          <w:rFonts w:ascii="Times New Roman" w:eastAsia="Times New Roman" w:hAnsi="Times New Roman" w:cs="Times New Roman"/>
          <w:sz w:val="24"/>
          <w:szCs w:val="24"/>
        </w:rPr>
        <w:t xml:space="preserve"> is not always synonymous with the botanical definition.</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Herba</w:t>
      </w:r>
      <w:proofErr w:type="spellEnd"/>
      <w:r w:rsidRPr="00322094">
        <w:rPr>
          <w:rFonts w:ascii="Times New Roman" w:eastAsia="Times New Roman" w:hAnsi="Times New Roman" w:cs="Times New Roman"/>
          <w:b/>
          <w:bCs/>
          <w:sz w:val="24"/>
          <w:szCs w:val="24"/>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Refers to the aerial parts or the aboveground parts of plants which may include the flower, leaf, and the stem of the plant, and occasionally fruits too.</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322094">
        <w:rPr>
          <w:rFonts w:ascii="Times New Roman" w:eastAsia="Times New Roman" w:hAnsi="Times New Roman" w:cs="Times New Roman"/>
          <w:b/>
          <w:bCs/>
          <w:sz w:val="24"/>
          <w:szCs w:val="24"/>
        </w:rPr>
        <w:t>Lignum: </w:t>
      </w:r>
      <w:r w:rsidRPr="001259CA">
        <w:rPr>
          <w:rFonts w:ascii="Times New Roman" w:eastAsia="Times New Roman" w:hAnsi="Times New Roman" w:cs="Times New Roman"/>
          <w:sz w:val="24"/>
          <w:szCs w:val="24"/>
        </w:rPr>
        <w:t>Refers to the wood or the secondary thickening of the stem. This may or may not contain the bark as well.</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Oleum</w:t>
      </w:r>
      <w:proofErr w:type="spellEnd"/>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Refers to the fixed oil preparation pressed or squeezed from the plant material.</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Pericarpium</w:t>
      </w:r>
      <w:proofErr w:type="spellEnd"/>
      <w:r w:rsidRPr="00322094">
        <w:rPr>
          <w:rFonts w:ascii="Times New Roman" w:eastAsia="Times New Roman" w:hAnsi="Times New Roman" w:cs="Times New Roman"/>
          <w:b/>
          <w:bCs/>
          <w:sz w:val="24"/>
          <w:szCs w:val="24"/>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Refers to the peel or rind of fruit.</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Pyroleum</w:t>
      </w:r>
      <w:proofErr w:type="spellEnd"/>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Refers to the tar from dry distilled plant material.</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322094">
        <w:rPr>
          <w:rFonts w:ascii="Times New Roman" w:eastAsia="Times New Roman" w:hAnsi="Times New Roman" w:cs="Times New Roman"/>
          <w:b/>
          <w:bCs/>
          <w:sz w:val="24"/>
          <w:szCs w:val="24"/>
        </w:rPr>
        <w:t>Radix:</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Refers to the root of a plant, though radix is sometimes </w:t>
      </w:r>
      <w:proofErr w:type="spellStart"/>
      <w:r w:rsidRPr="001259CA">
        <w:rPr>
          <w:rFonts w:ascii="Times New Roman" w:eastAsia="Times New Roman" w:hAnsi="Times New Roman" w:cs="Times New Roman"/>
          <w:sz w:val="24"/>
          <w:szCs w:val="24"/>
        </w:rPr>
        <w:t>synonomous</w:t>
      </w:r>
      <w:proofErr w:type="spellEnd"/>
      <w:r w:rsidRPr="001259CA">
        <w:rPr>
          <w:rFonts w:ascii="Times New Roman" w:eastAsia="Times New Roman" w:hAnsi="Times New Roman" w:cs="Times New Roman"/>
          <w:sz w:val="24"/>
          <w:szCs w:val="24"/>
        </w:rPr>
        <w:t xml:space="preserve"> with rhizome</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Resina</w:t>
      </w:r>
      <w:proofErr w:type="spellEnd"/>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 xml:space="preserve">Refers to the resin that is secreted by the plant or by distillation of the </w:t>
      </w:r>
      <w:proofErr w:type="spellStart"/>
      <w:r w:rsidRPr="001259CA">
        <w:rPr>
          <w:rFonts w:ascii="Times New Roman" w:eastAsia="Times New Roman" w:hAnsi="Times New Roman" w:cs="Times New Roman"/>
          <w:sz w:val="24"/>
          <w:szCs w:val="24"/>
        </w:rPr>
        <w:t>balsamum</w:t>
      </w:r>
      <w:proofErr w:type="spellEnd"/>
      <w:r w:rsidRPr="001259CA">
        <w:rPr>
          <w:rFonts w:ascii="Times New Roman" w:eastAsia="Times New Roman" w:hAnsi="Times New Roman" w:cs="Times New Roman"/>
          <w:sz w:val="24"/>
          <w:szCs w:val="24"/>
        </w:rPr>
        <w:t>.</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22094">
        <w:rPr>
          <w:rFonts w:ascii="Times New Roman" w:eastAsia="Times New Roman" w:hAnsi="Times New Roman" w:cs="Times New Roman"/>
          <w:b/>
          <w:bCs/>
          <w:sz w:val="24"/>
          <w:szCs w:val="24"/>
        </w:rPr>
        <w:t>Rhizoma</w:t>
      </w:r>
      <w:proofErr w:type="spellEnd"/>
      <w:r w:rsidRPr="00322094">
        <w:rPr>
          <w:rFonts w:ascii="Times New Roman" w:eastAsia="Times New Roman" w:hAnsi="Times New Roman" w:cs="Times New Roman"/>
          <w:b/>
          <w:bCs/>
          <w:sz w:val="24"/>
          <w:szCs w:val="24"/>
        </w:rPr>
        <w: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Refers to the rhizome or a creeping horizontal stem, generally bearing roots on its underside.</w:t>
      </w:r>
    </w:p>
    <w:p w:rsidR="001259CA" w:rsidRPr="001259CA" w:rsidRDefault="001259CA" w:rsidP="000769D6">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322094">
        <w:rPr>
          <w:rFonts w:ascii="Times New Roman" w:eastAsia="Times New Roman" w:hAnsi="Times New Roman" w:cs="Times New Roman"/>
          <w:b/>
          <w:bCs/>
          <w:sz w:val="24"/>
          <w:szCs w:val="24"/>
        </w:rPr>
        <w:t>Semen</w:t>
      </w:r>
      <w:r w:rsidRPr="001259CA">
        <w:rPr>
          <w:rFonts w:ascii="Times New Roman" w:eastAsia="Times New Roman" w:hAnsi="Times New Roman" w:cs="Times New Roman"/>
          <w:sz w:val="24"/>
          <w:szCs w:val="24"/>
        </w:rPr>
        <w:t xml:space="preserve">: Refers to the seed of a plant, usually removed from the fruit, and may or may not contain the seed coat. </w:t>
      </w:r>
    </w:p>
    <w:p w:rsidR="001259CA" w:rsidRPr="001259CA" w:rsidRDefault="001259CA" w:rsidP="000769D6">
      <w:pPr>
        <w:shd w:val="clear" w:color="auto" w:fill="FFFFFF"/>
        <w:spacing w:before="100" w:beforeAutospacing="1" w:after="100" w:afterAutospacing="1" w:line="240" w:lineRule="auto"/>
        <w:jc w:val="center"/>
        <w:outlineLvl w:val="2"/>
        <w:rPr>
          <w:rFonts w:ascii="Times New Roman" w:eastAsia="Times New Roman" w:hAnsi="Times New Roman" w:cs="Times New Roman"/>
          <w:b/>
          <w:bCs/>
          <w:sz w:val="32"/>
          <w:szCs w:val="32"/>
        </w:rPr>
      </w:pPr>
      <w:bookmarkStart w:id="4" w:name="Preparations"/>
      <w:r w:rsidRPr="001259CA">
        <w:rPr>
          <w:rFonts w:ascii="Times New Roman" w:eastAsia="Times New Roman" w:hAnsi="Times New Roman" w:cs="Times New Roman"/>
          <w:b/>
          <w:bCs/>
          <w:sz w:val="32"/>
          <w:szCs w:val="32"/>
        </w:rPr>
        <w:lastRenderedPageBreak/>
        <w:t>Preparations</w:t>
      </w:r>
      <w:bookmarkEnd w:id="4"/>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0769D6">
        <w:rPr>
          <w:rFonts w:ascii="Times New Roman" w:eastAsia="Times New Roman" w:hAnsi="Times New Roman" w:cs="Times New Roman"/>
          <w:b/>
          <w:bCs/>
          <w:sz w:val="28"/>
          <w:szCs w:val="28"/>
        </w:rPr>
        <w:t>Decoction:</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 xml:space="preserve">A tea made from boiling plant material, usually the bark, rhizomes, roots or other woody parts, in water. </w:t>
      </w:r>
      <w:proofErr w:type="gramStart"/>
      <w:r w:rsidRPr="001259CA">
        <w:rPr>
          <w:rFonts w:ascii="Times New Roman" w:eastAsia="Times New Roman" w:hAnsi="Times New Roman" w:cs="Times New Roman"/>
          <w:sz w:val="24"/>
          <w:szCs w:val="24"/>
        </w:rPr>
        <w:t>May be used therapeutically.</w:t>
      </w:r>
      <w:proofErr w:type="gramEnd"/>
      <w:r w:rsidRPr="001259CA">
        <w:rPr>
          <w:rFonts w:ascii="Times New Roman" w:eastAsia="Times New Roman" w:hAnsi="Times New Roman" w:cs="Times New Roman"/>
          <w:sz w:val="24"/>
          <w:szCs w:val="24"/>
        </w:rPr>
        <w:t xml:space="preserve"> Natural dyes are often made this way.</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0769D6">
        <w:rPr>
          <w:rFonts w:ascii="Times New Roman" w:eastAsia="Times New Roman" w:hAnsi="Times New Roman" w:cs="Times New Roman"/>
          <w:b/>
          <w:bCs/>
          <w:sz w:val="28"/>
          <w:szCs w:val="28"/>
        </w:rPr>
        <w:t>Infusion:</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A tea made by pouring water over plant material (usually dried flowers, fruit, leaves, and other parts, though fresh plant material may also be used), then allowed to steep. The water is usually boiling, but cold infusions are also an option. </w:t>
      </w:r>
      <w:proofErr w:type="gramStart"/>
      <w:r w:rsidRPr="001259CA">
        <w:rPr>
          <w:rFonts w:ascii="Times New Roman" w:eastAsia="Times New Roman" w:hAnsi="Times New Roman" w:cs="Times New Roman"/>
          <w:sz w:val="24"/>
          <w:szCs w:val="24"/>
        </w:rPr>
        <w:t>May be used therapeutically, as hot tea is an excellent way to administer herbs.</w:t>
      </w:r>
      <w:proofErr w:type="gramEnd"/>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0769D6">
        <w:rPr>
          <w:rFonts w:ascii="Times New Roman" w:eastAsia="Times New Roman" w:hAnsi="Times New Roman" w:cs="Times New Roman"/>
          <w:b/>
          <w:bCs/>
          <w:sz w:val="28"/>
          <w:szCs w:val="28"/>
        </w:rPr>
        <w:t>Tincture:</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An extract of a plant made by soaking herbs in a dark place with a desired amount of </w:t>
      </w:r>
      <w:proofErr w:type="gramStart"/>
      <w:r w:rsidRPr="001259CA">
        <w:rPr>
          <w:rFonts w:ascii="Times New Roman" w:eastAsia="Times New Roman" w:hAnsi="Times New Roman" w:cs="Times New Roman"/>
          <w:sz w:val="24"/>
          <w:szCs w:val="24"/>
        </w:rPr>
        <w:t xml:space="preserve">either </w:t>
      </w:r>
      <w:proofErr w:type="spellStart"/>
      <w:r w:rsidRPr="001259CA">
        <w:rPr>
          <w:rFonts w:ascii="Times New Roman" w:eastAsia="Times New Roman" w:hAnsi="Times New Roman" w:cs="Times New Roman"/>
          <w:sz w:val="24"/>
          <w:szCs w:val="24"/>
        </w:rPr>
        <w:t>glycerine</w:t>
      </w:r>
      <w:proofErr w:type="spellEnd"/>
      <w:proofErr w:type="gramEnd"/>
      <w:r w:rsidRPr="001259CA">
        <w:rPr>
          <w:rFonts w:ascii="Times New Roman" w:eastAsia="Times New Roman" w:hAnsi="Times New Roman" w:cs="Times New Roman"/>
          <w:sz w:val="24"/>
          <w:szCs w:val="24"/>
        </w:rPr>
        <w:t>, alcohol, or vinegar for two to six weeks. The liquid is strained from the plant material and then may be used therapeutically.</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0769D6">
        <w:rPr>
          <w:rFonts w:ascii="Times New Roman" w:eastAsia="Times New Roman" w:hAnsi="Times New Roman" w:cs="Times New Roman"/>
          <w:b/>
          <w:bCs/>
          <w:sz w:val="28"/>
          <w:szCs w:val="28"/>
        </w:rPr>
        <w:t>Liniment:</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Extract of a plant added to either alcohol or vinegar and applied topically to employ the therapeutic benefits.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7F80">
        <w:rPr>
          <w:rFonts w:ascii="Times New Roman" w:eastAsia="Times New Roman" w:hAnsi="Times New Roman" w:cs="Times New Roman"/>
          <w:b/>
          <w:bCs/>
          <w:sz w:val="28"/>
          <w:szCs w:val="28"/>
        </w:rPr>
        <w:t>Poultice:</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A therapeutic topical application of a soft moist mass of plant material (such as bruised fresh herbs), usually wrapped in a fine woven cloth.</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7F80">
        <w:rPr>
          <w:rFonts w:ascii="Times New Roman" w:eastAsia="Times New Roman" w:hAnsi="Times New Roman" w:cs="Times New Roman"/>
          <w:b/>
          <w:bCs/>
          <w:sz w:val="28"/>
          <w:szCs w:val="28"/>
        </w:rPr>
        <w:t>Essential Oils:</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Aromatic volatile oils extracted from the leaves, stems, flowers, and other parts of plants. Therapeutic use generally includes dilution of the highly concentrated oil.</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7F80">
        <w:rPr>
          <w:rFonts w:ascii="Times New Roman" w:eastAsia="Times New Roman" w:hAnsi="Times New Roman" w:cs="Times New Roman"/>
          <w:b/>
          <w:bCs/>
          <w:sz w:val="28"/>
          <w:szCs w:val="28"/>
        </w:rPr>
        <w:t>Herbal Infused Oils:</w:t>
      </w:r>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A process of extraction in which the volatile oils of a plant substance are obtained by soaking the plant in </w:t>
      </w:r>
      <w:proofErr w:type="gramStart"/>
      <w:r w:rsidRPr="001259CA">
        <w:rPr>
          <w:rFonts w:ascii="Times New Roman" w:eastAsia="Times New Roman" w:hAnsi="Times New Roman" w:cs="Times New Roman"/>
          <w:sz w:val="24"/>
          <w:szCs w:val="24"/>
        </w:rPr>
        <w:t>a carrier</w:t>
      </w:r>
      <w:proofErr w:type="gramEnd"/>
      <w:r w:rsidRPr="001259CA">
        <w:rPr>
          <w:rFonts w:ascii="Times New Roman" w:eastAsia="Times New Roman" w:hAnsi="Times New Roman" w:cs="Times New Roman"/>
          <w:sz w:val="24"/>
          <w:szCs w:val="24"/>
        </w:rPr>
        <w:t xml:space="preserve"> oil for approximately two weeks and then straining the oil. The resulting oil is used therapeutically and may contain the plant’s aromatic characteristic.</w:t>
      </w:r>
    </w:p>
    <w:p w:rsidR="001259CA" w:rsidRPr="001259CA" w:rsidRDefault="001259CA" w:rsidP="00927F80">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sidRPr="00927F80">
        <w:rPr>
          <w:rFonts w:ascii="Times New Roman" w:eastAsia="Times New Roman" w:hAnsi="Times New Roman" w:cs="Times New Roman"/>
          <w:b/>
          <w:bCs/>
          <w:sz w:val="28"/>
          <w:szCs w:val="28"/>
        </w:rPr>
        <w:t>Percolation:</w:t>
      </w:r>
      <w:r w:rsidRPr="00322094">
        <w:rPr>
          <w:rFonts w:ascii="Times New Roman" w:eastAsia="Times New Roman" w:hAnsi="Times New Roman" w:cs="Times New Roman"/>
          <w:b/>
          <w:bCs/>
          <w:sz w:val="24"/>
          <w:szCs w:val="24"/>
        </w:rPr>
        <w:t> </w:t>
      </w:r>
      <w:r w:rsidRPr="001259CA">
        <w:rPr>
          <w:rFonts w:ascii="Times New Roman" w:eastAsia="Times New Roman" w:hAnsi="Times New Roman" w:cs="Times New Roman"/>
          <w:sz w:val="24"/>
          <w:szCs w:val="24"/>
        </w:rPr>
        <w:t>A process to extract the soluble constituents of a plant with the assistance of gravity. The material is moistened and evenly packed into a tall, slightly conical vessel; the liquid (</w:t>
      </w:r>
      <w:proofErr w:type="spellStart"/>
      <w:r w:rsidRPr="001259CA">
        <w:rPr>
          <w:rFonts w:ascii="Times New Roman" w:eastAsia="Times New Roman" w:hAnsi="Times New Roman" w:cs="Times New Roman"/>
          <w:sz w:val="24"/>
          <w:szCs w:val="24"/>
        </w:rPr>
        <w:t>menstruum</w:t>
      </w:r>
      <w:proofErr w:type="spellEnd"/>
      <w:r w:rsidRPr="001259CA">
        <w:rPr>
          <w:rFonts w:ascii="Times New Roman" w:eastAsia="Times New Roman" w:hAnsi="Times New Roman" w:cs="Times New Roman"/>
          <w:sz w:val="24"/>
          <w:szCs w:val="24"/>
        </w:rPr>
        <w:t xml:space="preserve">) is then poured onto the material and allowed to steep for a certain length of time. A small opening is then made in the bottom, which allows the extract to slowly flow out of the vessel. The remaining plant material (the marc) may be discarded. Many tinctures and liquid extracts are prepared this way. </w:t>
      </w:r>
    </w:p>
    <w:p w:rsidR="001259CA" w:rsidRPr="001259CA" w:rsidRDefault="001259CA" w:rsidP="00927F80">
      <w:pPr>
        <w:shd w:val="clear" w:color="auto" w:fill="FFFFFF"/>
        <w:spacing w:before="100" w:beforeAutospacing="1" w:after="100" w:afterAutospacing="1" w:line="240" w:lineRule="auto"/>
        <w:jc w:val="center"/>
        <w:outlineLvl w:val="2"/>
        <w:rPr>
          <w:rFonts w:ascii="Times New Roman" w:eastAsia="Times New Roman" w:hAnsi="Times New Roman" w:cs="Times New Roman"/>
          <w:b/>
          <w:bCs/>
          <w:sz w:val="32"/>
          <w:szCs w:val="32"/>
        </w:rPr>
      </w:pPr>
      <w:bookmarkStart w:id="5" w:name="MedicalTerminology"/>
      <w:bookmarkEnd w:id="5"/>
      <w:r w:rsidRPr="001259CA">
        <w:rPr>
          <w:rFonts w:ascii="Times New Roman" w:eastAsia="Times New Roman" w:hAnsi="Times New Roman" w:cs="Times New Roman"/>
          <w:b/>
          <w:bCs/>
          <w:sz w:val="32"/>
          <w:szCs w:val="32"/>
        </w:rPr>
        <w:t>Medical Terminology</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bortifacient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inducing abortion</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djuvant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aiding the action of a medicinal agent</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naleptic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restorative or stimulating effect on central nervous system</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nalgesic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relieve pain</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lastRenderedPageBreak/>
        <w:t>A</w:t>
      </w:r>
      <w:r w:rsidR="001259CA" w:rsidRPr="00322094">
        <w:rPr>
          <w:rFonts w:ascii="Times New Roman" w:eastAsia="Times New Roman" w:hAnsi="Times New Roman" w:cs="Times New Roman"/>
          <w:b/>
          <w:bCs/>
          <w:sz w:val="24"/>
          <w:szCs w:val="24"/>
        </w:rPr>
        <w:t>naphrodisiac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reduces capacity for sexual arousal</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nesthetic </w:t>
      </w:r>
      <w:r w:rsidR="001259CA" w:rsidRPr="001259CA">
        <w:rPr>
          <w:rFonts w:ascii="Times New Roman" w:eastAsia="Times New Roman" w:hAnsi="Times New Roman" w:cs="Times New Roman"/>
          <w:sz w:val="24"/>
          <w:szCs w:val="24"/>
        </w:rPr>
        <w:t>- induces loss of sensation or consciousness due to the depression of nerve function</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ntianemic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preventing or curing anemia</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ntibacterial</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destroying or stopping the growth of bacteria</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ntibilious</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easing stomach stress</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nticatarrh</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reduces inflamed mucous membranes of head and throat</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ntidepressant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therapy that acts to prevent, cure, or alleviate mental depression</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ntidiabetic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preventing or relieving diabetes</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ntidiarrhetic</w:t>
      </w:r>
      <w:proofErr w:type="spellEnd"/>
      <w:r w:rsidR="001259CA" w:rsidRPr="001259CA">
        <w:rPr>
          <w:rFonts w:ascii="Times New Roman" w:eastAsia="Times New Roman" w:hAnsi="Times New Roman" w:cs="Times New Roman"/>
          <w:sz w:val="24"/>
          <w:szCs w:val="24"/>
        </w:rPr>
        <w:t>- substances use to prevent or treat diarrhea</w:t>
      </w:r>
    </w:p>
    <w:p w:rsidR="001259CA" w:rsidRPr="001259CA" w:rsidRDefault="00927F80"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ntiemetic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stopping vomiting</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ntifungal</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destroying or inhibiting the growth of fungus</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ntihemorrhagic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controlling hemorrhaging or bleeding</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w:t>
      </w:r>
      <w:proofErr w:type="spellStart"/>
      <w:r w:rsidR="001259CA" w:rsidRPr="00322094">
        <w:rPr>
          <w:rFonts w:ascii="Times New Roman" w:eastAsia="Times New Roman" w:hAnsi="Times New Roman" w:cs="Times New Roman"/>
          <w:b/>
          <w:bCs/>
          <w:sz w:val="24"/>
          <w:szCs w:val="24"/>
        </w:rPr>
        <w:t>infectous</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counteracting infection</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nti-inflammatory</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controlling inflammation, a reaction to injury or infection</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ntimalarial</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preventing or relieving malaria</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ntimicrobial</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destructive to microbes</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ntioxident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prevents or inhibits oxidation</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ntipruritic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preventing or relieving itching</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ntipyretic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that reduces fever (febrifuge)</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ntirheumatic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easing pain of rheumatism, inflammation of joints and muscles</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ntiseptic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used to produce asepsis and to remove pus, blood, etc.</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ntispasmodic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calming nervous and muscular spasms or convulsions</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ntitussive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controlling or preventing cough</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A</w:t>
      </w:r>
      <w:r w:rsidR="001259CA" w:rsidRPr="00322094">
        <w:rPr>
          <w:rFonts w:ascii="Times New Roman" w:eastAsia="Times New Roman" w:hAnsi="Times New Roman" w:cs="Times New Roman"/>
          <w:b/>
          <w:bCs/>
          <w:sz w:val="24"/>
          <w:szCs w:val="24"/>
        </w:rPr>
        <w:t>ntiviral</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opposing the action of a virus</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perient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 very mild laxative</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peritive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stimulating the appetite for food</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phrodisiac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substance increasing capacity for sexual arousal</w:t>
      </w:r>
    </w:p>
    <w:p w:rsidR="001259CA" w:rsidRPr="001259CA" w:rsidRDefault="005B0824"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sepsis</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sterile, a condition free of germs, infection, and any form of life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sidR="001259CA" w:rsidRPr="00322094">
        <w:rPr>
          <w:rFonts w:ascii="Times New Roman" w:eastAsia="Times New Roman" w:hAnsi="Times New Roman" w:cs="Times New Roman"/>
          <w:b/>
          <w:bCs/>
          <w:sz w:val="24"/>
          <w:szCs w:val="24"/>
        </w:rPr>
        <w:t>stringent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that constricts and binds by coagulation of proteins a cell surface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B</w:t>
      </w:r>
      <w:r w:rsidR="001259CA" w:rsidRPr="00322094">
        <w:rPr>
          <w:rFonts w:ascii="Times New Roman" w:eastAsia="Times New Roman" w:hAnsi="Times New Roman" w:cs="Times New Roman"/>
          <w:b/>
          <w:bCs/>
          <w:sz w:val="24"/>
          <w:szCs w:val="24"/>
        </w:rPr>
        <w:t>itter</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stimulates appetite or digestive function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ardiotonic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increases strength and tone (normal tension or response to stimuli) of the heart</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arminative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causing the release of stomach or intestinal gas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atarrhal</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pertaining to the inflammation of mucous membranes of the head and throat</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athartic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an active purgative, producing bowel movements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holagogue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an agent that increases flow of bile from gallbladder</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icatrizant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aiding formation of scar-tissue and healing wounds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ounterirritant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producing an inflammatory response for affecting an adjacent area</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emulcent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soothing action on inflammation, especially of mucous membranes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C</w:t>
      </w:r>
      <w:r w:rsidR="001259CA" w:rsidRPr="00322094">
        <w:rPr>
          <w:rFonts w:ascii="Times New Roman" w:eastAsia="Times New Roman" w:hAnsi="Times New Roman" w:cs="Times New Roman"/>
          <w:b/>
          <w:bCs/>
          <w:sz w:val="24"/>
          <w:szCs w:val="24"/>
        </w:rPr>
        <w:t>ermatitis</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inflammation of the skin evidenced my itchiness, redness, and various lesions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w:t>
      </w:r>
      <w:r w:rsidR="001259CA" w:rsidRPr="00322094">
        <w:rPr>
          <w:rFonts w:ascii="Times New Roman" w:eastAsia="Times New Roman" w:hAnsi="Times New Roman" w:cs="Times New Roman"/>
          <w:b/>
          <w:bCs/>
          <w:sz w:val="24"/>
          <w:szCs w:val="24"/>
        </w:rPr>
        <w:t>iaphoretic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increases perspiration (</w:t>
      </w:r>
      <w:proofErr w:type="spellStart"/>
      <w:r w:rsidR="001259CA" w:rsidRPr="001259CA">
        <w:rPr>
          <w:rFonts w:ascii="Times New Roman" w:eastAsia="Times New Roman" w:hAnsi="Times New Roman" w:cs="Times New Roman"/>
          <w:sz w:val="24"/>
          <w:szCs w:val="24"/>
        </w:rPr>
        <w:t>syn</w:t>
      </w:r>
      <w:proofErr w:type="spellEnd"/>
      <w:r w:rsidR="001259CA" w:rsidRPr="001259CA">
        <w:rPr>
          <w:rFonts w:ascii="Times New Roman" w:eastAsia="Times New Roman" w:hAnsi="Times New Roman" w:cs="Times New Roman"/>
          <w:sz w:val="24"/>
          <w:szCs w:val="24"/>
        </w:rPr>
        <w:t xml:space="preserve">: </w:t>
      </w:r>
      <w:proofErr w:type="spellStart"/>
      <w:r w:rsidR="001259CA" w:rsidRPr="001259CA">
        <w:rPr>
          <w:rFonts w:ascii="Times New Roman" w:eastAsia="Times New Roman" w:hAnsi="Times New Roman" w:cs="Times New Roman"/>
          <w:sz w:val="24"/>
          <w:szCs w:val="24"/>
        </w:rPr>
        <w:t>sudorific</w:t>
      </w:r>
      <w:proofErr w:type="spellEnd"/>
      <w:r w:rsidR="001259CA" w:rsidRPr="001259CA">
        <w:rPr>
          <w:rFonts w:ascii="Times New Roman" w:eastAsia="Times New Roman" w:hAnsi="Times New Roman" w:cs="Times New Roman"/>
          <w:sz w:val="24"/>
          <w:szCs w:val="24"/>
        </w:rPr>
        <w:t>)</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w:t>
      </w:r>
      <w:r w:rsidR="001259CA" w:rsidRPr="00322094">
        <w:rPr>
          <w:rFonts w:ascii="Times New Roman" w:eastAsia="Times New Roman" w:hAnsi="Times New Roman" w:cs="Times New Roman"/>
          <w:b/>
          <w:bCs/>
          <w:sz w:val="24"/>
          <w:szCs w:val="24"/>
        </w:rPr>
        <w:t>iuretic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increases urine flow</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D</w:t>
      </w:r>
      <w:r w:rsidR="001259CA" w:rsidRPr="00322094">
        <w:rPr>
          <w:rFonts w:ascii="Times New Roman" w:eastAsia="Times New Roman" w:hAnsi="Times New Roman" w:cs="Times New Roman"/>
          <w:b/>
          <w:bCs/>
          <w:sz w:val="24"/>
          <w:szCs w:val="24"/>
        </w:rPr>
        <w:t>ysmenorrhea</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painful menstruation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w:t>
      </w:r>
      <w:r w:rsidR="001259CA" w:rsidRPr="00322094">
        <w:rPr>
          <w:rFonts w:ascii="Times New Roman" w:eastAsia="Times New Roman" w:hAnsi="Times New Roman" w:cs="Times New Roman"/>
          <w:b/>
          <w:bCs/>
          <w:sz w:val="24"/>
          <w:szCs w:val="24"/>
        </w:rPr>
        <w:t>yspepsia</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imperfect or painful digestion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cbolic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tends to increase contractions of uterus, facilitating childbirth</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metic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produces vomiting</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mmenagogue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that regulates and induces normal menstruation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E</w:t>
      </w:r>
      <w:r w:rsidR="001259CA" w:rsidRPr="00322094">
        <w:rPr>
          <w:rFonts w:ascii="Times New Roman" w:eastAsia="Times New Roman" w:hAnsi="Times New Roman" w:cs="Times New Roman"/>
          <w:b/>
          <w:bCs/>
          <w:sz w:val="24"/>
          <w:szCs w:val="24"/>
        </w:rPr>
        <w:t>mollient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softens and soothes the skin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rrhine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bringing on sneezing, increasing flow of mucus in nasal passages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scharotic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 caustic substance that destroys tissue and causes sloughing</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strogenic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causes the production of estrogen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uphoriant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produces a sense of bodily comfort; temporary effect and often addictive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w:t>
      </w:r>
      <w:r w:rsidR="001259CA" w:rsidRPr="00322094">
        <w:rPr>
          <w:rFonts w:ascii="Times New Roman" w:eastAsia="Times New Roman" w:hAnsi="Times New Roman" w:cs="Times New Roman"/>
          <w:b/>
          <w:bCs/>
          <w:sz w:val="24"/>
          <w:szCs w:val="24"/>
        </w:rPr>
        <w:t>xpectorant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facilitates removal of secretions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F</w:t>
      </w:r>
      <w:r w:rsidR="001259CA" w:rsidRPr="00322094">
        <w:rPr>
          <w:rFonts w:ascii="Times New Roman" w:eastAsia="Times New Roman" w:hAnsi="Times New Roman" w:cs="Times New Roman"/>
          <w:b/>
          <w:bCs/>
          <w:sz w:val="24"/>
          <w:szCs w:val="24"/>
        </w:rPr>
        <w:t>ebrifuge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an agent that reduces or relieves a fever</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F</w:t>
      </w:r>
      <w:r w:rsidR="001259CA" w:rsidRPr="00322094">
        <w:rPr>
          <w:rFonts w:ascii="Times New Roman" w:eastAsia="Times New Roman" w:hAnsi="Times New Roman" w:cs="Times New Roman"/>
          <w:b/>
          <w:bCs/>
          <w:sz w:val="24"/>
          <w:szCs w:val="24"/>
        </w:rPr>
        <w:t>latulence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excessive gas in the stomach or intestine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G</w:t>
      </w:r>
      <w:r w:rsidR="001259CA" w:rsidRPr="00322094">
        <w:rPr>
          <w:rFonts w:ascii="Times New Roman" w:eastAsia="Times New Roman" w:hAnsi="Times New Roman" w:cs="Times New Roman"/>
          <w:b/>
          <w:bCs/>
          <w:sz w:val="24"/>
          <w:szCs w:val="24"/>
        </w:rPr>
        <w:t>alactagogue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an agent that promotes the flow of milk (</w:t>
      </w:r>
      <w:proofErr w:type="spellStart"/>
      <w:r w:rsidR="001259CA" w:rsidRPr="001259CA">
        <w:rPr>
          <w:rFonts w:ascii="Times New Roman" w:eastAsia="Times New Roman" w:hAnsi="Times New Roman" w:cs="Times New Roman"/>
          <w:sz w:val="24"/>
          <w:szCs w:val="24"/>
        </w:rPr>
        <w:t>syn</w:t>
      </w:r>
      <w:proofErr w:type="spellEnd"/>
      <w:r w:rsidR="001259CA" w:rsidRPr="001259CA">
        <w:rPr>
          <w:rFonts w:ascii="Times New Roman" w:eastAsia="Times New Roman" w:hAnsi="Times New Roman" w:cs="Times New Roman"/>
          <w:sz w:val="24"/>
          <w:szCs w:val="24"/>
        </w:rPr>
        <w:t xml:space="preserve">: </w:t>
      </w:r>
      <w:proofErr w:type="spellStart"/>
      <w:r w:rsidR="001259CA" w:rsidRPr="001259CA">
        <w:rPr>
          <w:rFonts w:ascii="Times New Roman" w:eastAsia="Times New Roman" w:hAnsi="Times New Roman" w:cs="Times New Roman"/>
          <w:sz w:val="24"/>
          <w:szCs w:val="24"/>
        </w:rPr>
        <w:t>galactogenic</w:t>
      </w:r>
      <w:proofErr w:type="spellEnd"/>
      <w:r w:rsidR="001259CA" w:rsidRPr="001259CA">
        <w:rPr>
          <w:rFonts w:ascii="Times New Roman" w:eastAsia="Times New Roman" w:hAnsi="Times New Roman" w:cs="Times New Roman"/>
          <w:sz w:val="24"/>
          <w:szCs w:val="24"/>
        </w:rPr>
        <w:t>)</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emagogue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an agent that promotes the flow of blood</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emostatic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controls the flow or stops the flow of blood</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epatic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having to do with the liver</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erpetic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treating skin eruptions relating to the herpes virus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ypertensive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raises blood pressure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ypoglycemant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that lowers blood sugar</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H</w:t>
      </w:r>
      <w:r w:rsidR="001259CA" w:rsidRPr="00322094">
        <w:rPr>
          <w:rFonts w:ascii="Times New Roman" w:eastAsia="Times New Roman" w:hAnsi="Times New Roman" w:cs="Times New Roman"/>
          <w:b/>
          <w:bCs/>
          <w:sz w:val="24"/>
          <w:szCs w:val="24"/>
        </w:rPr>
        <w:t>ypotensive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lowers blood pressure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L</w:t>
      </w:r>
      <w:r w:rsidR="001259CA" w:rsidRPr="00322094">
        <w:rPr>
          <w:rFonts w:ascii="Times New Roman" w:eastAsia="Times New Roman" w:hAnsi="Times New Roman" w:cs="Times New Roman"/>
          <w:b/>
          <w:bCs/>
          <w:sz w:val="24"/>
          <w:szCs w:val="24"/>
        </w:rPr>
        <w:t>actifuge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reduces the flow of milk</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L</w:t>
      </w:r>
      <w:r w:rsidR="001259CA" w:rsidRPr="00322094">
        <w:rPr>
          <w:rFonts w:ascii="Times New Roman" w:eastAsia="Times New Roman" w:hAnsi="Times New Roman" w:cs="Times New Roman"/>
          <w:b/>
          <w:bCs/>
          <w:sz w:val="24"/>
          <w:szCs w:val="24"/>
        </w:rPr>
        <w:t>axative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substance that acts to loosen the bowels contents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M</w:t>
      </w:r>
      <w:r w:rsidR="001259CA" w:rsidRPr="00322094">
        <w:rPr>
          <w:rFonts w:ascii="Times New Roman" w:eastAsia="Times New Roman" w:hAnsi="Times New Roman" w:cs="Times New Roman"/>
          <w:b/>
          <w:bCs/>
          <w:sz w:val="24"/>
          <w:szCs w:val="24"/>
        </w:rPr>
        <w:t>asticatory</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increases flow of saliva upon chewing</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w:t>
      </w:r>
      <w:r w:rsidR="001259CA" w:rsidRPr="00322094">
        <w:rPr>
          <w:rFonts w:ascii="Times New Roman" w:eastAsia="Times New Roman" w:hAnsi="Times New Roman" w:cs="Times New Roman"/>
          <w:b/>
          <w:bCs/>
          <w:sz w:val="24"/>
          <w:szCs w:val="24"/>
        </w:rPr>
        <w:t>arcotic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induces drowsiness, sleep, or stupor and lessons pain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N</w:t>
      </w:r>
      <w:r w:rsidR="001259CA" w:rsidRPr="00322094">
        <w:rPr>
          <w:rFonts w:ascii="Times New Roman" w:eastAsia="Times New Roman" w:hAnsi="Times New Roman" w:cs="Times New Roman"/>
          <w:b/>
          <w:bCs/>
          <w:sz w:val="24"/>
          <w:szCs w:val="24"/>
        </w:rPr>
        <w:t>ervine</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 nerve tonic</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w:t>
      </w:r>
      <w:r w:rsidR="001259CA" w:rsidRPr="00322094">
        <w:rPr>
          <w:rFonts w:ascii="Times New Roman" w:eastAsia="Times New Roman" w:hAnsi="Times New Roman" w:cs="Times New Roman"/>
          <w:b/>
          <w:bCs/>
          <w:sz w:val="24"/>
          <w:szCs w:val="24"/>
        </w:rPr>
        <w:t>euralgia</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severe sharp pain along the course of a nerve</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P</w:t>
      </w:r>
      <w:r w:rsidR="001259CA" w:rsidRPr="00322094">
        <w:rPr>
          <w:rFonts w:ascii="Times New Roman" w:eastAsia="Times New Roman" w:hAnsi="Times New Roman" w:cs="Times New Roman"/>
          <w:b/>
          <w:bCs/>
          <w:sz w:val="24"/>
          <w:szCs w:val="24"/>
        </w:rPr>
        <w:t>arturfaciant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induces contractions of labor at childbirth</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P</w:t>
      </w:r>
      <w:r w:rsidR="001259CA" w:rsidRPr="00322094">
        <w:rPr>
          <w:rFonts w:ascii="Times New Roman" w:eastAsia="Times New Roman" w:hAnsi="Times New Roman" w:cs="Times New Roman"/>
          <w:b/>
          <w:bCs/>
          <w:sz w:val="24"/>
          <w:szCs w:val="24"/>
        </w:rPr>
        <w:t>urgative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laxative, causes the evacuation of intestinal contents</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R</w:t>
      </w:r>
      <w:r w:rsidR="001259CA" w:rsidRPr="00322094">
        <w:rPr>
          <w:rFonts w:ascii="Times New Roman" w:eastAsia="Times New Roman" w:hAnsi="Times New Roman" w:cs="Times New Roman"/>
          <w:b/>
          <w:bCs/>
          <w:sz w:val="24"/>
          <w:szCs w:val="24"/>
        </w:rPr>
        <w:t>esorbent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xml:space="preserve">- aids </w:t>
      </w:r>
      <w:proofErr w:type="spellStart"/>
      <w:r w:rsidR="001259CA" w:rsidRPr="001259CA">
        <w:rPr>
          <w:rFonts w:ascii="Times New Roman" w:eastAsia="Times New Roman" w:hAnsi="Times New Roman" w:cs="Times New Roman"/>
          <w:sz w:val="24"/>
          <w:szCs w:val="24"/>
        </w:rPr>
        <w:t>reabsorption</w:t>
      </w:r>
      <w:proofErr w:type="spellEnd"/>
      <w:r w:rsidR="001259CA" w:rsidRPr="001259CA">
        <w:rPr>
          <w:rFonts w:ascii="Times New Roman" w:eastAsia="Times New Roman" w:hAnsi="Times New Roman" w:cs="Times New Roman"/>
          <w:sz w:val="24"/>
          <w:szCs w:val="24"/>
        </w:rPr>
        <w:t xml:space="preserve"> of blood from bruises</w:t>
      </w:r>
    </w:p>
    <w:p w:rsidR="001259CA" w:rsidRPr="001259CA" w:rsidRDefault="001259CA"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gramStart"/>
      <w:r w:rsidRPr="00322094">
        <w:rPr>
          <w:rFonts w:ascii="Times New Roman" w:eastAsia="Times New Roman" w:hAnsi="Times New Roman" w:cs="Times New Roman"/>
          <w:b/>
          <w:bCs/>
          <w:sz w:val="24"/>
          <w:szCs w:val="24"/>
        </w:rPr>
        <w:t>rheumatism</w:t>
      </w:r>
      <w:proofErr w:type="gramEnd"/>
      <w:r w:rsidRPr="00322094">
        <w:rPr>
          <w:rFonts w:ascii="Times New Roman" w:eastAsia="Times New Roman" w:hAnsi="Times New Roman" w:cs="Times New Roman"/>
          <w:sz w:val="24"/>
          <w:szCs w:val="24"/>
        </w:rPr>
        <w:t> </w:t>
      </w:r>
      <w:r w:rsidRPr="001259CA">
        <w:rPr>
          <w:rFonts w:ascii="Times New Roman" w:eastAsia="Times New Roman" w:hAnsi="Times New Roman" w:cs="Times New Roman"/>
          <w:sz w:val="24"/>
          <w:szCs w:val="24"/>
        </w:rPr>
        <w:t xml:space="preserve">- a general term for acute or chronic conditions characterized by inflammation of the muscles and joints (includes arthritis, gout, bursitis, </w:t>
      </w:r>
      <w:proofErr w:type="spellStart"/>
      <w:r w:rsidRPr="001259CA">
        <w:rPr>
          <w:rFonts w:ascii="Times New Roman" w:eastAsia="Times New Roman" w:hAnsi="Times New Roman" w:cs="Times New Roman"/>
          <w:sz w:val="24"/>
          <w:szCs w:val="24"/>
        </w:rPr>
        <w:t>myositis</w:t>
      </w:r>
      <w:proofErr w:type="spellEnd"/>
      <w:r w:rsidRPr="001259CA">
        <w:rPr>
          <w:rFonts w:ascii="Times New Roman" w:eastAsia="Times New Roman" w:hAnsi="Times New Roman" w:cs="Times New Roman"/>
          <w:sz w:val="24"/>
          <w:szCs w:val="24"/>
        </w:rPr>
        <w:t xml:space="preserve">, and </w:t>
      </w:r>
      <w:proofErr w:type="spellStart"/>
      <w:r w:rsidRPr="001259CA">
        <w:rPr>
          <w:rFonts w:ascii="Times New Roman" w:eastAsia="Times New Roman" w:hAnsi="Times New Roman" w:cs="Times New Roman"/>
          <w:sz w:val="24"/>
          <w:szCs w:val="24"/>
        </w:rPr>
        <w:t>fibromyositis</w:t>
      </w:r>
      <w:proofErr w:type="spellEnd"/>
      <w:r w:rsidRPr="001259CA">
        <w:rPr>
          <w:rFonts w:ascii="Times New Roman" w:eastAsia="Times New Roman" w:hAnsi="Times New Roman" w:cs="Times New Roman"/>
          <w:sz w:val="24"/>
          <w:szCs w:val="24"/>
        </w:rPr>
        <w:t>).</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R</w:t>
      </w:r>
      <w:r w:rsidR="001259CA" w:rsidRPr="00322094">
        <w:rPr>
          <w:rFonts w:ascii="Times New Roman" w:eastAsia="Times New Roman" w:hAnsi="Times New Roman" w:cs="Times New Roman"/>
          <w:b/>
          <w:bCs/>
          <w:sz w:val="24"/>
          <w:szCs w:val="24"/>
        </w:rPr>
        <w:t>ubefacient</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agent which reddens skin, dilates the vessels, and increases blood supply locally</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001259CA" w:rsidRPr="00322094">
        <w:rPr>
          <w:rFonts w:ascii="Times New Roman" w:eastAsia="Times New Roman" w:hAnsi="Times New Roman" w:cs="Times New Roman"/>
          <w:b/>
          <w:bCs/>
          <w:sz w:val="24"/>
          <w:szCs w:val="24"/>
        </w:rPr>
        <w:t>edative</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exerts a soothing, tranquilizing effect on the body</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001259CA" w:rsidRPr="00322094">
        <w:rPr>
          <w:rFonts w:ascii="Times New Roman" w:eastAsia="Times New Roman" w:hAnsi="Times New Roman" w:cs="Times New Roman"/>
          <w:b/>
          <w:bCs/>
          <w:sz w:val="24"/>
          <w:szCs w:val="24"/>
        </w:rPr>
        <w:t>oporific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inducing sleep</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001259CA" w:rsidRPr="00322094">
        <w:rPr>
          <w:rFonts w:ascii="Times New Roman" w:eastAsia="Times New Roman" w:hAnsi="Times New Roman" w:cs="Times New Roman"/>
          <w:b/>
          <w:bCs/>
          <w:sz w:val="24"/>
          <w:szCs w:val="24"/>
        </w:rPr>
        <w:t>timulant</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temporarily increases body or organ function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001259CA" w:rsidRPr="00322094">
        <w:rPr>
          <w:rFonts w:ascii="Times New Roman" w:eastAsia="Times New Roman" w:hAnsi="Times New Roman" w:cs="Times New Roman"/>
          <w:b/>
          <w:bCs/>
          <w:sz w:val="24"/>
          <w:szCs w:val="24"/>
        </w:rPr>
        <w:t>tomachic</w:t>
      </w:r>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aids the stomach and digestion action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S</w:t>
      </w:r>
      <w:r w:rsidR="001259CA" w:rsidRPr="00322094">
        <w:rPr>
          <w:rFonts w:ascii="Times New Roman" w:eastAsia="Times New Roman" w:hAnsi="Times New Roman" w:cs="Times New Roman"/>
          <w:b/>
          <w:bCs/>
          <w:sz w:val="24"/>
          <w:szCs w:val="24"/>
        </w:rPr>
        <w:t>udorific</w:t>
      </w:r>
      <w:proofErr w:type="spellEnd"/>
      <w:r w:rsidR="001259CA" w:rsidRPr="00322094">
        <w:rPr>
          <w:rFonts w:ascii="Times New Roman" w:eastAsia="Times New Roman" w:hAnsi="Times New Roman" w:cs="Times New Roman"/>
          <w:sz w:val="24"/>
          <w:szCs w:val="24"/>
        </w:rPr>
        <w:t> </w:t>
      </w:r>
      <w:r w:rsidR="001259CA" w:rsidRPr="001259CA">
        <w:rPr>
          <w:rFonts w:ascii="Times New Roman" w:eastAsia="Times New Roman" w:hAnsi="Times New Roman" w:cs="Times New Roman"/>
          <w:sz w:val="24"/>
          <w:szCs w:val="24"/>
        </w:rPr>
        <w:t>- acts to increase perspiration</w:t>
      </w:r>
    </w:p>
    <w:p w:rsidR="001259CA" w:rsidRPr="001259CA" w:rsidRDefault="003026DD" w:rsidP="00322094">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w:t>
      </w:r>
      <w:r w:rsidR="001259CA" w:rsidRPr="00322094">
        <w:rPr>
          <w:rFonts w:ascii="Times New Roman" w:eastAsia="Times New Roman" w:hAnsi="Times New Roman" w:cs="Times New Roman"/>
          <w:b/>
          <w:bCs/>
          <w:sz w:val="24"/>
          <w:szCs w:val="24"/>
        </w:rPr>
        <w:t>onic </w:t>
      </w:r>
      <w:r w:rsidR="001259CA" w:rsidRPr="001259CA">
        <w:rPr>
          <w:rFonts w:ascii="Times New Roman" w:eastAsia="Times New Roman" w:hAnsi="Times New Roman" w:cs="Times New Roman"/>
          <w:sz w:val="24"/>
          <w:szCs w:val="24"/>
        </w:rPr>
        <w:t>- a substance that increases strength and tone</w:t>
      </w:r>
    </w:p>
    <w:p w:rsidR="004B3DB8" w:rsidRPr="00322094" w:rsidRDefault="004B3DB8" w:rsidP="00322094">
      <w:pPr>
        <w:jc w:val="both"/>
        <w:rPr>
          <w:rFonts w:ascii="Times New Roman" w:hAnsi="Times New Roman" w:cs="Times New Roman"/>
          <w:sz w:val="24"/>
          <w:szCs w:val="24"/>
        </w:rPr>
      </w:pPr>
    </w:p>
    <w:sectPr w:rsidR="004B3DB8" w:rsidRPr="00322094" w:rsidSect="004B3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DB6202"/>
    <w:multiLevelType w:val="multilevel"/>
    <w:tmpl w:val="626EB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59CA"/>
    <w:rsid w:val="000769D6"/>
    <w:rsid w:val="001259CA"/>
    <w:rsid w:val="002159BA"/>
    <w:rsid w:val="003026DD"/>
    <w:rsid w:val="00322094"/>
    <w:rsid w:val="003F161A"/>
    <w:rsid w:val="004B3DB8"/>
    <w:rsid w:val="00524619"/>
    <w:rsid w:val="005B0824"/>
    <w:rsid w:val="00624C96"/>
    <w:rsid w:val="00923BED"/>
    <w:rsid w:val="00927F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B8"/>
  </w:style>
  <w:style w:type="paragraph" w:styleId="Heading1">
    <w:name w:val="heading 1"/>
    <w:basedOn w:val="Normal"/>
    <w:link w:val="Heading1Char"/>
    <w:uiPriority w:val="9"/>
    <w:qFormat/>
    <w:rsid w:val="001259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1259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9C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1259C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25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59CA"/>
    <w:rPr>
      <w:b/>
      <w:bCs/>
    </w:rPr>
  </w:style>
  <w:style w:type="character" w:styleId="Emphasis">
    <w:name w:val="Emphasis"/>
    <w:basedOn w:val="DefaultParagraphFont"/>
    <w:uiPriority w:val="20"/>
    <w:qFormat/>
    <w:rsid w:val="001259CA"/>
    <w:rPr>
      <w:i/>
      <w:iCs/>
    </w:rPr>
  </w:style>
  <w:style w:type="character" w:styleId="Hyperlink">
    <w:name w:val="Hyperlink"/>
    <w:basedOn w:val="DefaultParagraphFont"/>
    <w:uiPriority w:val="99"/>
    <w:semiHidden/>
    <w:unhideWhenUsed/>
    <w:rsid w:val="001259CA"/>
    <w:rPr>
      <w:color w:val="0000FF"/>
      <w:u w:val="single"/>
    </w:rPr>
  </w:style>
  <w:style w:type="character" w:customStyle="1" w:styleId="apple-converted-space">
    <w:name w:val="apple-converted-space"/>
    <w:basedOn w:val="DefaultParagraphFont"/>
    <w:rsid w:val="001259CA"/>
  </w:style>
</w:styles>
</file>

<file path=word/webSettings.xml><?xml version="1.0" encoding="utf-8"?>
<w:webSettings xmlns:r="http://schemas.openxmlformats.org/officeDocument/2006/relationships" xmlns:w="http://schemas.openxmlformats.org/wordprocessingml/2006/main">
  <w:divs>
    <w:div w:id="68212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_Materia_Medica_(Dioscorides)" TargetMode="External"/><Relationship Id="rId13" Type="http://schemas.openxmlformats.org/officeDocument/2006/relationships/hyperlink" Target="http://abc.herbalgram.org/site/PageServer?pagename=Terminology" TargetMode="External"/><Relationship Id="rId18" Type="http://schemas.openxmlformats.org/officeDocument/2006/relationships/hyperlink" Target="http://abc.herbalgram.org/site/PageServer?pagename=Terminology" TargetMode="External"/><Relationship Id="rId3" Type="http://schemas.openxmlformats.org/officeDocument/2006/relationships/settings" Target="settings.xml"/><Relationship Id="rId7" Type="http://schemas.openxmlformats.org/officeDocument/2006/relationships/hyperlink" Target="https://en.wikipedia.org/wiki/Medicine" TargetMode="External"/><Relationship Id="rId12" Type="http://schemas.openxmlformats.org/officeDocument/2006/relationships/hyperlink" Target="http://abc.herbalgram.org/site/PageServer?pagename=Terminology" TargetMode="External"/><Relationship Id="rId17" Type="http://schemas.openxmlformats.org/officeDocument/2006/relationships/hyperlink" Target="http://abc.herbalgram.org/site/PageServer?pagename=Terminology" TargetMode="External"/><Relationship Id="rId2" Type="http://schemas.openxmlformats.org/officeDocument/2006/relationships/styles" Target="styles.xml"/><Relationship Id="rId16" Type="http://schemas.openxmlformats.org/officeDocument/2006/relationships/hyperlink" Target="http://abc.herbalgram.org/site/PageServer?pagename=Terminolog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n.wikipedia.org/wiki/Medicine" TargetMode="External"/><Relationship Id="rId11" Type="http://schemas.openxmlformats.org/officeDocument/2006/relationships/hyperlink" Target="http://abc.herbalgram.org/site/PageServer?pagename=Terminology" TargetMode="External"/><Relationship Id="rId5" Type="http://schemas.openxmlformats.org/officeDocument/2006/relationships/hyperlink" Target="https://en.wikipedia.org/wiki/Latin" TargetMode="External"/><Relationship Id="rId15" Type="http://schemas.openxmlformats.org/officeDocument/2006/relationships/hyperlink" Target="http://abc.herbalgram.org/site/PageServer?pagename=Terminology" TargetMode="External"/><Relationship Id="rId10" Type="http://schemas.openxmlformats.org/officeDocument/2006/relationships/hyperlink" Target="https://en.wikipedia.org/wiki/Pharmacolog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Roman_Empire" TargetMode="External"/><Relationship Id="rId14" Type="http://schemas.openxmlformats.org/officeDocument/2006/relationships/hyperlink" Target="http://abc.herbalgram.org/site/PageServer?pagename=Terminolo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2652</Words>
  <Characters>15123</Characters>
  <Application>Microsoft Office Word</Application>
  <DocSecurity>0</DocSecurity>
  <Lines>126</Lines>
  <Paragraphs>35</Paragraphs>
  <ScaleCrop>false</ScaleCrop>
  <Company/>
  <LinksUpToDate>false</LinksUpToDate>
  <CharactersWithSpaces>17740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ucc</dc:creator>
  <cp:lastModifiedBy>ucc</cp:lastModifiedBy>
  <cp:revision>10</cp:revision>
  <dcterms:created xsi:type="dcterms:W3CDTF">2016-10-04T09:36:00Z</dcterms:created>
  <dcterms:modified xsi:type="dcterms:W3CDTF">2016-10-04T09:49:00Z</dcterms:modified>
</cp:coreProperties>
</file>