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06CEF" w14:textId="77777777" w:rsidR="000F6F9F" w:rsidRDefault="000F6F9F" w:rsidP="000F6F9F">
      <w:pPr>
        <w:pStyle w:val="Heading1"/>
        <w:jc w:val="center"/>
        <w:textAlignment w:val="baseline"/>
        <w:rPr>
          <w:b w:val="0"/>
          <w:bCs w:val="0"/>
          <w:color w:val="1F497D" w:themeColor="text2"/>
          <w:sz w:val="42"/>
          <w:szCs w:val="42"/>
        </w:rPr>
      </w:pPr>
      <w:r>
        <w:rPr>
          <w:b w:val="0"/>
          <w:bCs w:val="0"/>
          <w:color w:val="1F497D" w:themeColor="text2"/>
          <w:sz w:val="42"/>
          <w:szCs w:val="42"/>
        </w:rPr>
        <w:t>Object Oriented Programming</w:t>
      </w:r>
    </w:p>
    <w:p w14:paraId="008FFC2C" w14:textId="6A6A5665" w:rsidR="000F6F9F" w:rsidRDefault="000F6F9F" w:rsidP="000F6F9F">
      <w:pPr>
        <w:pStyle w:val="Heading1"/>
        <w:jc w:val="center"/>
        <w:textAlignment w:val="baseline"/>
        <w:rPr>
          <w:b w:val="0"/>
          <w:bCs w:val="0"/>
          <w:color w:val="1F497D" w:themeColor="text2"/>
          <w:sz w:val="42"/>
          <w:szCs w:val="42"/>
        </w:rPr>
      </w:pPr>
      <w:r>
        <w:rPr>
          <w:b w:val="0"/>
          <w:bCs w:val="0"/>
          <w:color w:val="1F497D" w:themeColor="text2"/>
          <w:sz w:val="42"/>
          <w:szCs w:val="42"/>
        </w:rPr>
        <w:t>Lecture Handout-</w:t>
      </w:r>
      <w:r>
        <w:rPr>
          <w:b w:val="0"/>
          <w:bCs w:val="0"/>
          <w:color w:val="1F497D" w:themeColor="text2"/>
          <w:sz w:val="42"/>
          <w:szCs w:val="42"/>
        </w:rPr>
        <w:t>6</w:t>
      </w:r>
      <w:bookmarkStart w:id="0" w:name="_GoBack"/>
      <w:bookmarkEnd w:id="0"/>
    </w:p>
    <w:p w14:paraId="2EC9D477" w14:textId="77777777" w:rsidR="000F6F9F" w:rsidRDefault="000F6F9F" w:rsidP="000F6F9F">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523C0131" w14:textId="77777777" w:rsidR="00F14987" w:rsidRPr="003A3E29" w:rsidRDefault="00F14987" w:rsidP="003A3E29">
      <w:pPr>
        <w:spacing w:after="240" w:line="240" w:lineRule="auto"/>
        <w:jc w:val="both"/>
        <w:outlineLvl w:val="0"/>
        <w:rPr>
          <w:rFonts w:ascii="Trebuchet MS" w:eastAsia="Times New Roman" w:hAnsi="Trebuchet MS" w:cs="Times New Roman"/>
          <w:b/>
          <w:bCs/>
          <w:kern w:val="36"/>
          <w:sz w:val="45"/>
          <w:szCs w:val="45"/>
          <w:lang w:eastAsia="en-GB"/>
        </w:rPr>
      </w:pPr>
    </w:p>
    <w:p w14:paraId="63068EF0" w14:textId="77777777" w:rsidR="00F14987" w:rsidRPr="003A3E29" w:rsidRDefault="00F14987" w:rsidP="003A3E29">
      <w:pPr>
        <w:spacing w:after="240" w:line="240" w:lineRule="auto"/>
        <w:jc w:val="both"/>
        <w:outlineLvl w:val="0"/>
        <w:rPr>
          <w:rFonts w:ascii="Trebuchet MS" w:eastAsia="Times New Roman" w:hAnsi="Trebuchet MS" w:cs="Times New Roman"/>
          <w:b/>
          <w:bCs/>
          <w:kern w:val="36"/>
          <w:sz w:val="45"/>
          <w:szCs w:val="45"/>
          <w:lang w:eastAsia="en-GB"/>
        </w:rPr>
      </w:pPr>
      <w:r w:rsidRPr="003A3E29">
        <w:rPr>
          <w:rFonts w:ascii="Trebuchet MS" w:eastAsia="Times New Roman" w:hAnsi="Trebuchet MS" w:cs="Times New Roman"/>
          <w:b/>
          <w:bCs/>
          <w:kern w:val="36"/>
          <w:sz w:val="45"/>
          <w:szCs w:val="45"/>
          <w:lang w:eastAsia="en-GB"/>
        </w:rPr>
        <w:t>Encapsulation in Java with example</w:t>
      </w:r>
    </w:p>
    <w:p w14:paraId="0DA67ABC" w14:textId="77777777"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Encapsulation simply means binding object state(fields) and behaviour(methods) together. If you are creating class, you are doing encapsulation. In this guide we will see how to do encapsulation in java program, if you are looking for a real-life example of encapsulation then refer this guide: </w:t>
      </w:r>
      <w:hyperlink r:id="rId5" w:history="1">
        <w:r w:rsidRPr="003A3E29">
          <w:rPr>
            <w:rFonts w:ascii="Arial" w:eastAsia="Times New Roman" w:hAnsi="Arial" w:cs="Arial"/>
            <w:sz w:val="26"/>
            <w:szCs w:val="26"/>
            <w:lang w:eastAsia="en-GB"/>
          </w:rPr>
          <w:t>OOPs features explained using real-life examples</w:t>
        </w:r>
      </w:hyperlink>
      <w:r w:rsidRPr="003A3E29">
        <w:rPr>
          <w:rFonts w:ascii="Arial" w:eastAsia="Times New Roman" w:hAnsi="Arial" w:cs="Arial"/>
          <w:sz w:val="26"/>
          <w:szCs w:val="26"/>
          <w:lang w:eastAsia="en-GB"/>
        </w:rPr>
        <w:t>.</w:t>
      </w:r>
    </w:p>
    <w:p w14:paraId="46BF4734" w14:textId="77777777"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For other OOPs topics such as </w:t>
      </w:r>
      <w:hyperlink r:id="rId6" w:history="1">
        <w:r w:rsidRPr="003A3E29">
          <w:rPr>
            <w:rFonts w:ascii="Arial" w:eastAsia="Times New Roman" w:hAnsi="Arial" w:cs="Arial"/>
            <w:sz w:val="26"/>
            <w:szCs w:val="26"/>
            <w:lang w:eastAsia="en-GB"/>
          </w:rPr>
          <w:t>inheritance</w:t>
        </w:r>
      </w:hyperlink>
      <w:r w:rsidRPr="003A3E29">
        <w:rPr>
          <w:rFonts w:ascii="Arial" w:eastAsia="Times New Roman" w:hAnsi="Arial" w:cs="Arial"/>
          <w:sz w:val="26"/>
          <w:szCs w:val="26"/>
          <w:lang w:eastAsia="en-GB"/>
        </w:rPr>
        <w:t> and </w:t>
      </w:r>
      <w:hyperlink r:id="rId7" w:history="1">
        <w:r w:rsidRPr="003A3E29">
          <w:rPr>
            <w:rFonts w:ascii="Arial" w:eastAsia="Times New Roman" w:hAnsi="Arial" w:cs="Arial"/>
            <w:sz w:val="26"/>
            <w:szCs w:val="26"/>
            <w:lang w:eastAsia="en-GB"/>
          </w:rPr>
          <w:t>polymorphism</w:t>
        </w:r>
      </w:hyperlink>
      <w:r w:rsidRPr="003A3E29">
        <w:rPr>
          <w:rFonts w:ascii="Arial" w:eastAsia="Times New Roman" w:hAnsi="Arial" w:cs="Arial"/>
          <w:sz w:val="26"/>
          <w:szCs w:val="26"/>
          <w:lang w:eastAsia="en-GB"/>
        </w:rPr>
        <w:t>, refer </w:t>
      </w:r>
      <w:hyperlink r:id="rId8" w:history="1">
        <w:r w:rsidRPr="003A3E29">
          <w:rPr>
            <w:rFonts w:ascii="Arial" w:eastAsia="Times New Roman" w:hAnsi="Arial" w:cs="Arial"/>
            <w:sz w:val="26"/>
            <w:szCs w:val="26"/>
            <w:lang w:eastAsia="en-GB"/>
          </w:rPr>
          <w:t>OOPs concepts</w:t>
        </w:r>
      </w:hyperlink>
    </w:p>
    <w:p w14:paraId="331B659E" w14:textId="77777777"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Lets get back to the topic.</w:t>
      </w:r>
    </w:p>
    <w:p w14:paraId="3D161C11" w14:textId="77777777" w:rsidR="00F14987" w:rsidRPr="003A3E29" w:rsidRDefault="00F14987" w:rsidP="003A3E29">
      <w:pPr>
        <w:shd w:val="clear" w:color="auto" w:fill="FFFFFF"/>
        <w:spacing w:after="240" w:line="240" w:lineRule="auto"/>
        <w:jc w:val="both"/>
        <w:outlineLvl w:val="1"/>
        <w:rPr>
          <w:rFonts w:ascii="Trebuchet MS" w:eastAsia="Times New Roman" w:hAnsi="Trebuchet MS" w:cs="Arial"/>
          <w:b/>
          <w:bCs/>
          <w:sz w:val="39"/>
          <w:szCs w:val="39"/>
          <w:lang w:eastAsia="en-GB"/>
        </w:rPr>
      </w:pPr>
      <w:r w:rsidRPr="003A3E29">
        <w:rPr>
          <w:rFonts w:ascii="Trebuchet MS" w:eastAsia="Times New Roman" w:hAnsi="Trebuchet MS" w:cs="Arial"/>
          <w:b/>
          <w:bCs/>
          <w:sz w:val="39"/>
          <w:szCs w:val="39"/>
          <w:lang w:eastAsia="en-GB"/>
        </w:rPr>
        <w:t>What is encapsulation?</w:t>
      </w:r>
    </w:p>
    <w:p w14:paraId="143F7E76" w14:textId="77777777"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The whole idea behind encapsulation is to hide the implementation details from users. If a data member is private it means it can only be accessed within the same class. No outside class can access private data member (variable) of other class.</w:t>
      </w:r>
    </w:p>
    <w:p w14:paraId="62E336E1" w14:textId="77777777"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However if we setup public getter and setter methods to update (for example </w:t>
      </w:r>
      <w:r w:rsidRPr="003A3E29">
        <w:rPr>
          <w:rFonts w:ascii="Arial" w:eastAsia="Times New Roman" w:hAnsi="Arial" w:cs="Arial"/>
          <w:sz w:val="20"/>
          <w:szCs w:val="20"/>
          <w:shd w:val="clear" w:color="auto" w:fill="EEEEEE"/>
          <w:lang w:eastAsia="en-GB"/>
        </w:rPr>
        <w:t>void setSSN(int ssn)</w:t>
      </w:r>
      <w:r w:rsidRPr="003A3E29">
        <w:rPr>
          <w:rFonts w:ascii="Arial" w:eastAsia="Times New Roman" w:hAnsi="Arial" w:cs="Arial"/>
          <w:sz w:val="26"/>
          <w:szCs w:val="26"/>
          <w:lang w:eastAsia="en-GB"/>
        </w:rPr>
        <w:t>)and read (for example  </w:t>
      </w:r>
      <w:r w:rsidRPr="003A3E29">
        <w:rPr>
          <w:rFonts w:ascii="Arial" w:eastAsia="Times New Roman" w:hAnsi="Arial" w:cs="Arial"/>
          <w:sz w:val="20"/>
          <w:szCs w:val="20"/>
          <w:shd w:val="clear" w:color="auto" w:fill="EEEEEE"/>
          <w:lang w:eastAsia="en-GB"/>
        </w:rPr>
        <w:t>int getSSN()</w:t>
      </w:r>
      <w:r w:rsidRPr="003A3E29">
        <w:rPr>
          <w:rFonts w:ascii="Arial" w:eastAsia="Times New Roman" w:hAnsi="Arial" w:cs="Arial"/>
          <w:sz w:val="26"/>
          <w:szCs w:val="26"/>
          <w:lang w:eastAsia="en-GB"/>
        </w:rPr>
        <w:t>) the private data fields then the outside class can access those private data fields via public methods.</w:t>
      </w:r>
    </w:p>
    <w:p w14:paraId="41BD308D" w14:textId="77777777"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This way data can only be accessed by public methods thus making the private fields and their implementation hidden for outside classes. That’s why encapsulation is known as </w:t>
      </w:r>
      <w:r w:rsidRPr="003A3E29">
        <w:rPr>
          <w:rFonts w:ascii="Arial" w:eastAsia="Times New Roman" w:hAnsi="Arial" w:cs="Arial"/>
          <w:b/>
          <w:bCs/>
          <w:sz w:val="26"/>
          <w:szCs w:val="26"/>
          <w:lang w:eastAsia="en-GB"/>
        </w:rPr>
        <w:t>data hiding. </w:t>
      </w:r>
      <w:r w:rsidRPr="003A3E29">
        <w:rPr>
          <w:rFonts w:ascii="Arial" w:eastAsia="Times New Roman" w:hAnsi="Arial" w:cs="Arial"/>
          <w:sz w:val="26"/>
          <w:szCs w:val="26"/>
          <w:lang w:eastAsia="en-GB"/>
        </w:rPr>
        <w:t>Lets see an example to understand this concept better.</w:t>
      </w:r>
    </w:p>
    <w:p w14:paraId="11FC70C2" w14:textId="77777777" w:rsidR="00F14987" w:rsidRPr="003A3E29" w:rsidRDefault="00F14987" w:rsidP="003A3E29">
      <w:pPr>
        <w:shd w:val="clear" w:color="auto" w:fill="FFFFFF"/>
        <w:spacing w:after="240" w:line="240" w:lineRule="auto"/>
        <w:jc w:val="both"/>
        <w:outlineLvl w:val="1"/>
        <w:rPr>
          <w:rFonts w:ascii="Trebuchet MS" w:eastAsia="Times New Roman" w:hAnsi="Trebuchet MS" w:cs="Arial"/>
          <w:b/>
          <w:bCs/>
          <w:sz w:val="39"/>
          <w:szCs w:val="39"/>
          <w:lang w:eastAsia="en-GB"/>
        </w:rPr>
      </w:pPr>
      <w:r w:rsidRPr="003A3E29">
        <w:rPr>
          <w:rFonts w:ascii="Trebuchet MS" w:eastAsia="Times New Roman" w:hAnsi="Trebuchet MS" w:cs="Arial"/>
          <w:b/>
          <w:bCs/>
          <w:sz w:val="39"/>
          <w:szCs w:val="39"/>
          <w:lang w:eastAsia="en-GB"/>
        </w:rPr>
        <w:t>Example of Encapsulation in Java</w:t>
      </w:r>
    </w:p>
    <w:p w14:paraId="1C7E8CA8" w14:textId="77777777"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lastRenderedPageBreak/>
        <w:t>How to implement encapsulation in java:</w:t>
      </w:r>
      <w:r w:rsidRPr="003A3E29">
        <w:rPr>
          <w:rFonts w:ascii="Arial" w:eastAsia="Times New Roman" w:hAnsi="Arial" w:cs="Arial"/>
          <w:sz w:val="26"/>
          <w:szCs w:val="26"/>
          <w:lang w:eastAsia="en-GB"/>
        </w:rPr>
        <w:br/>
        <w:t>1) Make the instance variables private so that they cannot be accessed directly from outside the class. You can only set and get values of these variables through the methods of the class.</w:t>
      </w:r>
      <w:r w:rsidRPr="003A3E29">
        <w:rPr>
          <w:rFonts w:ascii="Arial" w:eastAsia="Times New Roman" w:hAnsi="Arial" w:cs="Arial"/>
          <w:sz w:val="26"/>
          <w:szCs w:val="26"/>
          <w:lang w:eastAsia="en-GB"/>
        </w:rPr>
        <w:br/>
        <w:t>2) Have getter and setter methods in the class to set and get the values of the fields.</w:t>
      </w:r>
    </w:p>
    <w:p w14:paraId="3DE6DC21"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class EncapsulationDemo{</w:t>
      </w:r>
    </w:p>
    <w:p w14:paraId="5C97A252"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private int ssn;</w:t>
      </w:r>
    </w:p>
    <w:p w14:paraId="403B16CE"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private String empName;</w:t>
      </w:r>
    </w:p>
    <w:p w14:paraId="35E6AFB5"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private int empAge;</w:t>
      </w:r>
    </w:p>
    <w:p w14:paraId="6DEF888B"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
    <w:p w14:paraId="19563BE0"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//Getter and Setter methods</w:t>
      </w:r>
    </w:p>
    <w:p w14:paraId="1C43D220"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public int getEmpSSN(){</w:t>
      </w:r>
    </w:p>
    <w:p w14:paraId="70E0CF9E"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return ssn;</w:t>
      </w:r>
    </w:p>
    <w:p w14:paraId="7B89D0DD"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
    <w:p w14:paraId="711EA0D9"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
    <w:p w14:paraId="3F0D9AB2"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public String getEmpName(){</w:t>
      </w:r>
    </w:p>
    <w:p w14:paraId="07F46DDE"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return empName;</w:t>
      </w:r>
    </w:p>
    <w:p w14:paraId="472790E6"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
    <w:p w14:paraId="53EEAAAF"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
    <w:p w14:paraId="0616E155"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public int getEmpAge(){</w:t>
      </w:r>
    </w:p>
    <w:p w14:paraId="36CF209E"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return empAge;</w:t>
      </w:r>
    </w:p>
    <w:p w14:paraId="432323B7"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
    <w:p w14:paraId="361E06E9"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
    <w:p w14:paraId="38FBF3E8"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public void setEmpAge(int newValue){</w:t>
      </w:r>
    </w:p>
    <w:p w14:paraId="34C8EE43"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empAge = newValue;</w:t>
      </w:r>
    </w:p>
    <w:p w14:paraId="1B695829"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
    <w:p w14:paraId="3367CBE0"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
    <w:p w14:paraId="300525F2"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public void setEmpName(String newValue){</w:t>
      </w:r>
    </w:p>
    <w:p w14:paraId="508D7906"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empName = newValue;</w:t>
      </w:r>
    </w:p>
    <w:p w14:paraId="5E68B94A"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
    <w:p w14:paraId="72992B1D"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p>
    <w:p w14:paraId="7917F290"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public void setEmpSSN(int newValue){</w:t>
      </w:r>
    </w:p>
    <w:p w14:paraId="26C18868"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ssn = newValue;</w:t>
      </w:r>
    </w:p>
    <w:p w14:paraId="699ACEA0"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w:t>
      </w:r>
    </w:p>
    <w:p w14:paraId="72F5CFF3"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w:t>
      </w:r>
    </w:p>
    <w:p w14:paraId="5B3798D5"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public class EncapsTest{</w:t>
      </w:r>
    </w:p>
    <w:p w14:paraId="7EEF1172"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public static void main(String args[]){</w:t>
      </w:r>
    </w:p>
    <w:p w14:paraId="347D3C19"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EncapsulationDemo obj = new EncapsulationDemo();</w:t>
      </w:r>
    </w:p>
    <w:p w14:paraId="43776452"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obj.setEmpName("Mario");</w:t>
      </w:r>
    </w:p>
    <w:p w14:paraId="56508471"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obj.setEmpAge(32);</w:t>
      </w:r>
    </w:p>
    <w:p w14:paraId="69F5B70B"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obj.setEmpSSN(112233);</w:t>
      </w:r>
    </w:p>
    <w:p w14:paraId="127C1297"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System.out.println("Employee Name: " + obj.getEmpName());</w:t>
      </w:r>
    </w:p>
    <w:p w14:paraId="3CE1EC6B"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System.out.println("Employee SSN: " + obj.getEmpSSN());</w:t>
      </w:r>
    </w:p>
    <w:p w14:paraId="42379C3D"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System.out.println("Employee Age: " + obj.getEmpAge());</w:t>
      </w:r>
    </w:p>
    <w:p w14:paraId="6A71A20E"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 xml:space="preserve">    } </w:t>
      </w:r>
    </w:p>
    <w:p w14:paraId="2462E162"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w:t>
      </w:r>
    </w:p>
    <w:p w14:paraId="006D2E78" w14:textId="77777777"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b/>
          <w:bCs/>
          <w:sz w:val="26"/>
          <w:szCs w:val="26"/>
          <w:lang w:eastAsia="en-GB"/>
        </w:rPr>
        <w:t>Output:</w:t>
      </w:r>
    </w:p>
    <w:p w14:paraId="779C581B"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Employee Name: Mario</w:t>
      </w:r>
    </w:p>
    <w:p w14:paraId="43ECEB96"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Employee SSN: 112233</w:t>
      </w:r>
    </w:p>
    <w:p w14:paraId="7316AE88" w14:textId="77777777" w:rsidR="00F14987" w:rsidRPr="003A3E29" w:rsidRDefault="00F14987" w:rsidP="003A3E29">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nsolas" w:eastAsia="Times New Roman" w:hAnsi="Consolas" w:cs="Courier New"/>
          <w:sz w:val="20"/>
          <w:szCs w:val="20"/>
          <w:lang w:eastAsia="en-GB"/>
        </w:rPr>
      </w:pPr>
      <w:r w:rsidRPr="003A3E29">
        <w:rPr>
          <w:rFonts w:ascii="Consolas" w:eastAsia="Times New Roman" w:hAnsi="Consolas" w:cs="Courier New"/>
          <w:sz w:val="20"/>
          <w:szCs w:val="20"/>
          <w:lang w:eastAsia="en-GB"/>
        </w:rPr>
        <w:t>Employee Age: 32</w:t>
      </w:r>
    </w:p>
    <w:p w14:paraId="48329DD4" w14:textId="77777777"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In above example all the three data members (or data fields) are private(see: </w:t>
      </w:r>
      <w:hyperlink r:id="rId9" w:history="1">
        <w:r w:rsidRPr="003A3E29">
          <w:rPr>
            <w:rFonts w:ascii="Arial" w:eastAsia="Times New Roman" w:hAnsi="Arial" w:cs="Arial"/>
            <w:sz w:val="26"/>
            <w:szCs w:val="26"/>
            <w:lang w:eastAsia="en-GB"/>
          </w:rPr>
          <w:t>Access Modifiers in Java</w:t>
        </w:r>
      </w:hyperlink>
      <w:r w:rsidRPr="003A3E29">
        <w:rPr>
          <w:rFonts w:ascii="Arial" w:eastAsia="Times New Roman" w:hAnsi="Arial" w:cs="Arial"/>
          <w:sz w:val="26"/>
          <w:szCs w:val="26"/>
          <w:lang w:eastAsia="en-GB"/>
        </w:rPr>
        <w:t xml:space="preserve">) which cannot be accessed directly. </w:t>
      </w:r>
      <w:r w:rsidRPr="003A3E29">
        <w:rPr>
          <w:rFonts w:ascii="Arial" w:eastAsia="Times New Roman" w:hAnsi="Arial" w:cs="Arial"/>
          <w:sz w:val="26"/>
          <w:szCs w:val="26"/>
          <w:lang w:eastAsia="en-GB"/>
        </w:rPr>
        <w:lastRenderedPageBreak/>
        <w:t>These fields can be accessed via public methods only. Fields </w:t>
      </w:r>
      <w:r w:rsidRPr="003A3E29">
        <w:rPr>
          <w:rFonts w:ascii="Arial" w:eastAsia="Times New Roman" w:hAnsi="Arial" w:cs="Arial"/>
          <w:sz w:val="20"/>
          <w:szCs w:val="20"/>
          <w:shd w:val="clear" w:color="auto" w:fill="EEEEEE"/>
          <w:lang w:eastAsia="en-GB"/>
        </w:rPr>
        <w:t>empName</w:t>
      </w:r>
      <w:r w:rsidRPr="003A3E29">
        <w:rPr>
          <w:rFonts w:ascii="Arial" w:eastAsia="Times New Roman" w:hAnsi="Arial" w:cs="Arial"/>
          <w:sz w:val="26"/>
          <w:szCs w:val="26"/>
          <w:lang w:eastAsia="en-GB"/>
        </w:rPr>
        <w:t>, </w:t>
      </w:r>
      <w:r w:rsidRPr="003A3E29">
        <w:rPr>
          <w:rFonts w:ascii="Arial" w:eastAsia="Times New Roman" w:hAnsi="Arial" w:cs="Arial"/>
          <w:sz w:val="20"/>
          <w:szCs w:val="20"/>
          <w:shd w:val="clear" w:color="auto" w:fill="EEEEEE"/>
          <w:lang w:eastAsia="en-GB"/>
        </w:rPr>
        <w:t>ssn</w:t>
      </w:r>
      <w:r w:rsidRPr="003A3E29">
        <w:rPr>
          <w:rFonts w:ascii="Arial" w:eastAsia="Times New Roman" w:hAnsi="Arial" w:cs="Arial"/>
          <w:sz w:val="26"/>
          <w:szCs w:val="26"/>
          <w:lang w:eastAsia="en-GB"/>
        </w:rPr>
        <w:t> and </w:t>
      </w:r>
      <w:r w:rsidRPr="003A3E29">
        <w:rPr>
          <w:rFonts w:ascii="Arial" w:eastAsia="Times New Roman" w:hAnsi="Arial" w:cs="Arial"/>
          <w:sz w:val="20"/>
          <w:szCs w:val="20"/>
          <w:shd w:val="clear" w:color="auto" w:fill="EEEEEE"/>
          <w:lang w:eastAsia="en-GB"/>
        </w:rPr>
        <w:t>empAge</w:t>
      </w:r>
      <w:r w:rsidRPr="003A3E29">
        <w:rPr>
          <w:rFonts w:ascii="Arial" w:eastAsia="Times New Roman" w:hAnsi="Arial" w:cs="Arial"/>
          <w:sz w:val="26"/>
          <w:szCs w:val="26"/>
          <w:lang w:eastAsia="en-GB"/>
        </w:rPr>
        <w:t> are made hidden data fields using encapsulation technique of OOPs.</w:t>
      </w:r>
    </w:p>
    <w:p w14:paraId="58DDA2C2" w14:textId="77777777" w:rsidR="00F14987" w:rsidRPr="003A3E29" w:rsidRDefault="00F14987" w:rsidP="003A3E29">
      <w:pPr>
        <w:shd w:val="clear" w:color="auto" w:fill="FFFFFF"/>
        <w:spacing w:after="240" w:line="240" w:lineRule="auto"/>
        <w:jc w:val="both"/>
        <w:outlineLvl w:val="1"/>
        <w:rPr>
          <w:rFonts w:ascii="Trebuchet MS" w:eastAsia="Times New Roman" w:hAnsi="Trebuchet MS" w:cs="Arial"/>
          <w:b/>
          <w:bCs/>
          <w:sz w:val="39"/>
          <w:szCs w:val="39"/>
          <w:lang w:eastAsia="en-GB"/>
        </w:rPr>
      </w:pPr>
      <w:r w:rsidRPr="003A3E29">
        <w:rPr>
          <w:rFonts w:ascii="Trebuchet MS" w:eastAsia="Times New Roman" w:hAnsi="Trebuchet MS" w:cs="Arial"/>
          <w:b/>
          <w:bCs/>
          <w:sz w:val="39"/>
          <w:szCs w:val="39"/>
          <w:lang w:eastAsia="en-GB"/>
        </w:rPr>
        <w:t>Advantages of encapsulation</w:t>
      </w:r>
    </w:p>
    <w:p w14:paraId="49B9D706" w14:textId="77777777" w:rsidR="00F14987" w:rsidRPr="003A3E29" w:rsidRDefault="00F14987" w:rsidP="003A3E29">
      <w:pPr>
        <w:numPr>
          <w:ilvl w:val="0"/>
          <w:numId w:val="1"/>
        </w:numPr>
        <w:shd w:val="clear" w:color="auto" w:fill="FFFFFF"/>
        <w:spacing w:before="100" w:beforeAutospacing="1" w:after="100" w:afterAutospacing="1" w:line="240" w:lineRule="auto"/>
        <w:ind w:left="600"/>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It improves maintainability and flexibility and re-usability: for e.g. In the above code the implementation code of </w:t>
      </w:r>
      <w:r w:rsidRPr="003A3E29">
        <w:rPr>
          <w:rFonts w:ascii="Arial" w:eastAsia="Times New Roman" w:hAnsi="Arial" w:cs="Arial"/>
          <w:sz w:val="20"/>
          <w:szCs w:val="20"/>
          <w:shd w:val="clear" w:color="auto" w:fill="EEEEEE"/>
          <w:lang w:eastAsia="en-GB"/>
        </w:rPr>
        <w:t>void setEmpName(String name)</w:t>
      </w:r>
      <w:r w:rsidRPr="003A3E29">
        <w:rPr>
          <w:rFonts w:ascii="Arial" w:eastAsia="Times New Roman" w:hAnsi="Arial" w:cs="Arial"/>
          <w:sz w:val="26"/>
          <w:szCs w:val="26"/>
          <w:lang w:eastAsia="en-GB"/>
        </w:rPr>
        <w:t> and </w:t>
      </w:r>
      <w:r w:rsidRPr="003A3E29">
        <w:rPr>
          <w:rFonts w:ascii="Arial" w:eastAsia="Times New Roman" w:hAnsi="Arial" w:cs="Arial"/>
          <w:sz w:val="20"/>
          <w:szCs w:val="20"/>
          <w:shd w:val="clear" w:color="auto" w:fill="EEEEEE"/>
          <w:lang w:eastAsia="en-GB"/>
        </w:rPr>
        <w:t>String getEmpName()</w:t>
      </w:r>
      <w:r w:rsidRPr="003A3E29">
        <w:rPr>
          <w:rFonts w:ascii="Arial" w:eastAsia="Times New Roman" w:hAnsi="Arial" w:cs="Arial"/>
          <w:sz w:val="26"/>
          <w:szCs w:val="26"/>
          <w:lang w:eastAsia="en-GB"/>
        </w:rPr>
        <w:t> can be changed at any point of time. Since the implementation is purely hidden for outside classes they would still be accessing the private field empName using the same methods (</w:t>
      </w:r>
      <w:r w:rsidRPr="003A3E29">
        <w:rPr>
          <w:rFonts w:ascii="Arial" w:eastAsia="Times New Roman" w:hAnsi="Arial" w:cs="Arial"/>
          <w:sz w:val="20"/>
          <w:szCs w:val="20"/>
          <w:shd w:val="clear" w:color="auto" w:fill="EEEEEE"/>
          <w:lang w:eastAsia="en-GB"/>
        </w:rPr>
        <w:t>setEmpName(String name)</w:t>
      </w:r>
      <w:r w:rsidRPr="003A3E29">
        <w:rPr>
          <w:rFonts w:ascii="Arial" w:eastAsia="Times New Roman" w:hAnsi="Arial" w:cs="Arial"/>
          <w:sz w:val="26"/>
          <w:szCs w:val="26"/>
          <w:lang w:eastAsia="en-GB"/>
        </w:rPr>
        <w:t> and </w:t>
      </w:r>
      <w:r w:rsidRPr="003A3E29">
        <w:rPr>
          <w:rFonts w:ascii="Arial" w:eastAsia="Times New Roman" w:hAnsi="Arial" w:cs="Arial"/>
          <w:sz w:val="20"/>
          <w:szCs w:val="20"/>
          <w:shd w:val="clear" w:color="auto" w:fill="EEEEEE"/>
          <w:lang w:eastAsia="en-GB"/>
        </w:rPr>
        <w:t>getEmpName()</w:t>
      </w:r>
      <w:r w:rsidRPr="003A3E29">
        <w:rPr>
          <w:rFonts w:ascii="Arial" w:eastAsia="Times New Roman" w:hAnsi="Arial" w:cs="Arial"/>
          <w:sz w:val="26"/>
          <w:szCs w:val="26"/>
          <w:lang w:eastAsia="en-GB"/>
        </w:rPr>
        <w:t>). Hence the code can be maintained at any point of time without breaking the classes that uses the code. This improves the re-usability of the underlying class.</w:t>
      </w:r>
    </w:p>
    <w:p w14:paraId="797AE641" w14:textId="77777777" w:rsidR="00F14987" w:rsidRPr="003A3E29" w:rsidRDefault="00F14987" w:rsidP="003A3E29">
      <w:pPr>
        <w:numPr>
          <w:ilvl w:val="0"/>
          <w:numId w:val="1"/>
        </w:numPr>
        <w:shd w:val="clear" w:color="auto" w:fill="FFFFFF"/>
        <w:spacing w:before="100" w:beforeAutospacing="1" w:after="100" w:afterAutospacing="1" w:line="240" w:lineRule="auto"/>
        <w:ind w:left="600"/>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The fields can be made read-only (If we don’t define setter methods in the class) or write-only (If we don’t define the getter methods in the class). For e.g. If we have a field(or variable) that we don’t want to be changed so we simply define the variable as private and instead of set and get both we just need to define the get method for that variable. Since the set method is not present there is no way an outside class can modify the value of that field.</w:t>
      </w:r>
    </w:p>
    <w:p w14:paraId="7AE04D16" w14:textId="77777777" w:rsidR="00F14987" w:rsidRPr="003A3E29" w:rsidRDefault="00F14987" w:rsidP="003A3E29">
      <w:pPr>
        <w:numPr>
          <w:ilvl w:val="0"/>
          <w:numId w:val="1"/>
        </w:numPr>
        <w:shd w:val="clear" w:color="auto" w:fill="FFFFFF"/>
        <w:spacing w:before="100" w:beforeAutospacing="1" w:after="100" w:afterAutospacing="1" w:line="240" w:lineRule="auto"/>
        <w:ind w:left="600"/>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User would not be knowing what is going on behind the scene. They would only be knowing that to update a field call set method and to read a field call get method but what these set and get methods are doing is purely hidden from them.</w:t>
      </w:r>
    </w:p>
    <w:p w14:paraId="09FA4067" w14:textId="77777777" w:rsidR="00F14987" w:rsidRPr="003A3E29" w:rsidRDefault="00F14987" w:rsidP="003A3E29">
      <w:pPr>
        <w:shd w:val="clear" w:color="auto" w:fill="FFFFFF"/>
        <w:spacing w:after="390" w:line="240" w:lineRule="auto"/>
        <w:jc w:val="both"/>
        <w:rPr>
          <w:rFonts w:ascii="Arial" w:eastAsia="Times New Roman" w:hAnsi="Arial" w:cs="Arial"/>
          <w:sz w:val="26"/>
          <w:szCs w:val="26"/>
          <w:lang w:eastAsia="en-GB"/>
        </w:rPr>
      </w:pPr>
      <w:r w:rsidRPr="003A3E29">
        <w:rPr>
          <w:rFonts w:ascii="Arial" w:eastAsia="Times New Roman" w:hAnsi="Arial" w:cs="Arial"/>
          <w:sz w:val="26"/>
          <w:szCs w:val="26"/>
          <w:lang w:eastAsia="en-GB"/>
        </w:rPr>
        <w:t>Encapsulation is also known as “</w:t>
      </w:r>
      <w:r w:rsidRPr="003A3E29">
        <w:rPr>
          <w:rFonts w:ascii="Arial" w:eastAsia="Times New Roman" w:hAnsi="Arial" w:cs="Arial"/>
          <w:b/>
          <w:bCs/>
          <w:sz w:val="26"/>
          <w:szCs w:val="26"/>
          <w:lang w:eastAsia="en-GB"/>
        </w:rPr>
        <w:t>data Hiding</w:t>
      </w:r>
      <w:r w:rsidRPr="003A3E29">
        <w:rPr>
          <w:rFonts w:ascii="Arial" w:eastAsia="Times New Roman" w:hAnsi="Arial" w:cs="Arial"/>
          <w:sz w:val="26"/>
          <w:szCs w:val="26"/>
          <w:lang w:eastAsia="en-GB"/>
        </w:rPr>
        <w:t>“.</w:t>
      </w:r>
    </w:p>
    <w:p w14:paraId="60856930" w14:textId="77777777" w:rsidR="003F02F8" w:rsidRPr="003A3E29" w:rsidRDefault="003F02F8" w:rsidP="003A3E29">
      <w:pPr>
        <w:shd w:val="clear" w:color="auto" w:fill="FFFFFF"/>
        <w:spacing w:after="390" w:line="240" w:lineRule="auto"/>
        <w:jc w:val="both"/>
        <w:rPr>
          <w:rFonts w:ascii="Arial" w:eastAsia="Times New Roman" w:hAnsi="Arial" w:cs="Arial"/>
          <w:sz w:val="26"/>
          <w:szCs w:val="26"/>
          <w:lang w:eastAsia="en-GB"/>
        </w:rPr>
      </w:pPr>
    </w:p>
    <w:p w14:paraId="792131FF" w14:textId="1562FFBE" w:rsidR="003F02F8" w:rsidRPr="00A75CB4" w:rsidRDefault="003F02F8" w:rsidP="003A3E29">
      <w:pPr>
        <w:shd w:val="clear" w:color="auto" w:fill="FFFFFF"/>
        <w:spacing w:after="390" w:line="240" w:lineRule="auto"/>
        <w:jc w:val="both"/>
        <w:rPr>
          <w:rFonts w:ascii="Arial" w:eastAsia="Times New Roman" w:hAnsi="Arial" w:cs="Arial"/>
          <w:b/>
          <w:sz w:val="28"/>
          <w:szCs w:val="28"/>
          <w:lang w:eastAsia="en-GB"/>
        </w:rPr>
      </w:pPr>
      <w:r w:rsidRPr="00A75CB4">
        <w:rPr>
          <w:rFonts w:ascii="Arial" w:eastAsia="Times New Roman" w:hAnsi="Arial" w:cs="Arial"/>
          <w:b/>
          <w:sz w:val="28"/>
          <w:szCs w:val="28"/>
          <w:lang w:eastAsia="en-GB"/>
        </w:rPr>
        <w:t xml:space="preserve">Video Lecture </w:t>
      </w:r>
      <w:r w:rsidR="00A75CB4" w:rsidRPr="00A75CB4">
        <w:rPr>
          <w:rFonts w:ascii="Arial" w:eastAsia="Times New Roman" w:hAnsi="Arial" w:cs="Arial"/>
          <w:b/>
          <w:sz w:val="28"/>
          <w:szCs w:val="28"/>
          <w:lang w:eastAsia="en-GB"/>
        </w:rPr>
        <w:t>Link</w:t>
      </w:r>
    </w:p>
    <w:p w14:paraId="23191B34" w14:textId="248F3D74" w:rsidR="00A75CB4" w:rsidRPr="003A3E29" w:rsidRDefault="00A75CB4" w:rsidP="003A3E29">
      <w:pPr>
        <w:shd w:val="clear" w:color="auto" w:fill="FFFFFF"/>
        <w:spacing w:after="390" w:line="240" w:lineRule="auto"/>
        <w:jc w:val="both"/>
        <w:rPr>
          <w:rFonts w:ascii="Arial" w:eastAsia="Times New Roman" w:hAnsi="Arial" w:cs="Arial"/>
          <w:sz w:val="26"/>
          <w:szCs w:val="26"/>
          <w:lang w:eastAsia="en-GB"/>
        </w:rPr>
      </w:pPr>
      <w:hyperlink r:id="rId10" w:history="1">
        <w:r>
          <w:rPr>
            <w:rStyle w:val="Hyperlink"/>
          </w:rPr>
          <w:t>https://www.youtube.com/watch?v=BgQe7K6NoJc&amp;t=38s</w:t>
        </w:r>
      </w:hyperlink>
    </w:p>
    <w:p w14:paraId="0BEDB986" w14:textId="77777777" w:rsidR="006F22B2" w:rsidRPr="003A3E29" w:rsidRDefault="006F22B2" w:rsidP="003A3E29">
      <w:pPr>
        <w:jc w:val="both"/>
      </w:pPr>
    </w:p>
    <w:sectPr w:rsidR="006F22B2" w:rsidRPr="003A3E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1F6660"/>
    <w:multiLevelType w:val="multilevel"/>
    <w:tmpl w:val="9C6A2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MDe2MDY1MDMyNDdU0lEKTi0uzszPAykwrgUAXU/sMywAAAA="/>
  </w:docVars>
  <w:rsids>
    <w:rsidRoot w:val="004A0C77"/>
    <w:rsid w:val="000F6F9F"/>
    <w:rsid w:val="003A3E29"/>
    <w:rsid w:val="003F02F8"/>
    <w:rsid w:val="004A0C77"/>
    <w:rsid w:val="006F22B2"/>
    <w:rsid w:val="00A75CB4"/>
    <w:rsid w:val="00F14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81DC9"/>
  <w15:docId w15:val="{5218AB27-578E-4BD0-BBD5-C55A30D89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F1498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F1498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4987"/>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F14987"/>
    <w:rPr>
      <w:rFonts w:ascii="Times New Roman" w:eastAsia="Times New Roman" w:hAnsi="Times New Roman" w:cs="Times New Roman"/>
      <w:b/>
      <w:bCs/>
      <w:sz w:val="36"/>
      <w:szCs w:val="36"/>
      <w:lang w:eastAsia="en-GB"/>
    </w:rPr>
  </w:style>
  <w:style w:type="paragraph" w:customStyle="1" w:styleId="entry-meta">
    <w:name w:val="entry-meta"/>
    <w:basedOn w:val="Normal"/>
    <w:rsid w:val="00F1498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ntry-author-name">
    <w:name w:val="entry-author-name"/>
    <w:basedOn w:val="DefaultParagraphFont"/>
    <w:rsid w:val="00F14987"/>
  </w:style>
  <w:style w:type="character" w:customStyle="1" w:styleId="entry-categories">
    <w:name w:val="entry-categories"/>
    <w:basedOn w:val="DefaultParagraphFont"/>
    <w:rsid w:val="00F14987"/>
  </w:style>
  <w:style w:type="character" w:styleId="Hyperlink">
    <w:name w:val="Hyperlink"/>
    <w:basedOn w:val="DefaultParagraphFont"/>
    <w:uiPriority w:val="99"/>
    <w:semiHidden/>
    <w:unhideWhenUsed/>
    <w:rsid w:val="00F14987"/>
    <w:rPr>
      <w:color w:val="0000FF"/>
      <w:u w:val="single"/>
    </w:rPr>
  </w:style>
  <w:style w:type="paragraph" w:styleId="NormalWeb">
    <w:name w:val="Normal (Web)"/>
    <w:basedOn w:val="Normal"/>
    <w:uiPriority w:val="99"/>
    <w:semiHidden/>
    <w:unhideWhenUsed/>
    <w:rsid w:val="00F1498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TMLCode">
    <w:name w:val="HTML Code"/>
    <w:basedOn w:val="DefaultParagraphFont"/>
    <w:uiPriority w:val="99"/>
    <w:semiHidden/>
    <w:unhideWhenUsed/>
    <w:rsid w:val="00F14987"/>
    <w:rPr>
      <w:rFonts w:ascii="Courier New" w:eastAsia="Times New Roman" w:hAnsi="Courier New" w:cs="Courier New"/>
      <w:sz w:val="20"/>
      <w:szCs w:val="20"/>
    </w:rPr>
  </w:style>
  <w:style w:type="character" w:styleId="Strong">
    <w:name w:val="Strong"/>
    <w:basedOn w:val="DefaultParagraphFont"/>
    <w:uiPriority w:val="22"/>
    <w:qFormat/>
    <w:rsid w:val="00F14987"/>
    <w:rPr>
      <w:b/>
      <w:bCs/>
    </w:rPr>
  </w:style>
  <w:style w:type="paragraph" w:styleId="HTMLPreformatted">
    <w:name w:val="HTML Preformatted"/>
    <w:basedOn w:val="Normal"/>
    <w:link w:val="HTMLPreformattedChar"/>
    <w:uiPriority w:val="99"/>
    <w:semiHidden/>
    <w:unhideWhenUsed/>
    <w:rsid w:val="00F14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F14987"/>
    <w:rPr>
      <w:rFonts w:ascii="Courier New" w:eastAsia="Times New Roman" w:hAnsi="Courier New" w:cs="Courier New"/>
      <w:sz w:val="20"/>
      <w:szCs w:val="20"/>
      <w:lang w:eastAsia="en-GB"/>
    </w:rPr>
  </w:style>
  <w:style w:type="character" w:customStyle="1" w:styleId="kwd">
    <w:name w:val="kwd"/>
    <w:basedOn w:val="DefaultParagraphFont"/>
    <w:rsid w:val="00F14987"/>
  </w:style>
  <w:style w:type="character" w:customStyle="1" w:styleId="pln">
    <w:name w:val="pln"/>
    <w:basedOn w:val="DefaultParagraphFont"/>
    <w:rsid w:val="00F14987"/>
  </w:style>
  <w:style w:type="character" w:customStyle="1" w:styleId="typ">
    <w:name w:val="typ"/>
    <w:basedOn w:val="DefaultParagraphFont"/>
    <w:rsid w:val="00F14987"/>
  </w:style>
  <w:style w:type="character" w:customStyle="1" w:styleId="pun">
    <w:name w:val="pun"/>
    <w:basedOn w:val="DefaultParagraphFont"/>
    <w:rsid w:val="00F14987"/>
  </w:style>
  <w:style w:type="character" w:customStyle="1" w:styleId="com">
    <w:name w:val="com"/>
    <w:basedOn w:val="DefaultParagraphFont"/>
    <w:rsid w:val="00F14987"/>
  </w:style>
  <w:style w:type="character" w:customStyle="1" w:styleId="str">
    <w:name w:val="str"/>
    <w:basedOn w:val="DefaultParagraphFont"/>
    <w:rsid w:val="00F14987"/>
  </w:style>
  <w:style w:type="character" w:customStyle="1" w:styleId="lit">
    <w:name w:val="lit"/>
    <w:basedOn w:val="DefaultParagraphFont"/>
    <w:rsid w:val="00F149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061619">
      <w:bodyDiv w:val="1"/>
      <w:marLeft w:val="0"/>
      <w:marRight w:val="0"/>
      <w:marTop w:val="0"/>
      <w:marBottom w:val="0"/>
      <w:divBdr>
        <w:top w:val="none" w:sz="0" w:space="0" w:color="auto"/>
        <w:left w:val="none" w:sz="0" w:space="0" w:color="auto"/>
        <w:bottom w:val="none" w:sz="0" w:space="0" w:color="auto"/>
        <w:right w:val="none" w:sz="0" w:space="0" w:color="auto"/>
      </w:divBdr>
      <w:divsChild>
        <w:div w:id="711080716">
          <w:marLeft w:val="0"/>
          <w:marRight w:val="0"/>
          <w:marTop w:val="0"/>
          <w:marBottom w:val="0"/>
          <w:divBdr>
            <w:top w:val="none" w:sz="0" w:space="0" w:color="auto"/>
            <w:left w:val="none" w:sz="0" w:space="0" w:color="auto"/>
            <w:bottom w:val="none" w:sz="0" w:space="0" w:color="auto"/>
            <w:right w:val="none" w:sz="0" w:space="0" w:color="auto"/>
          </w:divBdr>
          <w:divsChild>
            <w:div w:id="1441875884">
              <w:blockQuote w:val="1"/>
              <w:marLeft w:val="0"/>
              <w:marRight w:val="0"/>
              <w:marTop w:val="300"/>
              <w:marBottom w:val="300"/>
              <w:divBdr>
                <w:top w:val="none" w:sz="0" w:space="0" w:color="auto"/>
                <w:left w:val="single" w:sz="36" w:space="0" w:color="7DC246"/>
                <w:bottom w:val="none" w:sz="0" w:space="0" w:color="auto"/>
                <w:right w:val="none" w:sz="0" w:space="0" w:color="auto"/>
              </w:divBdr>
            </w:div>
          </w:divsChild>
        </w:div>
      </w:divsChild>
    </w:div>
    <w:div w:id="186806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ginnersbook.com/2013/04/oops-concepts/" TargetMode="External"/><Relationship Id="rId3" Type="http://schemas.openxmlformats.org/officeDocument/2006/relationships/settings" Target="settings.xml"/><Relationship Id="rId7" Type="http://schemas.openxmlformats.org/officeDocument/2006/relationships/hyperlink" Target="https://beginnersbook.com/2013/03/polymorphism-in-jav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eginnersbook.com/2013/03/inheritance-in-java/" TargetMode="External"/><Relationship Id="rId11" Type="http://schemas.openxmlformats.org/officeDocument/2006/relationships/fontTable" Target="fontTable.xml"/><Relationship Id="rId5" Type="http://schemas.openxmlformats.org/officeDocument/2006/relationships/hyperlink" Target="https://beginnersbook.com/2013/03/oops-in-java-encapsulation-inheritance-polymorphism-abstraction/" TargetMode="External"/><Relationship Id="rId10" Type="http://schemas.openxmlformats.org/officeDocument/2006/relationships/hyperlink" Target="https://www.youtube.com/watch?v=BgQe7K6NoJc&amp;t=38s" TargetMode="External"/><Relationship Id="rId4" Type="http://schemas.openxmlformats.org/officeDocument/2006/relationships/webSettings" Target="webSettings.xml"/><Relationship Id="rId9" Type="http://schemas.openxmlformats.org/officeDocument/2006/relationships/hyperlink" Target="https://beginnersbook.com/2013/05/java-access-modifi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722</Words>
  <Characters>4117</Characters>
  <Application>Microsoft Office Word</Application>
  <DocSecurity>0</DocSecurity>
  <Lines>34</Lines>
  <Paragraphs>9</Paragraphs>
  <ScaleCrop>false</ScaleCrop>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 computer</dc:creator>
  <cp:keywords/>
  <dc:description/>
  <cp:lastModifiedBy>Ashfaq Muhammad</cp:lastModifiedBy>
  <cp:revision>6</cp:revision>
  <dcterms:created xsi:type="dcterms:W3CDTF">2020-03-25T10:56:00Z</dcterms:created>
  <dcterms:modified xsi:type="dcterms:W3CDTF">2020-03-28T09:39:00Z</dcterms:modified>
</cp:coreProperties>
</file>