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F747A" w:rsidRDefault="00AF747A" w:rsidP="00AF747A">
      <w:pPr>
        <w:pStyle w:val="Default"/>
      </w:pPr>
    </w:p>
    <w:p w:rsidR="00AF747A" w:rsidRDefault="00AF747A" w:rsidP="00AF747A">
      <w:pPr>
        <w:pStyle w:val="Default"/>
      </w:pPr>
    </w:p>
    <w:p w:rsidR="00AF747A" w:rsidRDefault="00AF747A" w:rsidP="00AF747A">
      <w:pPr>
        <w:pStyle w:val="Default"/>
      </w:pPr>
    </w:p>
    <w:p w:rsidR="00AF747A" w:rsidRDefault="00AF747A" w:rsidP="00AF747A">
      <w:pPr>
        <w:pStyle w:val="Default"/>
      </w:pPr>
    </w:p>
    <w:p w:rsidR="00AF747A" w:rsidRPr="00AF747A" w:rsidRDefault="00AF747A" w:rsidP="00AF747A">
      <w:pPr>
        <w:pStyle w:val="Default"/>
        <w:jc w:val="center"/>
        <w:rPr>
          <w:rFonts w:ascii="Times New Roman" w:hAnsi="Times New Roman" w:cs="Times New Roman"/>
          <w:sz w:val="40"/>
          <w:szCs w:val="32"/>
        </w:rPr>
      </w:pPr>
      <w:r w:rsidRPr="00AF747A">
        <w:rPr>
          <w:rFonts w:ascii="Times New Roman" w:hAnsi="Times New Roman" w:cs="Times New Roman"/>
          <w:sz w:val="40"/>
          <w:szCs w:val="32"/>
        </w:rPr>
        <w:t>Name: Tehreem Akram</w:t>
      </w:r>
    </w:p>
    <w:p w:rsidR="00AF747A" w:rsidRPr="00AF747A" w:rsidRDefault="00AF747A" w:rsidP="00AF747A">
      <w:pPr>
        <w:pStyle w:val="Default"/>
        <w:jc w:val="center"/>
        <w:rPr>
          <w:rFonts w:ascii="Times New Roman" w:hAnsi="Times New Roman" w:cs="Times New Roman"/>
          <w:sz w:val="40"/>
          <w:szCs w:val="32"/>
        </w:rPr>
      </w:pPr>
      <w:r w:rsidRPr="00AF747A">
        <w:rPr>
          <w:rFonts w:ascii="Times New Roman" w:hAnsi="Times New Roman" w:cs="Times New Roman"/>
          <w:sz w:val="40"/>
          <w:szCs w:val="32"/>
        </w:rPr>
        <w:t>Roll no: 012</w:t>
      </w:r>
    </w:p>
    <w:p w:rsidR="00AF747A" w:rsidRPr="00AF747A" w:rsidRDefault="00791979" w:rsidP="00AF747A">
      <w:pPr>
        <w:pStyle w:val="Default"/>
        <w:jc w:val="center"/>
        <w:rPr>
          <w:rFonts w:ascii="Times New Roman" w:hAnsi="Times New Roman" w:cs="Times New Roman"/>
          <w:sz w:val="40"/>
          <w:szCs w:val="32"/>
        </w:rPr>
      </w:pPr>
      <w:r>
        <w:rPr>
          <w:rFonts w:ascii="Times New Roman" w:hAnsi="Times New Roman" w:cs="Times New Roman"/>
          <w:sz w:val="40"/>
          <w:szCs w:val="32"/>
        </w:rPr>
        <w:t>Semester: BS (5th</w:t>
      </w:r>
      <w:r w:rsidR="00AF747A" w:rsidRPr="00AF747A">
        <w:rPr>
          <w:rFonts w:ascii="Times New Roman" w:hAnsi="Times New Roman" w:cs="Times New Roman"/>
          <w:sz w:val="40"/>
          <w:szCs w:val="32"/>
        </w:rPr>
        <w:t>)</w:t>
      </w:r>
    </w:p>
    <w:p w:rsidR="00AF747A" w:rsidRPr="00AF747A" w:rsidRDefault="00AF747A" w:rsidP="00AF747A">
      <w:pPr>
        <w:pStyle w:val="Default"/>
        <w:jc w:val="center"/>
        <w:rPr>
          <w:rFonts w:ascii="Times New Roman" w:hAnsi="Times New Roman" w:cs="Times New Roman"/>
          <w:sz w:val="40"/>
          <w:szCs w:val="32"/>
        </w:rPr>
      </w:pPr>
      <w:r w:rsidRPr="00AF747A">
        <w:rPr>
          <w:rFonts w:ascii="Times New Roman" w:hAnsi="Times New Roman" w:cs="Times New Roman"/>
          <w:sz w:val="40"/>
          <w:szCs w:val="32"/>
        </w:rPr>
        <w:t>Department: Applied Psychology</w:t>
      </w:r>
    </w:p>
    <w:p w:rsidR="00AF747A" w:rsidRPr="00AF747A" w:rsidRDefault="00AF747A" w:rsidP="00AF747A">
      <w:pPr>
        <w:pStyle w:val="Default"/>
        <w:jc w:val="center"/>
        <w:rPr>
          <w:rFonts w:ascii="Times New Roman" w:hAnsi="Times New Roman" w:cs="Times New Roman"/>
          <w:sz w:val="40"/>
          <w:szCs w:val="32"/>
        </w:rPr>
      </w:pPr>
      <w:r w:rsidRPr="00AF747A">
        <w:rPr>
          <w:rFonts w:ascii="Times New Roman" w:hAnsi="Times New Roman" w:cs="Times New Roman"/>
          <w:sz w:val="40"/>
          <w:szCs w:val="32"/>
        </w:rPr>
        <w:t>Topic: Anxiety Disorders</w:t>
      </w:r>
    </w:p>
    <w:p w:rsidR="00AF747A" w:rsidRPr="00AF747A" w:rsidRDefault="00AF747A" w:rsidP="00AF747A">
      <w:pPr>
        <w:pStyle w:val="Default"/>
        <w:jc w:val="center"/>
        <w:rPr>
          <w:rFonts w:ascii="Times New Roman" w:hAnsi="Times New Roman" w:cs="Times New Roman"/>
          <w:sz w:val="40"/>
          <w:szCs w:val="32"/>
        </w:rPr>
      </w:pPr>
      <w:r w:rsidRPr="00AF747A">
        <w:rPr>
          <w:rFonts w:ascii="Times New Roman" w:hAnsi="Times New Roman" w:cs="Times New Roman"/>
          <w:sz w:val="40"/>
          <w:szCs w:val="32"/>
        </w:rPr>
        <w:t>Submitted to: Mam. Samar Fahad</w:t>
      </w:r>
    </w:p>
    <w:p w:rsidR="00AF747A" w:rsidRPr="00AF747A" w:rsidRDefault="00AF747A" w:rsidP="00AF747A">
      <w:pPr>
        <w:jc w:val="center"/>
        <w:rPr>
          <w:rFonts w:ascii="Times New Roman" w:hAnsi="Times New Roman" w:cs="Times New Roman"/>
          <w:sz w:val="72"/>
          <w:szCs w:val="28"/>
        </w:rPr>
      </w:pPr>
      <w:r w:rsidRPr="00AF747A">
        <w:rPr>
          <w:rFonts w:ascii="Times New Roman" w:hAnsi="Times New Roman" w:cs="Times New Roman"/>
          <w:sz w:val="40"/>
          <w:szCs w:val="32"/>
        </w:rPr>
        <w:t>The Islamia University of Bahawalpur</w:t>
      </w:r>
    </w:p>
    <w:p w:rsidR="00AF747A" w:rsidRDefault="00AF747A" w:rsidP="00AF747A">
      <w:pPr>
        <w:rPr>
          <w:sz w:val="52"/>
          <w:szCs w:val="28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posOffset>342900</wp:posOffset>
            </wp:positionH>
            <wp:positionV relativeFrom="paragraph">
              <wp:posOffset>515620</wp:posOffset>
            </wp:positionV>
            <wp:extent cx="5448300" cy="3914775"/>
            <wp:effectExtent l="0" t="0" r="0" b="9525"/>
            <wp:wrapSquare wrapText="bothSides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48300" cy="39147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AF747A" w:rsidRDefault="00AF747A" w:rsidP="00AF747A">
      <w:pPr>
        <w:jc w:val="center"/>
        <w:rPr>
          <w:sz w:val="52"/>
          <w:szCs w:val="28"/>
        </w:rPr>
      </w:pPr>
    </w:p>
    <w:p w:rsidR="00AF747A" w:rsidRDefault="00AF747A" w:rsidP="00AF747A">
      <w:pPr>
        <w:jc w:val="center"/>
        <w:rPr>
          <w:sz w:val="52"/>
          <w:szCs w:val="28"/>
        </w:rPr>
      </w:pPr>
    </w:p>
    <w:p w:rsidR="00AF747A" w:rsidRDefault="00AF747A" w:rsidP="00AF747A">
      <w:pPr>
        <w:jc w:val="center"/>
        <w:rPr>
          <w:sz w:val="52"/>
          <w:szCs w:val="28"/>
        </w:rPr>
      </w:pPr>
    </w:p>
    <w:p w:rsidR="00AF747A" w:rsidRDefault="00AF747A" w:rsidP="00AF747A">
      <w:pPr>
        <w:jc w:val="center"/>
        <w:rPr>
          <w:sz w:val="52"/>
          <w:szCs w:val="28"/>
        </w:rPr>
      </w:pPr>
    </w:p>
    <w:p w:rsidR="00AF747A" w:rsidRDefault="00AF747A" w:rsidP="00AF747A">
      <w:pPr>
        <w:jc w:val="center"/>
        <w:rPr>
          <w:sz w:val="52"/>
          <w:szCs w:val="28"/>
        </w:rPr>
      </w:pPr>
    </w:p>
    <w:p w:rsidR="00AF747A" w:rsidRDefault="00AF747A" w:rsidP="00AF747A">
      <w:pPr>
        <w:jc w:val="center"/>
        <w:rPr>
          <w:sz w:val="52"/>
          <w:szCs w:val="28"/>
        </w:rPr>
      </w:pPr>
    </w:p>
    <w:p w:rsidR="00AF747A" w:rsidRDefault="00AF747A" w:rsidP="00AF747A">
      <w:pPr>
        <w:jc w:val="center"/>
        <w:rPr>
          <w:sz w:val="52"/>
          <w:szCs w:val="28"/>
        </w:rPr>
      </w:pPr>
    </w:p>
    <w:p w:rsidR="00AF747A" w:rsidRDefault="00AF747A" w:rsidP="00AF747A">
      <w:pPr>
        <w:jc w:val="center"/>
        <w:rPr>
          <w:sz w:val="52"/>
          <w:szCs w:val="28"/>
        </w:rPr>
      </w:pPr>
    </w:p>
    <w:p w:rsidR="00AF747A" w:rsidRDefault="00AF747A" w:rsidP="00AF747A">
      <w:pPr>
        <w:rPr>
          <w:sz w:val="52"/>
          <w:szCs w:val="28"/>
        </w:rPr>
      </w:pPr>
    </w:p>
    <w:p w:rsidR="0067750B" w:rsidRDefault="00096ED7" w:rsidP="00AF747A">
      <w:pPr>
        <w:jc w:val="center"/>
        <w:rPr>
          <w:color w:val="002060"/>
          <w:sz w:val="52"/>
          <w:szCs w:val="28"/>
        </w:rPr>
      </w:pPr>
      <w:r w:rsidRPr="00AF747A">
        <w:rPr>
          <w:color w:val="002060"/>
          <w:sz w:val="52"/>
          <w:szCs w:val="28"/>
        </w:rPr>
        <w:lastRenderedPageBreak/>
        <w:t>ANXIETY DISORDER</w:t>
      </w:r>
    </w:p>
    <w:p w:rsidR="00AF747A" w:rsidRPr="00AF747A" w:rsidRDefault="00AF747A" w:rsidP="00AF747A">
      <w:pPr>
        <w:jc w:val="center"/>
        <w:rPr>
          <w:color w:val="002060"/>
          <w:sz w:val="52"/>
          <w:szCs w:val="28"/>
        </w:rPr>
      </w:pPr>
    </w:p>
    <w:p w:rsidR="00096ED7" w:rsidRPr="00AF747A" w:rsidRDefault="00096ED7">
      <w:pPr>
        <w:rPr>
          <w:color w:val="002060"/>
          <w:sz w:val="36"/>
          <w:szCs w:val="28"/>
        </w:rPr>
      </w:pPr>
      <w:r w:rsidRPr="00AF747A">
        <w:rPr>
          <w:color w:val="002060"/>
          <w:sz w:val="36"/>
          <w:szCs w:val="28"/>
        </w:rPr>
        <w:t xml:space="preserve">DEFINE: </w:t>
      </w:r>
    </w:p>
    <w:p w:rsidR="00096ED7" w:rsidRDefault="00096ED7">
      <w:pPr>
        <w:rPr>
          <w:sz w:val="28"/>
          <w:szCs w:val="28"/>
        </w:rPr>
      </w:pPr>
      <w:r>
        <w:rPr>
          <w:sz w:val="28"/>
          <w:szCs w:val="28"/>
        </w:rPr>
        <w:tab/>
        <w:t xml:space="preserve">Anxiety disorder that disorder that share features of excessive fear and anxiety and related behavior </w:t>
      </w:r>
      <w:r w:rsidR="00D475B6">
        <w:rPr>
          <w:sz w:val="28"/>
          <w:szCs w:val="28"/>
        </w:rPr>
        <w:t>disturbance.</w:t>
      </w:r>
    </w:p>
    <w:p w:rsidR="00AF747A" w:rsidRDefault="00AF747A">
      <w:pPr>
        <w:rPr>
          <w:sz w:val="28"/>
          <w:szCs w:val="28"/>
        </w:rPr>
      </w:pPr>
    </w:p>
    <w:p w:rsidR="00096ED7" w:rsidRPr="00AF747A" w:rsidRDefault="00096ED7">
      <w:pPr>
        <w:rPr>
          <w:color w:val="002060"/>
          <w:sz w:val="36"/>
          <w:szCs w:val="28"/>
        </w:rPr>
      </w:pPr>
      <w:r w:rsidRPr="00AF747A">
        <w:rPr>
          <w:color w:val="002060"/>
          <w:sz w:val="36"/>
          <w:szCs w:val="28"/>
        </w:rPr>
        <w:t>FEAR:</w:t>
      </w:r>
    </w:p>
    <w:p w:rsidR="00096ED7" w:rsidRDefault="00096ED7">
      <w:pPr>
        <w:rPr>
          <w:sz w:val="28"/>
          <w:szCs w:val="28"/>
        </w:rPr>
      </w:pPr>
      <w:r>
        <w:rPr>
          <w:sz w:val="28"/>
          <w:szCs w:val="28"/>
        </w:rPr>
        <w:tab/>
        <w:t xml:space="preserve">Emotional response of real and perceived imminent </w:t>
      </w:r>
      <w:r w:rsidR="00D475B6">
        <w:rPr>
          <w:sz w:val="28"/>
          <w:szCs w:val="28"/>
        </w:rPr>
        <w:t>threat.</w:t>
      </w:r>
    </w:p>
    <w:p w:rsidR="00AF747A" w:rsidRDefault="00AF747A">
      <w:pPr>
        <w:rPr>
          <w:sz w:val="28"/>
          <w:szCs w:val="28"/>
        </w:rPr>
      </w:pPr>
    </w:p>
    <w:p w:rsidR="00096ED7" w:rsidRPr="00AF747A" w:rsidRDefault="00096ED7">
      <w:pPr>
        <w:rPr>
          <w:color w:val="002060"/>
          <w:sz w:val="36"/>
          <w:szCs w:val="28"/>
        </w:rPr>
      </w:pPr>
      <w:r w:rsidRPr="00AF747A">
        <w:rPr>
          <w:color w:val="002060"/>
          <w:sz w:val="36"/>
          <w:szCs w:val="28"/>
        </w:rPr>
        <w:t>ANXIETY:</w:t>
      </w:r>
    </w:p>
    <w:p w:rsidR="00096ED7" w:rsidRDefault="00096ED7">
      <w:pPr>
        <w:rPr>
          <w:sz w:val="28"/>
          <w:szCs w:val="28"/>
        </w:rPr>
      </w:pPr>
      <w:r>
        <w:rPr>
          <w:sz w:val="28"/>
          <w:szCs w:val="28"/>
        </w:rPr>
        <w:tab/>
        <w:t>Anticipation of further threat after fear.</w:t>
      </w:r>
    </w:p>
    <w:p w:rsidR="00AF747A" w:rsidRDefault="00AF747A">
      <w:pPr>
        <w:rPr>
          <w:sz w:val="28"/>
          <w:szCs w:val="28"/>
        </w:rPr>
      </w:pPr>
    </w:p>
    <w:p w:rsidR="00096ED7" w:rsidRDefault="00096ED7">
      <w:pPr>
        <w:rPr>
          <w:color w:val="002060"/>
          <w:sz w:val="36"/>
          <w:szCs w:val="28"/>
        </w:rPr>
      </w:pPr>
      <w:r w:rsidRPr="00AF747A">
        <w:rPr>
          <w:color w:val="002060"/>
          <w:sz w:val="36"/>
          <w:szCs w:val="28"/>
        </w:rPr>
        <w:t>TYPES OF ANXIETY DISORDER:</w:t>
      </w:r>
    </w:p>
    <w:p w:rsidR="00AF747A" w:rsidRPr="00AF747A" w:rsidRDefault="00AF747A">
      <w:pPr>
        <w:rPr>
          <w:color w:val="002060"/>
          <w:sz w:val="36"/>
          <w:szCs w:val="28"/>
        </w:rPr>
      </w:pPr>
    </w:p>
    <w:p w:rsidR="00096ED7" w:rsidRDefault="00096ED7" w:rsidP="00096ED7"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Separation anxiety disorder </w:t>
      </w:r>
    </w:p>
    <w:p w:rsidR="00096ED7" w:rsidRDefault="00096ED7" w:rsidP="00096ED7"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Selective mutism </w:t>
      </w:r>
    </w:p>
    <w:p w:rsidR="00096ED7" w:rsidRDefault="00096ED7" w:rsidP="00096ED7"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Social anxiety disorder</w:t>
      </w:r>
    </w:p>
    <w:p w:rsidR="00096ED7" w:rsidRDefault="00096ED7" w:rsidP="00096ED7"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Panic disorder </w:t>
      </w:r>
    </w:p>
    <w:p w:rsidR="00096ED7" w:rsidRDefault="00096ED7" w:rsidP="00096ED7"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Agoraphobia </w:t>
      </w:r>
    </w:p>
    <w:p w:rsidR="00096ED7" w:rsidRDefault="00096ED7" w:rsidP="00096ED7"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Generalized anxiety disorder </w:t>
      </w:r>
    </w:p>
    <w:p w:rsidR="00AF747A" w:rsidRDefault="00AF747A" w:rsidP="00AF747A">
      <w:pPr>
        <w:pStyle w:val="ListParagraph"/>
        <w:ind w:left="1440"/>
        <w:rPr>
          <w:sz w:val="28"/>
          <w:szCs w:val="28"/>
        </w:rPr>
      </w:pPr>
    </w:p>
    <w:p w:rsidR="00096ED7" w:rsidRPr="00AF747A" w:rsidRDefault="00096ED7" w:rsidP="00096ED7">
      <w:pPr>
        <w:rPr>
          <w:color w:val="002060"/>
          <w:sz w:val="36"/>
          <w:szCs w:val="28"/>
        </w:rPr>
      </w:pPr>
      <w:r w:rsidRPr="00AF747A">
        <w:rPr>
          <w:color w:val="002060"/>
          <w:sz w:val="36"/>
          <w:szCs w:val="28"/>
        </w:rPr>
        <w:t xml:space="preserve">SEPARATION ANXIETY </w:t>
      </w:r>
      <w:r w:rsidR="00D475B6" w:rsidRPr="00AF747A">
        <w:rPr>
          <w:color w:val="002060"/>
          <w:sz w:val="36"/>
          <w:szCs w:val="28"/>
        </w:rPr>
        <w:t>DISORDER:</w:t>
      </w:r>
    </w:p>
    <w:p w:rsidR="00AF747A" w:rsidRDefault="00D475B6" w:rsidP="00096ED7">
      <w:pPr>
        <w:rPr>
          <w:sz w:val="28"/>
          <w:szCs w:val="28"/>
        </w:rPr>
      </w:pPr>
      <w:r>
        <w:rPr>
          <w:sz w:val="28"/>
          <w:szCs w:val="28"/>
        </w:rPr>
        <w:tab/>
        <w:t xml:space="preserve">In this disorder a person is fearful or anxious about separation from attachment figure to degree that is developmentally </w:t>
      </w:r>
      <w:r w:rsidR="004978A6">
        <w:rPr>
          <w:sz w:val="28"/>
          <w:szCs w:val="28"/>
        </w:rPr>
        <w:t>inappropriate</w:t>
      </w:r>
      <w:r w:rsidR="00AF747A">
        <w:rPr>
          <w:sz w:val="28"/>
          <w:szCs w:val="28"/>
        </w:rPr>
        <w:t>.</w:t>
      </w:r>
    </w:p>
    <w:p w:rsidR="00D475B6" w:rsidRPr="00AF747A" w:rsidRDefault="00D475B6" w:rsidP="00096ED7">
      <w:pPr>
        <w:rPr>
          <w:sz w:val="28"/>
          <w:szCs w:val="28"/>
        </w:rPr>
      </w:pPr>
      <w:r w:rsidRPr="00AF747A">
        <w:rPr>
          <w:color w:val="002060"/>
          <w:sz w:val="36"/>
          <w:szCs w:val="28"/>
        </w:rPr>
        <w:lastRenderedPageBreak/>
        <w:t>DIADONOSTIC CRITERIA:</w:t>
      </w:r>
    </w:p>
    <w:p w:rsidR="00D475B6" w:rsidRDefault="00D475B6" w:rsidP="00D475B6">
      <w:pPr>
        <w:pStyle w:val="ListParagraph"/>
        <w:numPr>
          <w:ilvl w:val="0"/>
          <w:numId w:val="3"/>
        </w:numPr>
        <w:rPr>
          <w:sz w:val="28"/>
          <w:szCs w:val="28"/>
        </w:rPr>
      </w:pPr>
      <w:r w:rsidRPr="00D475B6">
        <w:rPr>
          <w:sz w:val="28"/>
          <w:szCs w:val="28"/>
        </w:rPr>
        <w:t>Recurrent excessive distress when anticipating separation from home or major attachment</w:t>
      </w:r>
      <w:r>
        <w:rPr>
          <w:sz w:val="28"/>
          <w:szCs w:val="28"/>
        </w:rPr>
        <w:t>.</w:t>
      </w:r>
    </w:p>
    <w:p w:rsidR="00D475B6" w:rsidRDefault="004978A6" w:rsidP="00D475B6">
      <w:pPr>
        <w:pStyle w:val="ListParagraph"/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 xml:space="preserve">Refuse to go out, </w:t>
      </w:r>
      <w:r w:rsidR="00D475B6">
        <w:rPr>
          <w:sz w:val="28"/>
          <w:szCs w:val="28"/>
        </w:rPr>
        <w:t>away from home because of fear of separation.</w:t>
      </w:r>
    </w:p>
    <w:p w:rsidR="00AF747A" w:rsidRDefault="00D475B6" w:rsidP="00AF747A">
      <w:pPr>
        <w:pStyle w:val="ListParagraph"/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>Excessive fear of being alone or</w:t>
      </w:r>
      <w:r w:rsidR="004978A6">
        <w:rPr>
          <w:sz w:val="28"/>
          <w:szCs w:val="28"/>
        </w:rPr>
        <w:t xml:space="preserve"> without major attachment figure.</w:t>
      </w:r>
    </w:p>
    <w:p w:rsidR="00AF747A" w:rsidRPr="00AF747A" w:rsidRDefault="00AF747A" w:rsidP="00AF747A">
      <w:pPr>
        <w:pStyle w:val="ListParagraph"/>
        <w:numPr>
          <w:ilvl w:val="0"/>
          <w:numId w:val="3"/>
        </w:numPr>
        <w:rPr>
          <w:sz w:val="28"/>
          <w:szCs w:val="28"/>
        </w:rPr>
      </w:pPr>
    </w:p>
    <w:p w:rsidR="004978A6" w:rsidRPr="00AF747A" w:rsidRDefault="004978A6" w:rsidP="004978A6">
      <w:pPr>
        <w:rPr>
          <w:color w:val="002060"/>
          <w:sz w:val="36"/>
          <w:szCs w:val="28"/>
        </w:rPr>
      </w:pPr>
      <w:r w:rsidRPr="00AF747A">
        <w:rPr>
          <w:color w:val="002060"/>
          <w:sz w:val="36"/>
          <w:szCs w:val="28"/>
        </w:rPr>
        <w:t>TIME PERIOD:</w:t>
      </w:r>
    </w:p>
    <w:p w:rsidR="004978A6" w:rsidRDefault="004978A6" w:rsidP="004978A6">
      <w:pPr>
        <w:rPr>
          <w:sz w:val="28"/>
          <w:szCs w:val="28"/>
        </w:rPr>
      </w:pPr>
      <w:r>
        <w:rPr>
          <w:sz w:val="28"/>
          <w:szCs w:val="28"/>
        </w:rPr>
        <w:tab/>
        <w:t>The anxiety lasting at least 4 weeks in children and typically 6 months in adults.</w:t>
      </w:r>
    </w:p>
    <w:p w:rsidR="002A5058" w:rsidRDefault="002A5058" w:rsidP="004978A6">
      <w:pPr>
        <w:rPr>
          <w:sz w:val="28"/>
          <w:szCs w:val="28"/>
        </w:rPr>
      </w:pPr>
    </w:p>
    <w:p w:rsidR="004978A6" w:rsidRPr="00AF747A" w:rsidRDefault="004978A6" w:rsidP="004978A6">
      <w:pPr>
        <w:rPr>
          <w:color w:val="002060"/>
          <w:sz w:val="36"/>
          <w:szCs w:val="28"/>
        </w:rPr>
      </w:pPr>
      <w:r w:rsidRPr="00AF747A">
        <w:rPr>
          <w:color w:val="002060"/>
          <w:sz w:val="36"/>
          <w:szCs w:val="28"/>
        </w:rPr>
        <w:t>ETIOLOGY:</w:t>
      </w:r>
    </w:p>
    <w:p w:rsidR="004978A6" w:rsidRDefault="004978A6" w:rsidP="004978A6">
      <w:pPr>
        <w:pStyle w:val="ListParagraph"/>
        <w:numPr>
          <w:ilvl w:val="0"/>
          <w:numId w:val="4"/>
        </w:numPr>
        <w:rPr>
          <w:sz w:val="28"/>
          <w:szCs w:val="28"/>
        </w:rPr>
      </w:pPr>
      <w:r>
        <w:rPr>
          <w:sz w:val="28"/>
          <w:szCs w:val="28"/>
        </w:rPr>
        <w:t>Changing in surrounding, such as a new house, school, or care situation, can trigger separation anxiety disorder.</w:t>
      </w:r>
    </w:p>
    <w:p w:rsidR="004978A6" w:rsidRDefault="004978A6" w:rsidP="004978A6">
      <w:pPr>
        <w:pStyle w:val="ListParagraph"/>
        <w:numPr>
          <w:ilvl w:val="0"/>
          <w:numId w:val="4"/>
        </w:numPr>
        <w:rPr>
          <w:sz w:val="28"/>
          <w:szCs w:val="28"/>
        </w:rPr>
      </w:pPr>
      <w:r>
        <w:rPr>
          <w:sz w:val="28"/>
          <w:szCs w:val="28"/>
        </w:rPr>
        <w:t xml:space="preserve">Stressful situation like switching school, divorced, or loss of a loved one including a pet can trigger separation anxiety disorder </w:t>
      </w:r>
      <w:r w:rsidR="003355FF">
        <w:rPr>
          <w:sz w:val="28"/>
          <w:szCs w:val="28"/>
        </w:rPr>
        <w:t>problems.</w:t>
      </w:r>
    </w:p>
    <w:p w:rsidR="003355FF" w:rsidRDefault="003355FF" w:rsidP="004978A6">
      <w:pPr>
        <w:pStyle w:val="ListParagraph"/>
        <w:numPr>
          <w:ilvl w:val="0"/>
          <w:numId w:val="4"/>
        </w:numPr>
        <w:rPr>
          <w:sz w:val="28"/>
          <w:szCs w:val="28"/>
        </w:rPr>
      </w:pPr>
      <w:r>
        <w:rPr>
          <w:sz w:val="28"/>
          <w:szCs w:val="28"/>
        </w:rPr>
        <w:t>An overprotective parents.</w:t>
      </w:r>
    </w:p>
    <w:p w:rsidR="002A5058" w:rsidRDefault="002A5058" w:rsidP="002A5058">
      <w:pPr>
        <w:pStyle w:val="ListParagraph"/>
        <w:rPr>
          <w:sz w:val="28"/>
          <w:szCs w:val="28"/>
        </w:rPr>
      </w:pPr>
    </w:p>
    <w:p w:rsidR="003355FF" w:rsidRPr="002A5058" w:rsidRDefault="003355FF" w:rsidP="003355FF">
      <w:pPr>
        <w:rPr>
          <w:color w:val="002060"/>
          <w:sz w:val="36"/>
          <w:szCs w:val="28"/>
        </w:rPr>
      </w:pPr>
      <w:r w:rsidRPr="002A5058">
        <w:rPr>
          <w:color w:val="002060"/>
          <w:sz w:val="36"/>
          <w:szCs w:val="28"/>
        </w:rPr>
        <w:t>INTERVENTIONS:</w:t>
      </w:r>
    </w:p>
    <w:p w:rsidR="003355FF" w:rsidRDefault="003355FF" w:rsidP="003355FF">
      <w:pPr>
        <w:rPr>
          <w:sz w:val="28"/>
          <w:szCs w:val="28"/>
        </w:rPr>
      </w:pPr>
      <w:r>
        <w:rPr>
          <w:sz w:val="28"/>
          <w:szCs w:val="28"/>
        </w:rPr>
        <w:tab/>
        <w:t xml:space="preserve">Evidence-based interventions for children and adolescents with separation anxiety disorder include cognitive behavioral therapy, family therapy, pharmacological </w:t>
      </w:r>
      <w:r w:rsidR="002A5058">
        <w:rPr>
          <w:sz w:val="28"/>
          <w:szCs w:val="28"/>
        </w:rPr>
        <w:t>treatment, or</w:t>
      </w:r>
      <w:r>
        <w:rPr>
          <w:sz w:val="28"/>
          <w:szCs w:val="28"/>
        </w:rPr>
        <w:t xml:space="preserve"> a combination of these biopsychosocial therapies.</w:t>
      </w:r>
    </w:p>
    <w:p w:rsidR="002A5058" w:rsidRDefault="002A5058" w:rsidP="003355FF">
      <w:pPr>
        <w:rPr>
          <w:sz w:val="28"/>
          <w:szCs w:val="28"/>
        </w:rPr>
      </w:pPr>
    </w:p>
    <w:p w:rsidR="00D475B6" w:rsidRPr="002A5058" w:rsidRDefault="003355FF" w:rsidP="003355FF">
      <w:pPr>
        <w:rPr>
          <w:color w:val="002060"/>
          <w:sz w:val="36"/>
          <w:szCs w:val="28"/>
        </w:rPr>
      </w:pPr>
      <w:r w:rsidRPr="002A5058">
        <w:rPr>
          <w:color w:val="002060"/>
          <w:sz w:val="36"/>
          <w:szCs w:val="28"/>
        </w:rPr>
        <w:t>SELECTIVE MUTISM:</w:t>
      </w:r>
    </w:p>
    <w:p w:rsidR="00A55F3F" w:rsidRDefault="003355FF" w:rsidP="003355FF">
      <w:pPr>
        <w:rPr>
          <w:sz w:val="28"/>
          <w:szCs w:val="28"/>
        </w:rPr>
      </w:pPr>
      <w:r>
        <w:rPr>
          <w:sz w:val="28"/>
          <w:szCs w:val="28"/>
        </w:rPr>
        <w:tab/>
      </w:r>
      <w:r w:rsidR="00A55F3F">
        <w:rPr>
          <w:sz w:val="28"/>
          <w:szCs w:val="28"/>
        </w:rPr>
        <w:t>DEFINE: consistent failure to speak in specific social situations in which there is an expectations for speaking.</w:t>
      </w:r>
    </w:p>
    <w:p w:rsidR="002A5058" w:rsidRDefault="002A5058" w:rsidP="003355FF">
      <w:pPr>
        <w:rPr>
          <w:sz w:val="28"/>
          <w:szCs w:val="28"/>
        </w:rPr>
      </w:pPr>
    </w:p>
    <w:p w:rsidR="002A5058" w:rsidRDefault="002A5058" w:rsidP="003355FF">
      <w:pPr>
        <w:rPr>
          <w:sz w:val="28"/>
          <w:szCs w:val="28"/>
        </w:rPr>
      </w:pPr>
    </w:p>
    <w:p w:rsidR="00A55F3F" w:rsidRPr="002A5058" w:rsidRDefault="00A55F3F" w:rsidP="003355FF">
      <w:pPr>
        <w:rPr>
          <w:color w:val="002060"/>
          <w:sz w:val="36"/>
          <w:szCs w:val="28"/>
        </w:rPr>
      </w:pPr>
      <w:r w:rsidRPr="002A5058">
        <w:rPr>
          <w:color w:val="002060"/>
          <w:sz w:val="36"/>
          <w:szCs w:val="28"/>
        </w:rPr>
        <w:lastRenderedPageBreak/>
        <w:t>DIAGONOSTIC CRITERIA:</w:t>
      </w:r>
    </w:p>
    <w:p w:rsidR="003355FF" w:rsidRDefault="00A55F3F" w:rsidP="00A55F3F">
      <w:pPr>
        <w:pStyle w:val="ListParagraph"/>
        <w:numPr>
          <w:ilvl w:val="0"/>
          <w:numId w:val="5"/>
        </w:numPr>
        <w:rPr>
          <w:sz w:val="28"/>
          <w:szCs w:val="28"/>
        </w:rPr>
      </w:pPr>
      <w:r>
        <w:rPr>
          <w:sz w:val="28"/>
          <w:szCs w:val="28"/>
        </w:rPr>
        <w:t>The disturbance interferes with educational and occupational achievement or with social communication.</w:t>
      </w:r>
    </w:p>
    <w:p w:rsidR="00A55F3F" w:rsidRDefault="00A55F3F" w:rsidP="00A55F3F">
      <w:pPr>
        <w:pStyle w:val="ListParagraph"/>
        <w:numPr>
          <w:ilvl w:val="0"/>
          <w:numId w:val="5"/>
        </w:numPr>
        <w:rPr>
          <w:sz w:val="28"/>
          <w:szCs w:val="28"/>
        </w:rPr>
      </w:pPr>
      <w:r>
        <w:rPr>
          <w:sz w:val="28"/>
          <w:szCs w:val="28"/>
        </w:rPr>
        <w:t xml:space="preserve">The failure to speak is not attributable to a lack of knowledge of, or comfort with, the spoken language required in the social situation. </w:t>
      </w:r>
    </w:p>
    <w:p w:rsidR="002A5058" w:rsidRDefault="002A5058" w:rsidP="002A5058">
      <w:pPr>
        <w:pStyle w:val="ListParagraph"/>
        <w:ind w:left="1500"/>
        <w:rPr>
          <w:sz w:val="28"/>
          <w:szCs w:val="28"/>
        </w:rPr>
      </w:pPr>
    </w:p>
    <w:p w:rsidR="00A55F3F" w:rsidRPr="002A5058" w:rsidRDefault="00A55F3F" w:rsidP="00A55F3F">
      <w:pPr>
        <w:rPr>
          <w:color w:val="002060"/>
          <w:sz w:val="36"/>
          <w:szCs w:val="28"/>
        </w:rPr>
      </w:pPr>
      <w:r w:rsidRPr="002A5058">
        <w:rPr>
          <w:color w:val="002060"/>
          <w:sz w:val="36"/>
          <w:szCs w:val="28"/>
        </w:rPr>
        <w:t xml:space="preserve">TIME PERIOD: </w:t>
      </w:r>
    </w:p>
    <w:p w:rsidR="00A55F3F" w:rsidRDefault="00A55F3F" w:rsidP="00A55F3F">
      <w:pPr>
        <w:rPr>
          <w:sz w:val="28"/>
          <w:szCs w:val="28"/>
        </w:rPr>
      </w:pPr>
      <w:r>
        <w:rPr>
          <w:sz w:val="28"/>
          <w:szCs w:val="28"/>
        </w:rPr>
        <w:tab/>
        <w:t>The duration of disturbance is at least one month.</w:t>
      </w:r>
    </w:p>
    <w:p w:rsidR="002A5058" w:rsidRDefault="002A5058" w:rsidP="00A55F3F">
      <w:pPr>
        <w:rPr>
          <w:sz w:val="28"/>
          <w:szCs w:val="28"/>
        </w:rPr>
      </w:pPr>
    </w:p>
    <w:p w:rsidR="00A55F3F" w:rsidRPr="002A5058" w:rsidRDefault="00A55F3F" w:rsidP="00A55F3F">
      <w:pPr>
        <w:rPr>
          <w:color w:val="002060"/>
          <w:sz w:val="36"/>
          <w:szCs w:val="28"/>
        </w:rPr>
      </w:pPr>
      <w:r w:rsidRPr="002A5058">
        <w:rPr>
          <w:color w:val="002060"/>
          <w:sz w:val="36"/>
          <w:szCs w:val="28"/>
        </w:rPr>
        <w:t>DIFFERENTIONAL DIAGONOSIS:</w:t>
      </w:r>
    </w:p>
    <w:p w:rsidR="00A55F3F" w:rsidRDefault="00A55F3F" w:rsidP="00A55F3F">
      <w:pPr>
        <w:rPr>
          <w:sz w:val="28"/>
          <w:szCs w:val="28"/>
        </w:rPr>
      </w:pPr>
      <w:r>
        <w:rPr>
          <w:sz w:val="28"/>
          <w:szCs w:val="28"/>
        </w:rPr>
        <w:tab/>
        <w:t>The disturbance is not better explained by a communication disorder and does not occur exclusively during the course the autism spectrum disorder, schizophreni</w:t>
      </w:r>
      <w:r w:rsidR="00B60496">
        <w:rPr>
          <w:sz w:val="28"/>
          <w:szCs w:val="28"/>
        </w:rPr>
        <w:t>a, or another psychotic disorder.</w:t>
      </w:r>
    </w:p>
    <w:p w:rsidR="002A5058" w:rsidRDefault="002A5058" w:rsidP="00A55F3F">
      <w:pPr>
        <w:rPr>
          <w:sz w:val="28"/>
          <w:szCs w:val="28"/>
        </w:rPr>
      </w:pPr>
    </w:p>
    <w:p w:rsidR="00B60496" w:rsidRPr="002A5058" w:rsidRDefault="00112ADF" w:rsidP="00A55F3F">
      <w:pPr>
        <w:rPr>
          <w:color w:val="002060"/>
          <w:sz w:val="36"/>
          <w:szCs w:val="28"/>
        </w:rPr>
      </w:pPr>
      <w:r w:rsidRPr="002A5058">
        <w:rPr>
          <w:color w:val="002060"/>
          <w:sz w:val="36"/>
          <w:szCs w:val="28"/>
        </w:rPr>
        <w:t>ETIOLOGY:</w:t>
      </w:r>
    </w:p>
    <w:p w:rsidR="00112ADF" w:rsidRDefault="002A5058" w:rsidP="002A5058">
      <w:pPr>
        <w:pStyle w:val="ListParagraph"/>
        <w:numPr>
          <w:ilvl w:val="1"/>
          <w:numId w:val="16"/>
        </w:numPr>
        <w:rPr>
          <w:sz w:val="28"/>
          <w:szCs w:val="28"/>
        </w:rPr>
      </w:pPr>
      <w:r w:rsidRPr="002A5058">
        <w:rPr>
          <w:b/>
          <w:color w:val="002060"/>
          <w:sz w:val="28"/>
          <w:szCs w:val="28"/>
        </w:rPr>
        <w:t>TEMPRAMANT FACTOR</w:t>
      </w:r>
      <w:r w:rsidR="00112ADF" w:rsidRPr="002A5058">
        <w:rPr>
          <w:b/>
          <w:color w:val="002060"/>
          <w:sz w:val="28"/>
          <w:szCs w:val="28"/>
        </w:rPr>
        <w:t>:</w:t>
      </w:r>
      <w:r w:rsidR="00112ADF" w:rsidRPr="002A5058">
        <w:rPr>
          <w:color w:val="002060"/>
          <w:sz w:val="28"/>
          <w:szCs w:val="28"/>
        </w:rPr>
        <w:t xml:space="preserve"> </w:t>
      </w:r>
      <w:r w:rsidR="00112ADF" w:rsidRPr="002A5058">
        <w:rPr>
          <w:sz w:val="28"/>
          <w:szCs w:val="28"/>
        </w:rPr>
        <w:t>watch for behavioral inhibition, negative effects, and parental history of shyness, social isolation, and social anxiety….</w:t>
      </w:r>
    </w:p>
    <w:p w:rsidR="002A5058" w:rsidRDefault="002A5058" w:rsidP="002A5058">
      <w:pPr>
        <w:pStyle w:val="ListParagraph"/>
        <w:numPr>
          <w:ilvl w:val="0"/>
          <w:numId w:val="16"/>
        </w:numPr>
        <w:rPr>
          <w:sz w:val="28"/>
          <w:szCs w:val="28"/>
        </w:rPr>
      </w:pPr>
      <w:r w:rsidRPr="002A5058">
        <w:rPr>
          <w:b/>
          <w:color w:val="002060"/>
          <w:sz w:val="28"/>
          <w:szCs w:val="28"/>
        </w:rPr>
        <w:t>ENVIRONMENTAL ISSUES:</w:t>
      </w:r>
      <w:r w:rsidRPr="002A5058">
        <w:rPr>
          <w:color w:val="002060"/>
          <w:sz w:val="28"/>
          <w:szCs w:val="28"/>
        </w:rPr>
        <w:t xml:space="preserve"> </w:t>
      </w:r>
      <w:r w:rsidRPr="002A5058">
        <w:rPr>
          <w:sz w:val="28"/>
          <w:szCs w:val="28"/>
        </w:rPr>
        <w:t>Parents who exhibit social inhibition model the behavior for children.</w:t>
      </w:r>
    </w:p>
    <w:p w:rsidR="002A5058" w:rsidRDefault="002A5058" w:rsidP="002A5058">
      <w:pPr>
        <w:pStyle w:val="ListParagraph"/>
        <w:ind w:left="990"/>
        <w:rPr>
          <w:sz w:val="28"/>
          <w:szCs w:val="28"/>
        </w:rPr>
      </w:pPr>
    </w:p>
    <w:p w:rsidR="00112ADF" w:rsidRPr="002A5058" w:rsidRDefault="00112ADF" w:rsidP="00A55F3F">
      <w:pPr>
        <w:rPr>
          <w:color w:val="002060"/>
          <w:sz w:val="36"/>
          <w:szCs w:val="28"/>
        </w:rPr>
      </w:pPr>
      <w:r w:rsidRPr="002A5058">
        <w:rPr>
          <w:color w:val="002060"/>
          <w:sz w:val="36"/>
          <w:szCs w:val="28"/>
        </w:rPr>
        <w:t>INTERVENTIONS:</w:t>
      </w:r>
    </w:p>
    <w:p w:rsidR="00112ADF" w:rsidRDefault="00112ADF" w:rsidP="00A55F3F">
      <w:pPr>
        <w:rPr>
          <w:sz w:val="28"/>
          <w:szCs w:val="28"/>
        </w:rPr>
      </w:pPr>
      <w:r>
        <w:rPr>
          <w:sz w:val="28"/>
          <w:szCs w:val="28"/>
        </w:rPr>
        <w:tab/>
        <w:t xml:space="preserve">The most popular psychosocial intervention is behavioral methods such as contingency management, shaping, prompting and fading, systematic desensitization, social skills trainings, and </w:t>
      </w:r>
      <w:r w:rsidR="00627624">
        <w:rPr>
          <w:sz w:val="28"/>
          <w:szCs w:val="28"/>
        </w:rPr>
        <w:t>modeling.</w:t>
      </w:r>
    </w:p>
    <w:p w:rsidR="00112ADF" w:rsidRDefault="00112ADF" w:rsidP="00A55F3F">
      <w:pPr>
        <w:rPr>
          <w:sz w:val="28"/>
          <w:szCs w:val="28"/>
        </w:rPr>
      </w:pPr>
      <w:r>
        <w:rPr>
          <w:sz w:val="28"/>
          <w:szCs w:val="28"/>
        </w:rPr>
        <w:tab/>
        <w:t xml:space="preserve">Pharmacotherapy treatments such as selective serotonin reuptake inhibitors </w:t>
      </w:r>
      <w:r w:rsidR="00627624">
        <w:rPr>
          <w:sz w:val="28"/>
          <w:szCs w:val="28"/>
        </w:rPr>
        <w:t>have proven.</w:t>
      </w:r>
    </w:p>
    <w:p w:rsidR="002A5058" w:rsidRPr="00A55F3F" w:rsidRDefault="002A5058" w:rsidP="00A55F3F">
      <w:pPr>
        <w:rPr>
          <w:sz w:val="28"/>
          <w:szCs w:val="28"/>
        </w:rPr>
      </w:pPr>
    </w:p>
    <w:p w:rsidR="00A55F3F" w:rsidRPr="002A5058" w:rsidRDefault="00627624" w:rsidP="003355FF">
      <w:pPr>
        <w:rPr>
          <w:color w:val="002060"/>
          <w:sz w:val="36"/>
          <w:szCs w:val="28"/>
        </w:rPr>
      </w:pPr>
      <w:r w:rsidRPr="002A5058">
        <w:rPr>
          <w:color w:val="002060"/>
          <w:sz w:val="36"/>
          <w:szCs w:val="28"/>
        </w:rPr>
        <w:lastRenderedPageBreak/>
        <w:t>SOCIAL ANXIETY DISORDER:</w:t>
      </w:r>
    </w:p>
    <w:p w:rsidR="00627624" w:rsidRDefault="00627624" w:rsidP="003355FF">
      <w:pPr>
        <w:rPr>
          <w:sz w:val="28"/>
          <w:szCs w:val="28"/>
        </w:rPr>
      </w:pPr>
      <w:r>
        <w:rPr>
          <w:sz w:val="28"/>
          <w:szCs w:val="28"/>
        </w:rPr>
        <w:tab/>
        <w:t>Marked fear or anxiety about one or more social situations in which the individual is exposed to possible scrutiny by other.</w:t>
      </w:r>
    </w:p>
    <w:p w:rsidR="002A5058" w:rsidRDefault="002A5058" w:rsidP="003355FF">
      <w:pPr>
        <w:rPr>
          <w:sz w:val="28"/>
          <w:szCs w:val="28"/>
        </w:rPr>
      </w:pPr>
    </w:p>
    <w:p w:rsidR="00627624" w:rsidRPr="002A5058" w:rsidRDefault="00627624" w:rsidP="003355FF">
      <w:pPr>
        <w:rPr>
          <w:color w:val="002060"/>
          <w:sz w:val="36"/>
          <w:szCs w:val="28"/>
        </w:rPr>
      </w:pPr>
      <w:r w:rsidRPr="002A5058">
        <w:rPr>
          <w:color w:val="002060"/>
          <w:sz w:val="36"/>
          <w:szCs w:val="28"/>
        </w:rPr>
        <w:t>DIADONOSTIC CRITERIA:</w:t>
      </w:r>
    </w:p>
    <w:p w:rsidR="00627624" w:rsidRDefault="00627624" w:rsidP="00627624">
      <w:pPr>
        <w:pStyle w:val="ListParagraph"/>
        <w:numPr>
          <w:ilvl w:val="0"/>
          <w:numId w:val="6"/>
        </w:numPr>
        <w:rPr>
          <w:sz w:val="28"/>
          <w:szCs w:val="28"/>
        </w:rPr>
      </w:pPr>
      <w:r>
        <w:rPr>
          <w:sz w:val="28"/>
          <w:szCs w:val="28"/>
        </w:rPr>
        <w:t>The individual fear that he or she will act in a way or show anxiety symptoms that will be negatively evaluated.</w:t>
      </w:r>
    </w:p>
    <w:p w:rsidR="00627624" w:rsidRDefault="00627624" w:rsidP="00627624">
      <w:pPr>
        <w:pStyle w:val="ListParagraph"/>
        <w:numPr>
          <w:ilvl w:val="0"/>
          <w:numId w:val="6"/>
        </w:numPr>
        <w:rPr>
          <w:sz w:val="28"/>
          <w:szCs w:val="28"/>
        </w:rPr>
      </w:pPr>
      <w:r>
        <w:rPr>
          <w:sz w:val="28"/>
          <w:szCs w:val="28"/>
        </w:rPr>
        <w:t>Fear or anxiety to the actual threat posed by the social situation and to the sociocultural context.</w:t>
      </w:r>
    </w:p>
    <w:p w:rsidR="00627624" w:rsidRDefault="00627624" w:rsidP="00627624">
      <w:pPr>
        <w:pStyle w:val="ListParagraph"/>
        <w:numPr>
          <w:ilvl w:val="0"/>
          <w:numId w:val="6"/>
        </w:numPr>
        <w:rPr>
          <w:sz w:val="28"/>
          <w:szCs w:val="28"/>
        </w:rPr>
      </w:pPr>
      <w:r>
        <w:rPr>
          <w:sz w:val="28"/>
          <w:szCs w:val="28"/>
        </w:rPr>
        <w:t>Avoid with intense fear and anxiety.</w:t>
      </w:r>
    </w:p>
    <w:p w:rsidR="002A5058" w:rsidRDefault="002A5058" w:rsidP="002A5058">
      <w:pPr>
        <w:pStyle w:val="ListParagraph"/>
        <w:ind w:left="1440"/>
        <w:rPr>
          <w:sz w:val="28"/>
          <w:szCs w:val="28"/>
        </w:rPr>
      </w:pPr>
    </w:p>
    <w:p w:rsidR="00627624" w:rsidRPr="002A5058" w:rsidRDefault="00627624" w:rsidP="00627624">
      <w:pPr>
        <w:rPr>
          <w:color w:val="002060"/>
          <w:sz w:val="36"/>
          <w:szCs w:val="28"/>
        </w:rPr>
      </w:pPr>
      <w:r w:rsidRPr="002A5058">
        <w:rPr>
          <w:color w:val="002060"/>
          <w:sz w:val="36"/>
          <w:szCs w:val="28"/>
        </w:rPr>
        <w:t>TIME PERIOD:</w:t>
      </w:r>
    </w:p>
    <w:p w:rsidR="00627624" w:rsidRDefault="00627624" w:rsidP="00627624">
      <w:pPr>
        <w:rPr>
          <w:sz w:val="28"/>
          <w:szCs w:val="28"/>
        </w:rPr>
      </w:pPr>
      <w:r>
        <w:rPr>
          <w:sz w:val="28"/>
          <w:szCs w:val="28"/>
        </w:rPr>
        <w:tab/>
        <w:t>The fear or anxiety typically lasting for 6 months or more.</w:t>
      </w:r>
    </w:p>
    <w:p w:rsidR="002A5058" w:rsidRDefault="002A5058" w:rsidP="00627624">
      <w:pPr>
        <w:rPr>
          <w:sz w:val="28"/>
          <w:szCs w:val="28"/>
        </w:rPr>
      </w:pPr>
    </w:p>
    <w:p w:rsidR="00627624" w:rsidRPr="002A5058" w:rsidRDefault="00627624" w:rsidP="00627624">
      <w:pPr>
        <w:rPr>
          <w:color w:val="002060"/>
          <w:sz w:val="36"/>
          <w:szCs w:val="28"/>
        </w:rPr>
      </w:pPr>
      <w:r w:rsidRPr="002A5058">
        <w:rPr>
          <w:color w:val="002060"/>
          <w:sz w:val="36"/>
          <w:szCs w:val="28"/>
        </w:rPr>
        <w:t>DIFFERENTIAL DIAGONOSIS:</w:t>
      </w:r>
    </w:p>
    <w:p w:rsidR="00627624" w:rsidRDefault="00627624" w:rsidP="00627624">
      <w:pPr>
        <w:rPr>
          <w:sz w:val="28"/>
          <w:szCs w:val="28"/>
        </w:rPr>
      </w:pPr>
      <w:r>
        <w:rPr>
          <w:sz w:val="28"/>
          <w:szCs w:val="28"/>
        </w:rPr>
        <w:tab/>
      </w:r>
      <w:r w:rsidR="00DB7F91">
        <w:rPr>
          <w:sz w:val="28"/>
          <w:szCs w:val="28"/>
        </w:rPr>
        <w:t>The fear and anxiety is not explained by the symptoms of another mental disorder, such as panic disorder, body dysmorphic disorder, or autism spectrum disorder.</w:t>
      </w:r>
    </w:p>
    <w:p w:rsidR="002A5058" w:rsidRDefault="002A5058" w:rsidP="00627624">
      <w:pPr>
        <w:rPr>
          <w:sz w:val="28"/>
          <w:szCs w:val="28"/>
        </w:rPr>
      </w:pPr>
    </w:p>
    <w:p w:rsidR="00DB7F91" w:rsidRPr="002A5058" w:rsidRDefault="00DB7F91" w:rsidP="00627624">
      <w:pPr>
        <w:rPr>
          <w:color w:val="002060"/>
          <w:sz w:val="36"/>
          <w:szCs w:val="28"/>
        </w:rPr>
      </w:pPr>
      <w:r w:rsidRPr="002A5058">
        <w:rPr>
          <w:color w:val="002060"/>
          <w:sz w:val="36"/>
          <w:szCs w:val="28"/>
        </w:rPr>
        <w:t>ETIOLOGY:</w:t>
      </w:r>
    </w:p>
    <w:p w:rsidR="00DB7F91" w:rsidRDefault="00DB7F91" w:rsidP="00627624">
      <w:pPr>
        <w:rPr>
          <w:sz w:val="28"/>
          <w:szCs w:val="28"/>
        </w:rPr>
      </w:pPr>
      <w:r>
        <w:rPr>
          <w:sz w:val="28"/>
          <w:szCs w:val="28"/>
        </w:rPr>
        <w:tab/>
        <w:t>It is due to stress or negatively affect your functioning, parental shyness, and it may be risen to the level of a social phobia.</w:t>
      </w:r>
    </w:p>
    <w:p w:rsidR="002A5058" w:rsidRDefault="002A5058" w:rsidP="00627624">
      <w:pPr>
        <w:rPr>
          <w:sz w:val="28"/>
          <w:szCs w:val="28"/>
        </w:rPr>
      </w:pPr>
    </w:p>
    <w:p w:rsidR="00DB7F91" w:rsidRPr="002A5058" w:rsidRDefault="00873B87" w:rsidP="00627624">
      <w:pPr>
        <w:rPr>
          <w:color w:val="002060"/>
          <w:sz w:val="36"/>
          <w:szCs w:val="28"/>
        </w:rPr>
      </w:pPr>
      <w:r w:rsidRPr="002A5058">
        <w:rPr>
          <w:color w:val="002060"/>
          <w:sz w:val="36"/>
          <w:szCs w:val="28"/>
        </w:rPr>
        <w:t>PANIC DISORDER:</w:t>
      </w:r>
    </w:p>
    <w:p w:rsidR="00873B87" w:rsidRDefault="00873B87" w:rsidP="00627624">
      <w:pPr>
        <w:rPr>
          <w:sz w:val="28"/>
          <w:szCs w:val="28"/>
        </w:rPr>
      </w:pPr>
      <w:r>
        <w:rPr>
          <w:sz w:val="28"/>
          <w:szCs w:val="28"/>
        </w:rPr>
        <w:tab/>
        <w:t>A panic attack is an abrupt surge of intense fear or intense discomfort that reaches a peak within minutes.</w:t>
      </w:r>
    </w:p>
    <w:p w:rsidR="00873B87" w:rsidRDefault="00873B87" w:rsidP="00627624">
      <w:pPr>
        <w:rPr>
          <w:color w:val="002060"/>
          <w:sz w:val="36"/>
          <w:szCs w:val="28"/>
        </w:rPr>
      </w:pPr>
      <w:r w:rsidRPr="002A5058">
        <w:rPr>
          <w:color w:val="002060"/>
          <w:sz w:val="36"/>
          <w:szCs w:val="28"/>
        </w:rPr>
        <w:lastRenderedPageBreak/>
        <w:t xml:space="preserve">DIAGONOSTIC CRITERIA: </w:t>
      </w:r>
    </w:p>
    <w:p w:rsidR="002A5058" w:rsidRPr="002A5058" w:rsidRDefault="002A5058" w:rsidP="00627624">
      <w:pPr>
        <w:rPr>
          <w:color w:val="002060"/>
          <w:sz w:val="36"/>
          <w:szCs w:val="28"/>
        </w:rPr>
      </w:pPr>
    </w:p>
    <w:p w:rsidR="00873B87" w:rsidRDefault="00873B87" w:rsidP="00873B87">
      <w:pPr>
        <w:pStyle w:val="ListParagraph"/>
        <w:numPr>
          <w:ilvl w:val="0"/>
          <w:numId w:val="7"/>
        </w:numPr>
        <w:rPr>
          <w:sz w:val="28"/>
          <w:szCs w:val="28"/>
        </w:rPr>
      </w:pPr>
      <w:r>
        <w:rPr>
          <w:sz w:val="28"/>
          <w:szCs w:val="28"/>
        </w:rPr>
        <w:t xml:space="preserve">Pounding heart and palpitations </w:t>
      </w:r>
    </w:p>
    <w:p w:rsidR="00873B87" w:rsidRDefault="00873B87" w:rsidP="00873B87">
      <w:pPr>
        <w:pStyle w:val="ListParagraph"/>
        <w:numPr>
          <w:ilvl w:val="0"/>
          <w:numId w:val="7"/>
        </w:numPr>
        <w:rPr>
          <w:sz w:val="28"/>
          <w:szCs w:val="28"/>
        </w:rPr>
      </w:pPr>
      <w:r>
        <w:rPr>
          <w:sz w:val="28"/>
          <w:szCs w:val="28"/>
        </w:rPr>
        <w:t xml:space="preserve">Sweating </w:t>
      </w:r>
    </w:p>
    <w:p w:rsidR="00873B87" w:rsidRDefault="00873B87" w:rsidP="00873B87">
      <w:pPr>
        <w:pStyle w:val="ListParagraph"/>
        <w:numPr>
          <w:ilvl w:val="0"/>
          <w:numId w:val="7"/>
        </w:numPr>
        <w:rPr>
          <w:sz w:val="28"/>
          <w:szCs w:val="28"/>
        </w:rPr>
      </w:pPr>
      <w:r>
        <w:rPr>
          <w:sz w:val="28"/>
          <w:szCs w:val="28"/>
        </w:rPr>
        <w:t>Trembling</w:t>
      </w:r>
    </w:p>
    <w:p w:rsidR="00873B87" w:rsidRDefault="00873B87" w:rsidP="00873B87">
      <w:pPr>
        <w:pStyle w:val="ListParagraph"/>
        <w:numPr>
          <w:ilvl w:val="0"/>
          <w:numId w:val="7"/>
        </w:numPr>
        <w:rPr>
          <w:sz w:val="28"/>
          <w:szCs w:val="28"/>
        </w:rPr>
      </w:pPr>
      <w:r>
        <w:rPr>
          <w:sz w:val="28"/>
          <w:szCs w:val="28"/>
        </w:rPr>
        <w:t>Sensations of shortness of  breath</w:t>
      </w:r>
    </w:p>
    <w:p w:rsidR="00873B87" w:rsidRDefault="00873B87" w:rsidP="00873B87">
      <w:pPr>
        <w:pStyle w:val="ListParagraph"/>
        <w:numPr>
          <w:ilvl w:val="0"/>
          <w:numId w:val="7"/>
        </w:numPr>
        <w:rPr>
          <w:sz w:val="28"/>
          <w:szCs w:val="28"/>
        </w:rPr>
      </w:pPr>
      <w:r>
        <w:rPr>
          <w:sz w:val="28"/>
          <w:szCs w:val="28"/>
        </w:rPr>
        <w:t>Feeling of choking</w:t>
      </w:r>
    </w:p>
    <w:p w:rsidR="00873B87" w:rsidRDefault="00873B87" w:rsidP="00873B87">
      <w:pPr>
        <w:pStyle w:val="ListParagraph"/>
        <w:numPr>
          <w:ilvl w:val="0"/>
          <w:numId w:val="7"/>
        </w:numPr>
        <w:rPr>
          <w:sz w:val="28"/>
          <w:szCs w:val="28"/>
        </w:rPr>
      </w:pPr>
      <w:r>
        <w:rPr>
          <w:sz w:val="28"/>
          <w:szCs w:val="28"/>
        </w:rPr>
        <w:t xml:space="preserve">Chest pain </w:t>
      </w:r>
    </w:p>
    <w:p w:rsidR="00873B87" w:rsidRDefault="00873B87" w:rsidP="00873B87">
      <w:pPr>
        <w:pStyle w:val="ListParagraph"/>
        <w:numPr>
          <w:ilvl w:val="0"/>
          <w:numId w:val="7"/>
        </w:numPr>
        <w:rPr>
          <w:sz w:val="28"/>
          <w:szCs w:val="28"/>
        </w:rPr>
      </w:pPr>
      <w:r>
        <w:rPr>
          <w:sz w:val="28"/>
          <w:szCs w:val="28"/>
        </w:rPr>
        <w:t>Nausea or abdominal distress</w:t>
      </w:r>
    </w:p>
    <w:p w:rsidR="00873B87" w:rsidRDefault="00873B87" w:rsidP="00873B87">
      <w:pPr>
        <w:pStyle w:val="ListParagraph"/>
        <w:numPr>
          <w:ilvl w:val="0"/>
          <w:numId w:val="7"/>
        </w:numPr>
        <w:rPr>
          <w:sz w:val="28"/>
          <w:szCs w:val="28"/>
        </w:rPr>
      </w:pPr>
      <w:r>
        <w:rPr>
          <w:sz w:val="28"/>
          <w:szCs w:val="28"/>
        </w:rPr>
        <w:t>Feeling dizzy, unsteady, light headed</w:t>
      </w:r>
    </w:p>
    <w:p w:rsidR="00873B87" w:rsidRDefault="00873B87" w:rsidP="00873B87">
      <w:pPr>
        <w:pStyle w:val="ListParagraph"/>
        <w:numPr>
          <w:ilvl w:val="0"/>
          <w:numId w:val="7"/>
        </w:numPr>
        <w:rPr>
          <w:sz w:val="28"/>
          <w:szCs w:val="28"/>
        </w:rPr>
      </w:pPr>
      <w:r>
        <w:rPr>
          <w:sz w:val="28"/>
          <w:szCs w:val="28"/>
        </w:rPr>
        <w:t>Chills and heat sensations</w:t>
      </w:r>
    </w:p>
    <w:p w:rsidR="00873B87" w:rsidRDefault="00873B87" w:rsidP="00873B87">
      <w:pPr>
        <w:pStyle w:val="ListParagraph"/>
        <w:numPr>
          <w:ilvl w:val="0"/>
          <w:numId w:val="7"/>
        </w:numPr>
        <w:rPr>
          <w:sz w:val="28"/>
          <w:szCs w:val="28"/>
        </w:rPr>
      </w:pPr>
      <w:r>
        <w:rPr>
          <w:sz w:val="28"/>
          <w:szCs w:val="28"/>
        </w:rPr>
        <w:t>Paresthesia</w:t>
      </w:r>
    </w:p>
    <w:p w:rsidR="002A5058" w:rsidRDefault="002A5058" w:rsidP="002A5058">
      <w:pPr>
        <w:pStyle w:val="ListParagraph"/>
        <w:ind w:left="1440"/>
        <w:rPr>
          <w:sz w:val="28"/>
          <w:szCs w:val="28"/>
        </w:rPr>
      </w:pPr>
    </w:p>
    <w:p w:rsidR="00873B87" w:rsidRPr="002A5058" w:rsidRDefault="00873B87" w:rsidP="00873B87">
      <w:pPr>
        <w:rPr>
          <w:color w:val="002060"/>
          <w:sz w:val="36"/>
          <w:szCs w:val="28"/>
        </w:rPr>
      </w:pPr>
      <w:r w:rsidRPr="002A5058">
        <w:rPr>
          <w:color w:val="002060"/>
          <w:sz w:val="36"/>
          <w:szCs w:val="28"/>
        </w:rPr>
        <w:t>TIME PERIOD:</w:t>
      </w:r>
    </w:p>
    <w:p w:rsidR="00873B87" w:rsidRDefault="00873B87" w:rsidP="00873B87">
      <w:pPr>
        <w:rPr>
          <w:sz w:val="28"/>
          <w:szCs w:val="28"/>
        </w:rPr>
      </w:pPr>
      <w:r>
        <w:rPr>
          <w:sz w:val="28"/>
          <w:szCs w:val="28"/>
        </w:rPr>
        <w:tab/>
        <w:t>One of the attacks has be</w:t>
      </w:r>
      <w:r w:rsidR="001E2D28">
        <w:rPr>
          <w:sz w:val="28"/>
          <w:szCs w:val="28"/>
        </w:rPr>
        <w:t>en followed by one month.</w:t>
      </w:r>
    </w:p>
    <w:p w:rsidR="002A5058" w:rsidRDefault="002A5058" w:rsidP="00873B87">
      <w:pPr>
        <w:rPr>
          <w:sz w:val="28"/>
          <w:szCs w:val="28"/>
        </w:rPr>
      </w:pPr>
    </w:p>
    <w:p w:rsidR="001E2D28" w:rsidRDefault="001E2D28" w:rsidP="00873B87">
      <w:pPr>
        <w:rPr>
          <w:color w:val="002060"/>
          <w:sz w:val="36"/>
          <w:szCs w:val="28"/>
        </w:rPr>
      </w:pPr>
      <w:r w:rsidRPr="002A5058">
        <w:rPr>
          <w:color w:val="002060"/>
          <w:sz w:val="36"/>
          <w:szCs w:val="28"/>
        </w:rPr>
        <w:t>DIFFERENTIAL DIAGONOSIS:</w:t>
      </w:r>
    </w:p>
    <w:p w:rsidR="002A5058" w:rsidRPr="002A5058" w:rsidRDefault="002A5058" w:rsidP="00873B87">
      <w:pPr>
        <w:rPr>
          <w:color w:val="002060"/>
          <w:sz w:val="36"/>
          <w:szCs w:val="28"/>
        </w:rPr>
      </w:pPr>
    </w:p>
    <w:p w:rsidR="001E2D28" w:rsidRDefault="001E2D28" w:rsidP="00873B87">
      <w:pPr>
        <w:rPr>
          <w:sz w:val="28"/>
          <w:szCs w:val="28"/>
        </w:rPr>
      </w:pPr>
      <w:r>
        <w:rPr>
          <w:sz w:val="28"/>
          <w:szCs w:val="28"/>
        </w:rPr>
        <w:tab/>
        <w:t>The disturbance is not better explained by another mental disorder social anxiety disorder, specific phobia, obsessive compulsive disorder, post-traumatic stress disorder, separation anxiety disorder.</w:t>
      </w:r>
    </w:p>
    <w:p w:rsidR="002A5058" w:rsidRDefault="002A5058" w:rsidP="00873B87">
      <w:pPr>
        <w:rPr>
          <w:sz w:val="28"/>
          <w:szCs w:val="28"/>
        </w:rPr>
      </w:pPr>
    </w:p>
    <w:p w:rsidR="001E2D28" w:rsidRPr="002A5058" w:rsidRDefault="001E2D28" w:rsidP="00873B87">
      <w:pPr>
        <w:rPr>
          <w:color w:val="002060"/>
          <w:sz w:val="36"/>
          <w:szCs w:val="28"/>
        </w:rPr>
      </w:pPr>
      <w:r w:rsidRPr="002A5058">
        <w:rPr>
          <w:color w:val="002060"/>
          <w:sz w:val="36"/>
          <w:szCs w:val="28"/>
        </w:rPr>
        <w:t>ETIOLOGY:</w:t>
      </w:r>
    </w:p>
    <w:p w:rsidR="001E2D28" w:rsidRDefault="001E2D28" w:rsidP="00873B87">
      <w:pPr>
        <w:rPr>
          <w:sz w:val="28"/>
          <w:szCs w:val="28"/>
        </w:rPr>
      </w:pPr>
      <w:r>
        <w:rPr>
          <w:sz w:val="28"/>
          <w:szCs w:val="28"/>
        </w:rPr>
        <w:tab/>
        <w:t xml:space="preserve">Several stress, such as the death of the loved one, divorce, or job loss can also trigger panic attacks. </w:t>
      </w:r>
    </w:p>
    <w:p w:rsidR="001E2D28" w:rsidRDefault="001E2D28" w:rsidP="00873B87">
      <w:pPr>
        <w:rPr>
          <w:sz w:val="28"/>
          <w:szCs w:val="28"/>
        </w:rPr>
      </w:pPr>
      <w:r>
        <w:rPr>
          <w:sz w:val="28"/>
          <w:szCs w:val="28"/>
        </w:rPr>
        <w:tab/>
        <w:t>Attacks can also be caused by medical condition and other physical causes.</w:t>
      </w:r>
    </w:p>
    <w:p w:rsidR="002A5058" w:rsidRDefault="002A5058" w:rsidP="00873B87">
      <w:pPr>
        <w:rPr>
          <w:sz w:val="28"/>
          <w:szCs w:val="28"/>
        </w:rPr>
      </w:pPr>
    </w:p>
    <w:p w:rsidR="001E2D28" w:rsidRPr="002A5058" w:rsidRDefault="001E2D28" w:rsidP="00873B87">
      <w:pPr>
        <w:rPr>
          <w:color w:val="002060"/>
          <w:sz w:val="36"/>
          <w:szCs w:val="28"/>
        </w:rPr>
      </w:pPr>
      <w:r w:rsidRPr="002A5058">
        <w:rPr>
          <w:color w:val="002060"/>
          <w:sz w:val="36"/>
          <w:szCs w:val="28"/>
        </w:rPr>
        <w:lastRenderedPageBreak/>
        <w:t>INTERVENTIONS:</w:t>
      </w:r>
    </w:p>
    <w:p w:rsidR="001E2D28" w:rsidRDefault="001E2D28" w:rsidP="00873B87">
      <w:pPr>
        <w:rPr>
          <w:sz w:val="28"/>
          <w:szCs w:val="28"/>
        </w:rPr>
      </w:pPr>
      <w:r>
        <w:rPr>
          <w:sz w:val="28"/>
          <w:szCs w:val="28"/>
        </w:rPr>
        <w:tab/>
        <w:t>SSRIs approved by the FAD for the treatment of panic disorder include</w:t>
      </w:r>
      <w:r w:rsidR="00D608CB">
        <w:rPr>
          <w:sz w:val="28"/>
          <w:szCs w:val="28"/>
        </w:rPr>
        <w:t xml:space="preserve"> fluoxetine, paroxetine and serotonin reuptake inhibitors. </w:t>
      </w:r>
    </w:p>
    <w:p w:rsidR="00D608CB" w:rsidRDefault="00D608CB" w:rsidP="00873B87">
      <w:pPr>
        <w:rPr>
          <w:sz w:val="28"/>
          <w:szCs w:val="28"/>
        </w:rPr>
      </w:pPr>
      <w:r>
        <w:rPr>
          <w:sz w:val="28"/>
          <w:szCs w:val="28"/>
        </w:rPr>
        <w:tab/>
        <w:t>These medications are another class of antidepressants.</w:t>
      </w:r>
    </w:p>
    <w:p w:rsidR="002A5058" w:rsidRDefault="002A5058" w:rsidP="00873B87">
      <w:pPr>
        <w:rPr>
          <w:sz w:val="28"/>
          <w:szCs w:val="28"/>
        </w:rPr>
      </w:pPr>
    </w:p>
    <w:p w:rsidR="00D608CB" w:rsidRPr="002A5058" w:rsidRDefault="00D608CB" w:rsidP="00873B87">
      <w:pPr>
        <w:rPr>
          <w:color w:val="002060"/>
          <w:sz w:val="36"/>
          <w:szCs w:val="28"/>
        </w:rPr>
      </w:pPr>
      <w:r w:rsidRPr="002A5058">
        <w:rPr>
          <w:color w:val="002060"/>
          <w:sz w:val="36"/>
          <w:szCs w:val="28"/>
        </w:rPr>
        <w:t>AGORAPHOBIA:</w:t>
      </w:r>
    </w:p>
    <w:p w:rsidR="00D608CB" w:rsidRDefault="00D608CB" w:rsidP="00873B87">
      <w:pPr>
        <w:rPr>
          <w:sz w:val="28"/>
          <w:szCs w:val="28"/>
        </w:rPr>
      </w:pPr>
      <w:r>
        <w:rPr>
          <w:sz w:val="28"/>
          <w:szCs w:val="28"/>
        </w:rPr>
        <w:tab/>
        <w:t>This is fear of open and crowded places.</w:t>
      </w:r>
    </w:p>
    <w:p w:rsidR="002A5058" w:rsidRDefault="002A5058" w:rsidP="00873B87">
      <w:pPr>
        <w:rPr>
          <w:sz w:val="28"/>
          <w:szCs w:val="28"/>
        </w:rPr>
      </w:pPr>
    </w:p>
    <w:p w:rsidR="00D608CB" w:rsidRPr="002A5058" w:rsidRDefault="00D608CB" w:rsidP="00873B87">
      <w:pPr>
        <w:rPr>
          <w:color w:val="002060"/>
          <w:sz w:val="36"/>
          <w:szCs w:val="28"/>
        </w:rPr>
      </w:pPr>
      <w:r w:rsidRPr="002A5058">
        <w:rPr>
          <w:color w:val="002060"/>
          <w:sz w:val="36"/>
          <w:szCs w:val="28"/>
        </w:rPr>
        <w:t>DIAGONOSTIC CRITERIA:</w:t>
      </w:r>
    </w:p>
    <w:p w:rsidR="00D608CB" w:rsidRDefault="00D608CB" w:rsidP="00D608CB">
      <w:pPr>
        <w:pStyle w:val="ListParagraph"/>
        <w:numPr>
          <w:ilvl w:val="0"/>
          <w:numId w:val="8"/>
        </w:numPr>
        <w:rPr>
          <w:sz w:val="28"/>
          <w:szCs w:val="28"/>
        </w:rPr>
      </w:pPr>
      <w:r>
        <w:rPr>
          <w:sz w:val="28"/>
          <w:szCs w:val="28"/>
        </w:rPr>
        <w:t>The agoraphobic situations almost always provoked fear or anxiety.</w:t>
      </w:r>
    </w:p>
    <w:p w:rsidR="00D608CB" w:rsidRPr="00614EE6" w:rsidRDefault="00D608CB" w:rsidP="00614EE6">
      <w:pPr>
        <w:pStyle w:val="ListParagraph"/>
        <w:numPr>
          <w:ilvl w:val="0"/>
          <w:numId w:val="8"/>
        </w:numPr>
        <w:rPr>
          <w:sz w:val="28"/>
          <w:szCs w:val="28"/>
        </w:rPr>
      </w:pPr>
      <w:r w:rsidRPr="00614EE6">
        <w:rPr>
          <w:sz w:val="28"/>
          <w:szCs w:val="28"/>
        </w:rPr>
        <w:t>Avoid the presence of a companion.</w:t>
      </w:r>
    </w:p>
    <w:p w:rsidR="00D608CB" w:rsidRDefault="00D608CB" w:rsidP="00D608CB">
      <w:pPr>
        <w:pStyle w:val="ListParagraph"/>
        <w:numPr>
          <w:ilvl w:val="0"/>
          <w:numId w:val="8"/>
        </w:numPr>
        <w:rPr>
          <w:sz w:val="28"/>
          <w:szCs w:val="28"/>
        </w:rPr>
      </w:pPr>
      <w:r>
        <w:rPr>
          <w:sz w:val="28"/>
          <w:szCs w:val="28"/>
        </w:rPr>
        <w:t xml:space="preserve">Avoid being outside of the home alone </w:t>
      </w:r>
    </w:p>
    <w:p w:rsidR="00D608CB" w:rsidRDefault="00D608CB" w:rsidP="00D608CB">
      <w:pPr>
        <w:pStyle w:val="ListParagraph"/>
        <w:numPr>
          <w:ilvl w:val="0"/>
          <w:numId w:val="8"/>
        </w:numPr>
        <w:rPr>
          <w:sz w:val="28"/>
          <w:szCs w:val="28"/>
        </w:rPr>
      </w:pPr>
      <w:r>
        <w:rPr>
          <w:sz w:val="28"/>
          <w:szCs w:val="28"/>
        </w:rPr>
        <w:t>Avoid standing in line or being in crowd</w:t>
      </w:r>
    </w:p>
    <w:p w:rsidR="00D608CB" w:rsidRDefault="00D608CB" w:rsidP="00D608CB">
      <w:pPr>
        <w:pStyle w:val="ListParagraph"/>
        <w:numPr>
          <w:ilvl w:val="0"/>
          <w:numId w:val="8"/>
        </w:numPr>
        <w:rPr>
          <w:sz w:val="28"/>
          <w:szCs w:val="28"/>
        </w:rPr>
      </w:pPr>
      <w:r>
        <w:rPr>
          <w:sz w:val="28"/>
          <w:szCs w:val="28"/>
        </w:rPr>
        <w:t>Avoid using public transportation and being in open spaces.</w:t>
      </w:r>
    </w:p>
    <w:p w:rsidR="002A5058" w:rsidRDefault="002A5058" w:rsidP="002A5058">
      <w:pPr>
        <w:pStyle w:val="ListParagraph"/>
        <w:ind w:left="1440"/>
        <w:rPr>
          <w:sz w:val="28"/>
          <w:szCs w:val="28"/>
        </w:rPr>
      </w:pPr>
    </w:p>
    <w:p w:rsidR="00D608CB" w:rsidRPr="002A5058" w:rsidRDefault="00D608CB" w:rsidP="00D608CB">
      <w:pPr>
        <w:rPr>
          <w:color w:val="002060"/>
          <w:sz w:val="36"/>
          <w:szCs w:val="28"/>
        </w:rPr>
      </w:pPr>
      <w:r w:rsidRPr="002A5058">
        <w:rPr>
          <w:color w:val="002060"/>
          <w:sz w:val="36"/>
          <w:szCs w:val="28"/>
        </w:rPr>
        <w:t>TIME PERIOD:</w:t>
      </w:r>
    </w:p>
    <w:p w:rsidR="00D608CB" w:rsidRDefault="00D608CB" w:rsidP="00D608CB">
      <w:pPr>
        <w:rPr>
          <w:sz w:val="28"/>
          <w:szCs w:val="28"/>
        </w:rPr>
      </w:pPr>
      <w:r>
        <w:rPr>
          <w:sz w:val="28"/>
          <w:szCs w:val="28"/>
        </w:rPr>
        <w:tab/>
        <w:t>It is typically lasting for six months or more.</w:t>
      </w:r>
    </w:p>
    <w:p w:rsidR="002A5058" w:rsidRDefault="002A5058" w:rsidP="00D608CB">
      <w:pPr>
        <w:rPr>
          <w:sz w:val="28"/>
          <w:szCs w:val="28"/>
        </w:rPr>
      </w:pPr>
    </w:p>
    <w:p w:rsidR="00D608CB" w:rsidRPr="002A5058" w:rsidRDefault="00614EE6" w:rsidP="00D608CB">
      <w:pPr>
        <w:rPr>
          <w:color w:val="002060"/>
          <w:sz w:val="36"/>
          <w:szCs w:val="28"/>
        </w:rPr>
      </w:pPr>
      <w:r w:rsidRPr="002A5058">
        <w:rPr>
          <w:color w:val="002060"/>
          <w:sz w:val="36"/>
          <w:szCs w:val="28"/>
        </w:rPr>
        <w:t>DIFFERENTIAL DIAGONOSIS:</w:t>
      </w:r>
    </w:p>
    <w:p w:rsidR="00614EE6" w:rsidRDefault="00614EE6" w:rsidP="00D608CB">
      <w:pPr>
        <w:rPr>
          <w:sz w:val="28"/>
          <w:szCs w:val="28"/>
        </w:rPr>
      </w:pPr>
      <w:r>
        <w:rPr>
          <w:sz w:val="28"/>
          <w:szCs w:val="28"/>
        </w:rPr>
        <w:t xml:space="preserve">         The fear and anxiety is not better explained by the symptoms of another mental disorder for example specific phobia, separation anxiety disorder, post-traumatic stress disorder, dysmorphic disorder and obsessive compulsive disorder.</w:t>
      </w:r>
    </w:p>
    <w:p w:rsidR="002A5058" w:rsidRDefault="002A5058" w:rsidP="00D608CB">
      <w:pPr>
        <w:rPr>
          <w:sz w:val="28"/>
          <w:szCs w:val="28"/>
        </w:rPr>
      </w:pPr>
    </w:p>
    <w:p w:rsidR="00614EE6" w:rsidRPr="002A5058" w:rsidRDefault="00614EE6" w:rsidP="00D608CB">
      <w:pPr>
        <w:rPr>
          <w:color w:val="002060"/>
          <w:sz w:val="36"/>
          <w:szCs w:val="28"/>
        </w:rPr>
      </w:pPr>
      <w:r w:rsidRPr="002A5058">
        <w:rPr>
          <w:color w:val="002060"/>
          <w:sz w:val="36"/>
          <w:szCs w:val="28"/>
        </w:rPr>
        <w:t>ETIOLOGY:</w:t>
      </w:r>
    </w:p>
    <w:p w:rsidR="00614EE6" w:rsidRDefault="00614EE6" w:rsidP="00614EE6">
      <w:pPr>
        <w:pStyle w:val="ListParagraph"/>
        <w:numPr>
          <w:ilvl w:val="0"/>
          <w:numId w:val="9"/>
        </w:numPr>
        <w:tabs>
          <w:tab w:val="left" w:pos="900"/>
        </w:tabs>
        <w:rPr>
          <w:sz w:val="28"/>
          <w:szCs w:val="28"/>
        </w:rPr>
      </w:pPr>
      <w:r>
        <w:rPr>
          <w:sz w:val="28"/>
          <w:szCs w:val="28"/>
        </w:rPr>
        <w:t xml:space="preserve">Depression </w:t>
      </w:r>
    </w:p>
    <w:p w:rsidR="00614EE6" w:rsidRDefault="00614EE6" w:rsidP="00614EE6">
      <w:pPr>
        <w:pStyle w:val="ListParagraph"/>
        <w:numPr>
          <w:ilvl w:val="0"/>
          <w:numId w:val="9"/>
        </w:numPr>
        <w:tabs>
          <w:tab w:val="left" w:pos="900"/>
        </w:tabs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Other phobias such as social phobia </w:t>
      </w:r>
    </w:p>
    <w:p w:rsidR="00614EE6" w:rsidRDefault="00614EE6" w:rsidP="00614EE6">
      <w:pPr>
        <w:pStyle w:val="ListParagraph"/>
        <w:numPr>
          <w:ilvl w:val="0"/>
          <w:numId w:val="9"/>
        </w:numPr>
        <w:tabs>
          <w:tab w:val="left" w:pos="900"/>
        </w:tabs>
        <w:rPr>
          <w:sz w:val="28"/>
          <w:szCs w:val="28"/>
        </w:rPr>
      </w:pPr>
      <w:r>
        <w:rPr>
          <w:sz w:val="28"/>
          <w:szCs w:val="28"/>
        </w:rPr>
        <w:t>A history of physical or sexual abuse</w:t>
      </w:r>
    </w:p>
    <w:p w:rsidR="00614EE6" w:rsidRDefault="00614EE6" w:rsidP="00614EE6">
      <w:pPr>
        <w:pStyle w:val="ListParagraph"/>
        <w:numPr>
          <w:ilvl w:val="0"/>
          <w:numId w:val="9"/>
        </w:numPr>
        <w:tabs>
          <w:tab w:val="left" w:pos="900"/>
        </w:tabs>
        <w:rPr>
          <w:sz w:val="28"/>
          <w:szCs w:val="28"/>
        </w:rPr>
      </w:pPr>
      <w:r>
        <w:rPr>
          <w:sz w:val="28"/>
          <w:szCs w:val="28"/>
        </w:rPr>
        <w:t xml:space="preserve">A substance abuse problem </w:t>
      </w:r>
    </w:p>
    <w:p w:rsidR="00614EE6" w:rsidRDefault="00614EE6" w:rsidP="00614EE6">
      <w:pPr>
        <w:pStyle w:val="ListParagraph"/>
        <w:numPr>
          <w:ilvl w:val="0"/>
          <w:numId w:val="9"/>
        </w:numPr>
        <w:tabs>
          <w:tab w:val="left" w:pos="900"/>
        </w:tabs>
        <w:rPr>
          <w:sz w:val="28"/>
          <w:szCs w:val="28"/>
        </w:rPr>
      </w:pPr>
      <w:r>
        <w:rPr>
          <w:sz w:val="28"/>
          <w:szCs w:val="28"/>
        </w:rPr>
        <w:t xml:space="preserve">A family history of agoraphobia </w:t>
      </w:r>
    </w:p>
    <w:p w:rsidR="002A5058" w:rsidRDefault="002A5058" w:rsidP="002A5058">
      <w:pPr>
        <w:pStyle w:val="ListParagraph"/>
        <w:tabs>
          <w:tab w:val="left" w:pos="900"/>
        </w:tabs>
        <w:ind w:left="1620"/>
        <w:rPr>
          <w:sz w:val="28"/>
          <w:szCs w:val="28"/>
        </w:rPr>
      </w:pPr>
    </w:p>
    <w:p w:rsidR="00614EE6" w:rsidRPr="002A5058" w:rsidRDefault="00614EE6" w:rsidP="00614EE6">
      <w:pPr>
        <w:tabs>
          <w:tab w:val="left" w:pos="900"/>
        </w:tabs>
        <w:rPr>
          <w:color w:val="002060"/>
          <w:sz w:val="36"/>
          <w:szCs w:val="28"/>
        </w:rPr>
      </w:pPr>
      <w:r w:rsidRPr="002A5058">
        <w:rPr>
          <w:color w:val="002060"/>
          <w:sz w:val="36"/>
          <w:szCs w:val="28"/>
        </w:rPr>
        <w:t>INTERVENTIONS:</w:t>
      </w:r>
    </w:p>
    <w:p w:rsidR="00614EE6" w:rsidRDefault="00614EE6" w:rsidP="00614EE6">
      <w:pPr>
        <w:tabs>
          <w:tab w:val="left" w:pos="900"/>
        </w:tabs>
        <w:rPr>
          <w:sz w:val="28"/>
          <w:szCs w:val="28"/>
        </w:rPr>
      </w:pPr>
      <w:r>
        <w:rPr>
          <w:sz w:val="28"/>
          <w:szCs w:val="28"/>
        </w:rPr>
        <w:tab/>
        <w:t>Cognitive behavioral therapy and exposure therapy are the most effective psychotherapies that treat agoraphobia. Medications like SSRIs, beta blocker and benzodiazepi</w:t>
      </w:r>
      <w:r w:rsidR="00E17E6E">
        <w:rPr>
          <w:sz w:val="28"/>
          <w:szCs w:val="28"/>
        </w:rPr>
        <w:t>nes.</w:t>
      </w:r>
    </w:p>
    <w:p w:rsidR="002A5058" w:rsidRDefault="002A5058" w:rsidP="00614EE6">
      <w:pPr>
        <w:tabs>
          <w:tab w:val="left" w:pos="900"/>
        </w:tabs>
        <w:rPr>
          <w:sz w:val="28"/>
          <w:szCs w:val="28"/>
        </w:rPr>
      </w:pPr>
    </w:p>
    <w:p w:rsidR="00E17E6E" w:rsidRPr="002A5058" w:rsidRDefault="00E17E6E" w:rsidP="00614EE6">
      <w:pPr>
        <w:tabs>
          <w:tab w:val="left" w:pos="900"/>
        </w:tabs>
        <w:rPr>
          <w:color w:val="002060"/>
          <w:sz w:val="36"/>
          <w:szCs w:val="28"/>
        </w:rPr>
      </w:pPr>
      <w:r w:rsidRPr="002A5058">
        <w:rPr>
          <w:color w:val="002060"/>
          <w:sz w:val="36"/>
          <w:szCs w:val="28"/>
        </w:rPr>
        <w:t>GENERALIZED ANXIETY DISORDER:</w:t>
      </w:r>
    </w:p>
    <w:p w:rsidR="00E17E6E" w:rsidRDefault="00E17E6E" w:rsidP="00614EE6">
      <w:pPr>
        <w:tabs>
          <w:tab w:val="left" w:pos="900"/>
        </w:tabs>
        <w:rPr>
          <w:sz w:val="28"/>
          <w:szCs w:val="28"/>
        </w:rPr>
      </w:pPr>
      <w:r>
        <w:rPr>
          <w:sz w:val="28"/>
          <w:szCs w:val="28"/>
        </w:rPr>
        <w:tab/>
        <w:t xml:space="preserve"> It is prolonged period of near constant anxiety and worry about the wide variety of things.</w:t>
      </w:r>
    </w:p>
    <w:p w:rsidR="002A5058" w:rsidRDefault="002A5058" w:rsidP="00614EE6">
      <w:pPr>
        <w:tabs>
          <w:tab w:val="left" w:pos="900"/>
        </w:tabs>
        <w:rPr>
          <w:sz w:val="28"/>
          <w:szCs w:val="28"/>
        </w:rPr>
      </w:pPr>
    </w:p>
    <w:p w:rsidR="00E17E6E" w:rsidRDefault="00E17E6E" w:rsidP="00614EE6">
      <w:pPr>
        <w:tabs>
          <w:tab w:val="left" w:pos="900"/>
        </w:tabs>
        <w:rPr>
          <w:color w:val="002060"/>
          <w:sz w:val="36"/>
          <w:szCs w:val="28"/>
        </w:rPr>
      </w:pPr>
      <w:r w:rsidRPr="002A5058">
        <w:rPr>
          <w:color w:val="002060"/>
          <w:sz w:val="36"/>
          <w:szCs w:val="28"/>
        </w:rPr>
        <w:t>DIAGONOSTIC CRITERIA:</w:t>
      </w:r>
    </w:p>
    <w:p w:rsidR="002A5058" w:rsidRPr="002A5058" w:rsidRDefault="002A5058" w:rsidP="00614EE6">
      <w:pPr>
        <w:tabs>
          <w:tab w:val="left" w:pos="900"/>
        </w:tabs>
        <w:rPr>
          <w:color w:val="002060"/>
          <w:sz w:val="36"/>
          <w:szCs w:val="28"/>
        </w:rPr>
      </w:pPr>
    </w:p>
    <w:p w:rsidR="00E17E6E" w:rsidRDefault="00E17E6E" w:rsidP="00E17E6E">
      <w:pPr>
        <w:pStyle w:val="ListParagraph"/>
        <w:numPr>
          <w:ilvl w:val="0"/>
          <w:numId w:val="13"/>
        </w:numPr>
        <w:tabs>
          <w:tab w:val="left" w:pos="900"/>
        </w:tabs>
        <w:rPr>
          <w:sz w:val="28"/>
          <w:szCs w:val="28"/>
        </w:rPr>
      </w:pPr>
      <w:r>
        <w:rPr>
          <w:sz w:val="28"/>
          <w:szCs w:val="28"/>
        </w:rPr>
        <w:t xml:space="preserve">Restlessness or feeling keyed up on edge </w:t>
      </w:r>
    </w:p>
    <w:p w:rsidR="00E17E6E" w:rsidRDefault="00E17E6E" w:rsidP="00E17E6E">
      <w:pPr>
        <w:pStyle w:val="ListParagraph"/>
        <w:numPr>
          <w:ilvl w:val="0"/>
          <w:numId w:val="13"/>
        </w:numPr>
        <w:tabs>
          <w:tab w:val="left" w:pos="900"/>
        </w:tabs>
        <w:rPr>
          <w:sz w:val="28"/>
          <w:szCs w:val="28"/>
        </w:rPr>
      </w:pPr>
      <w:r>
        <w:rPr>
          <w:sz w:val="28"/>
          <w:szCs w:val="28"/>
        </w:rPr>
        <w:t>Being easily fatigued</w:t>
      </w:r>
    </w:p>
    <w:p w:rsidR="00E17E6E" w:rsidRDefault="00E17E6E" w:rsidP="00E17E6E">
      <w:pPr>
        <w:pStyle w:val="ListParagraph"/>
        <w:numPr>
          <w:ilvl w:val="0"/>
          <w:numId w:val="13"/>
        </w:numPr>
        <w:tabs>
          <w:tab w:val="left" w:pos="900"/>
        </w:tabs>
        <w:rPr>
          <w:sz w:val="28"/>
          <w:szCs w:val="28"/>
        </w:rPr>
      </w:pPr>
      <w:r>
        <w:rPr>
          <w:sz w:val="28"/>
          <w:szCs w:val="28"/>
        </w:rPr>
        <w:t>Difficulty concentrating</w:t>
      </w:r>
    </w:p>
    <w:p w:rsidR="00E17E6E" w:rsidRDefault="00E17E6E" w:rsidP="00E17E6E">
      <w:pPr>
        <w:pStyle w:val="ListParagraph"/>
        <w:numPr>
          <w:ilvl w:val="0"/>
          <w:numId w:val="13"/>
        </w:numPr>
        <w:tabs>
          <w:tab w:val="left" w:pos="900"/>
        </w:tabs>
        <w:rPr>
          <w:sz w:val="28"/>
          <w:szCs w:val="28"/>
        </w:rPr>
      </w:pPr>
      <w:r>
        <w:rPr>
          <w:sz w:val="28"/>
          <w:szCs w:val="28"/>
        </w:rPr>
        <w:t xml:space="preserve">Irritability </w:t>
      </w:r>
    </w:p>
    <w:p w:rsidR="00E17E6E" w:rsidRDefault="00E17E6E" w:rsidP="00E17E6E">
      <w:pPr>
        <w:pStyle w:val="ListParagraph"/>
        <w:numPr>
          <w:ilvl w:val="0"/>
          <w:numId w:val="13"/>
        </w:numPr>
        <w:tabs>
          <w:tab w:val="left" w:pos="900"/>
        </w:tabs>
        <w:rPr>
          <w:sz w:val="28"/>
          <w:szCs w:val="28"/>
        </w:rPr>
      </w:pPr>
      <w:r>
        <w:rPr>
          <w:sz w:val="28"/>
          <w:szCs w:val="28"/>
        </w:rPr>
        <w:t>Muscle tension</w:t>
      </w:r>
    </w:p>
    <w:p w:rsidR="00E17E6E" w:rsidRDefault="00E17E6E" w:rsidP="00E17E6E">
      <w:pPr>
        <w:pStyle w:val="ListParagraph"/>
        <w:numPr>
          <w:ilvl w:val="0"/>
          <w:numId w:val="13"/>
        </w:numPr>
        <w:tabs>
          <w:tab w:val="left" w:pos="900"/>
        </w:tabs>
        <w:rPr>
          <w:sz w:val="28"/>
          <w:szCs w:val="28"/>
        </w:rPr>
      </w:pPr>
      <w:r>
        <w:rPr>
          <w:sz w:val="28"/>
          <w:szCs w:val="28"/>
        </w:rPr>
        <w:t xml:space="preserve">Sleep disturbance </w:t>
      </w:r>
    </w:p>
    <w:p w:rsidR="002A5058" w:rsidRDefault="002A5058" w:rsidP="002A5058">
      <w:pPr>
        <w:pStyle w:val="ListParagraph"/>
        <w:tabs>
          <w:tab w:val="left" w:pos="900"/>
        </w:tabs>
        <w:ind w:left="1620"/>
        <w:rPr>
          <w:sz w:val="28"/>
          <w:szCs w:val="28"/>
        </w:rPr>
      </w:pPr>
    </w:p>
    <w:p w:rsidR="00E17E6E" w:rsidRPr="002A5058" w:rsidRDefault="00E17E6E" w:rsidP="00E17E6E">
      <w:pPr>
        <w:tabs>
          <w:tab w:val="left" w:pos="900"/>
        </w:tabs>
        <w:rPr>
          <w:color w:val="002060"/>
          <w:sz w:val="36"/>
          <w:szCs w:val="28"/>
        </w:rPr>
      </w:pPr>
      <w:r w:rsidRPr="002A5058">
        <w:rPr>
          <w:color w:val="002060"/>
          <w:sz w:val="36"/>
          <w:szCs w:val="28"/>
        </w:rPr>
        <w:t>TIME PERIOD:</w:t>
      </w:r>
    </w:p>
    <w:p w:rsidR="00E17E6E" w:rsidRDefault="00E17E6E" w:rsidP="00E17E6E">
      <w:pPr>
        <w:tabs>
          <w:tab w:val="left" w:pos="900"/>
        </w:tabs>
        <w:rPr>
          <w:sz w:val="28"/>
          <w:szCs w:val="28"/>
        </w:rPr>
      </w:pPr>
      <w:r>
        <w:rPr>
          <w:sz w:val="28"/>
          <w:szCs w:val="28"/>
        </w:rPr>
        <w:tab/>
        <w:t>It has been lasting for more days then not for the past six months.</w:t>
      </w:r>
    </w:p>
    <w:p w:rsidR="002A5058" w:rsidRDefault="002A5058" w:rsidP="00E17E6E">
      <w:pPr>
        <w:tabs>
          <w:tab w:val="left" w:pos="900"/>
        </w:tabs>
        <w:rPr>
          <w:sz w:val="28"/>
          <w:szCs w:val="28"/>
        </w:rPr>
      </w:pPr>
    </w:p>
    <w:p w:rsidR="002A5058" w:rsidRDefault="002A5058" w:rsidP="00E17E6E">
      <w:pPr>
        <w:tabs>
          <w:tab w:val="left" w:pos="900"/>
        </w:tabs>
        <w:rPr>
          <w:sz w:val="28"/>
          <w:szCs w:val="28"/>
        </w:rPr>
      </w:pPr>
    </w:p>
    <w:p w:rsidR="00E17E6E" w:rsidRPr="002A5058" w:rsidRDefault="00E17E6E" w:rsidP="00E17E6E">
      <w:pPr>
        <w:tabs>
          <w:tab w:val="left" w:pos="900"/>
        </w:tabs>
        <w:rPr>
          <w:color w:val="002060"/>
          <w:sz w:val="36"/>
          <w:szCs w:val="28"/>
        </w:rPr>
      </w:pPr>
      <w:r w:rsidRPr="002A5058">
        <w:rPr>
          <w:color w:val="002060"/>
          <w:sz w:val="36"/>
          <w:szCs w:val="28"/>
        </w:rPr>
        <w:lastRenderedPageBreak/>
        <w:t>DIFFERENTIAL DIAGONOSIS:</w:t>
      </w:r>
    </w:p>
    <w:p w:rsidR="00E17E6E" w:rsidRDefault="00E17E6E" w:rsidP="00E17E6E">
      <w:pPr>
        <w:tabs>
          <w:tab w:val="left" w:pos="900"/>
        </w:tabs>
        <w:rPr>
          <w:sz w:val="28"/>
          <w:szCs w:val="28"/>
        </w:rPr>
      </w:pPr>
      <w:r>
        <w:rPr>
          <w:sz w:val="28"/>
          <w:szCs w:val="28"/>
        </w:rPr>
        <w:tab/>
      </w:r>
      <w:r w:rsidR="00C96A28">
        <w:rPr>
          <w:sz w:val="28"/>
          <w:szCs w:val="28"/>
        </w:rPr>
        <w:t>The disturbance is not better explained by another mental disorder such social phobia, obsessive compulsive disorder, separation from attachment figures, dysmorphic disorder and delusional disorder.</w:t>
      </w:r>
    </w:p>
    <w:p w:rsidR="002A5058" w:rsidRDefault="002A5058" w:rsidP="00E17E6E">
      <w:pPr>
        <w:tabs>
          <w:tab w:val="left" w:pos="900"/>
        </w:tabs>
        <w:rPr>
          <w:sz w:val="28"/>
          <w:szCs w:val="28"/>
        </w:rPr>
      </w:pPr>
    </w:p>
    <w:p w:rsidR="00C96A28" w:rsidRPr="002A5058" w:rsidRDefault="00C96A28" w:rsidP="00E17E6E">
      <w:pPr>
        <w:tabs>
          <w:tab w:val="left" w:pos="900"/>
        </w:tabs>
        <w:rPr>
          <w:color w:val="002060"/>
          <w:sz w:val="36"/>
          <w:szCs w:val="28"/>
        </w:rPr>
      </w:pPr>
      <w:r w:rsidRPr="002A5058">
        <w:rPr>
          <w:color w:val="002060"/>
          <w:sz w:val="36"/>
          <w:szCs w:val="28"/>
        </w:rPr>
        <w:t>ETIOLOGY:</w:t>
      </w:r>
    </w:p>
    <w:p w:rsidR="00C96A28" w:rsidRDefault="00C96A28" w:rsidP="00C96A28">
      <w:pPr>
        <w:pStyle w:val="ListParagraph"/>
        <w:numPr>
          <w:ilvl w:val="0"/>
          <w:numId w:val="14"/>
        </w:numPr>
        <w:tabs>
          <w:tab w:val="left" w:pos="900"/>
        </w:tabs>
        <w:rPr>
          <w:sz w:val="28"/>
          <w:szCs w:val="28"/>
        </w:rPr>
      </w:pPr>
      <w:r>
        <w:rPr>
          <w:sz w:val="28"/>
          <w:szCs w:val="28"/>
        </w:rPr>
        <w:t xml:space="preserve">A family history of anxiety </w:t>
      </w:r>
    </w:p>
    <w:p w:rsidR="00C96A28" w:rsidRDefault="00C96A28" w:rsidP="00C96A28">
      <w:pPr>
        <w:pStyle w:val="ListParagraph"/>
        <w:numPr>
          <w:ilvl w:val="0"/>
          <w:numId w:val="14"/>
        </w:numPr>
        <w:tabs>
          <w:tab w:val="left" w:pos="900"/>
        </w:tabs>
        <w:rPr>
          <w:sz w:val="28"/>
          <w:szCs w:val="28"/>
        </w:rPr>
      </w:pPr>
      <w:r>
        <w:rPr>
          <w:sz w:val="28"/>
          <w:szCs w:val="28"/>
        </w:rPr>
        <w:t xml:space="preserve">Prolonged exposure to stressful situation </w:t>
      </w:r>
    </w:p>
    <w:p w:rsidR="00C96A28" w:rsidRDefault="00C96A28" w:rsidP="00C96A28">
      <w:pPr>
        <w:pStyle w:val="ListParagraph"/>
        <w:numPr>
          <w:ilvl w:val="0"/>
          <w:numId w:val="14"/>
        </w:numPr>
        <w:tabs>
          <w:tab w:val="left" w:pos="900"/>
        </w:tabs>
        <w:rPr>
          <w:sz w:val="28"/>
          <w:szCs w:val="28"/>
        </w:rPr>
      </w:pPr>
      <w:r>
        <w:rPr>
          <w:sz w:val="28"/>
          <w:szCs w:val="28"/>
        </w:rPr>
        <w:t>childhood abuse</w:t>
      </w:r>
    </w:p>
    <w:p w:rsidR="00C96A28" w:rsidRDefault="00C96A28" w:rsidP="00C96A28">
      <w:pPr>
        <w:pStyle w:val="ListParagraph"/>
        <w:numPr>
          <w:ilvl w:val="0"/>
          <w:numId w:val="14"/>
        </w:numPr>
        <w:tabs>
          <w:tab w:val="left" w:pos="900"/>
        </w:tabs>
        <w:rPr>
          <w:sz w:val="28"/>
          <w:szCs w:val="28"/>
        </w:rPr>
      </w:pPr>
      <w:r>
        <w:rPr>
          <w:sz w:val="28"/>
          <w:szCs w:val="28"/>
        </w:rPr>
        <w:t>excessive use of tobacco</w:t>
      </w:r>
    </w:p>
    <w:p w:rsidR="002A5058" w:rsidRDefault="002A5058" w:rsidP="00C96A28">
      <w:pPr>
        <w:pStyle w:val="ListParagraph"/>
        <w:numPr>
          <w:ilvl w:val="0"/>
          <w:numId w:val="14"/>
        </w:numPr>
        <w:tabs>
          <w:tab w:val="left" w:pos="900"/>
        </w:tabs>
        <w:rPr>
          <w:sz w:val="28"/>
          <w:szCs w:val="28"/>
        </w:rPr>
      </w:pPr>
    </w:p>
    <w:p w:rsidR="00C96A28" w:rsidRPr="002A5058" w:rsidRDefault="00C96A28" w:rsidP="00C96A28">
      <w:pPr>
        <w:tabs>
          <w:tab w:val="left" w:pos="900"/>
        </w:tabs>
        <w:rPr>
          <w:color w:val="002060"/>
          <w:sz w:val="36"/>
          <w:szCs w:val="28"/>
        </w:rPr>
      </w:pPr>
      <w:r w:rsidRPr="002A5058">
        <w:rPr>
          <w:color w:val="002060"/>
          <w:sz w:val="36"/>
          <w:szCs w:val="28"/>
        </w:rPr>
        <w:t>INTERVENTIONS:</w:t>
      </w:r>
    </w:p>
    <w:p w:rsidR="00C96A28" w:rsidRDefault="00C96A28" w:rsidP="00C96A28">
      <w:pPr>
        <w:pStyle w:val="ListParagraph"/>
        <w:tabs>
          <w:tab w:val="left" w:pos="900"/>
        </w:tabs>
        <w:rPr>
          <w:sz w:val="28"/>
          <w:szCs w:val="28"/>
        </w:rPr>
      </w:pPr>
      <w:r>
        <w:rPr>
          <w:sz w:val="28"/>
          <w:szCs w:val="28"/>
        </w:rPr>
        <w:t xml:space="preserve">The two main treatment for generalized anxiety disorder are psychotherapy and medications .you may benefit most from a combination of the two. It </w:t>
      </w:r>
      <w:r w:rsidR="00AF747A">
        <w:rPr>
          <w:sz w:val="28"/>
          <w:szCs w:val="28"/>
        </w:rPr>
        <w:t>may take some tria</w:t>
      </w:r>
      <w:r>
        <w:rPr>
          <w:sz w:val="28"/>
          <w:szCs w:val="28"/>
        </w:rPr>
        <w:t>l and error to discover whi</w:t>
      </w:r>
      <w:r w:rsidR="00FD1CD7">
        <w:rPr>
          <w:sz w:val="28"/>
          <w:szCs w:val="28"/>
        </w:rPr>
        <w:t>ch treatments work best for you.</w:t>
      </w:r>
    </w:p>
    <w:p w:rsidR="00FD1CD7" w:rsidRDefault="00FD1CD7" w:rsidP="00C96A28">
      <w:pPr>
        <w:pStyle w:val="ListParagraph"/>
        <w:tabs>
          <w:tab w:val="left" w:pos="900"/>
        </w:tabs>
        <w:rPr>
          <w:sz w:val="28"/>
          <w:szCs w:val="28"/>
        </w:rPr>
      </w:pPr>
    </w:p>
    <w:p w:rsidR="00FD1CD7" w:rsidRDefault="00FD1CD7" w:rsidP="00C96A28">
      <w:pPr>
        <w:pStyle w:val="ListParagraph"/>
        <w:tabs>
          <w:tab w:val="left" w:pos="900"/>
        </w:tabs>
        <w:rPr>
          <w:sz w:val="28"/>
          <w:szCs w:val="28"/>
        </w:rPr>
      </w:pPr>
    </w:p>
    <w:p w:rsidR="00FD1CD7" w:rsidRDefault="00FD1CD7" w:rsidP="00C96A28">
      <w:pPr>
        <w:pStyle w:val="ListParagraph"/>
        <w:tabs>
          <w:tab w:val="left" w:pos="900"/>
        </w:tabs>
        <w:rPr>
          <w:sz w:val="28"/>
          <w:szCs w:val="28"/>
        </w:rPr>
      </w:pPr>
    </w:p>
    <w:p w:rsidR="00FD1CD7" w:rsidRDefault="00FD1CD7" w:rsidP="00C96A28">
      <w:pPr>
        <w:pStyle w:val="ListParagraph"/>
        <w:tabs>
          <w:tab w:val="left" w:pos="900"/>
        </w:tabs>
        <w:rPr>
          <w:sz w:val="28"/>
          <w:szCs w:val="28"/>
        </w:rPr>
      </w:pPr>
    </w:p>
    <w:p w:rsidR="00FD1CD7" w:rsidRDefault="00FD1CD7" w:rsidP="00C96A28">
      <w:pPr>
        <w:pStyle w:val="ListParagraph"/>
        <w:tabs>
          <w:tab w:val="left" w:pos="900"/>
        </w:tabs>
        <w:rPr>
          <w:sz w:val="28"/>
          <w:szCs w:val="28"/>
        </w:rPr>
      </w:pPr>
    </w:p>
    <w:p w:rsidR="00E17E6E" w:rsidRPr="00E17E6E" w:rsidRDefault="00FD1CD7" w:rsidP="00E17E6E">
      <w:pPr>
        <w:tabs>
          <w:tab w:val="left" w:pos="900"/>
        </w:tabs>
        <w:rPr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79D410E" wp14:editId="36D5649E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828800" cy="1828800"/>
                <wp:effectExtent l="0" t="0" r="0" b="0"/>
                <wp:wrapSquare wrapText="bothSides"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FD1CD7" w:rsidRPr="00FD1CD7" w:rsidRDefault="00FD1CD7" w:rsidP="00FD1CD7">
                            <w:pPr>
                              <w:pStyle w:val="ListParagraph"/>
                              <w:tabs>
                                <w:tab w:val="left" w:pos="900"/>
                              </w:tabs>
                              <w:jc w:val="center"/>
                              <w:rPr>
                                <w:rFonts w:ascii="Cooper Black" w:hAnsi="Cooper Black"/>
                                <w:b/>
                                <w:color w:val="262626" w:themeColor="text1" w:themeTint="D9"/>
                                <w:sz w:val="72"/>
                                <w:szCs w:val="72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FD1CD7">
                              <w:rPr>
                                <w:rFonts w:ascii="Cooper Black" w:hAnsi="Cooper Black"/>
                                <w:b/>
                                <w:color w:val="262626" w:themeColor="text1" w:themeTint="D9"/>
                                <w:sz w:val="72"/>
                                <w:szCs w:val="72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Thank You…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079D410E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0;margin-top:0;width:2in;height:2in;z-index:251660288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" filled="f" stroked="f">
                <v:fill o:detectmouseclick="t"/>
                <v:textbox style="mso-fit-shape-to-text:t">
                  <w:txbxContent>
                    <w:p w:rsidR="00FD1CD7" w:rsidRPr="00FD1CD7" w:rsidRDefault="00FD1CD7" w:rsidP="00FD1CD7">
                      <w:pPr>
                        <w:pStyle w:val="ListParagraph"/>
                        <w:tabs>
                          <w:tab w:val="left" w:pos="900"/>
                        </w:tabs>
                        <w:jc w:val="center"/>
                        <w:rPr>
                          <w:rFonts w:ascii="Cooper Black" w:hAnsi="Cooper Black"/>
                          <w:b/>
                          <w:color w:val="262626" w:themeColor="text1" w:themeTint="D9"/>
                          <w:sz w:val="72"/>
                          <w:szCs w:val="72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FD1CD7">
                        <w:rPr>
                          <w:rFonts w:ascii="Cooper Black" w:hAnsi="Cooper Black"/>
                          <w:b/>
                          <w:color w:val="262626" w:themeColor="text1" w:themeTint="D9"/>
                          <w:sz w:val="72"/>
                          <w:szCs w:val="72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>Thank You…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873B87" w:rsidRPr="00873B87" w:rsidRDefault="00873B87" w:rsidP="00873B87">
      <w:pPr>
        <w:pStyle w:val="ListParagraph"/>
        <w:ind w:left="1440"/>
        <w:rPr>
          <w:sz w:val="28"/>
          <w:szCs w:val="28"/>
        </w:rPr>
      </w:pPr>
      <w:bookmarkStart w:id="0" w:name="_GoBack"/>
      <w:bookmarkEnd w:id="0"/>
    </w:p>
    <w:sectPr w:rsidR="00873B87" w:rsidRPr="00873B8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0207B" w:rsidRDefault="0030207B" w:rsidP="002A5058">
      <w:pPr>
        <w:spacing w:after="0" w:line="240" w:lineRule="auto"/>
      </w:pPr>
      <w:r>
        <w:separator/>
      </w:r>
    </w:p>
  </w:endnote>
  <w:endnote w:type="continuationSeparator" w:id="0">
    <w:p w:rsidR="0030207B" w:rsidRDefault="0030207B" w:rsidP="002A50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oper Black">
    <w:panose1 w:val="0208090404030B0204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0207B" w:rsidRDefault="0030207B" w:rsidP="002A5058">
      <w:pPr>
        <w:spacing w:after="0" w:line="240" w:lineRule="auto"/>
      </w:pPr>
      <w:r>
        <w:separator/>
      </w:r>
    </w:p>
  </w:footnote>
  <w:footnote w:type="continuationSeparator" w:id="0">
    <w:p w:rsidR="0030207B" w:rsidRDefault="0030207B" w:rsidP="002A505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5C669B"/>
    <w:multiLevelType w:val="hybridMultilevel"/>
    <w:tmpl w:val="2AE02B80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11174A7D"/>
    <w:multiLevelType w:val="hybridMultilevel"/>
    <w:tmpl w:val="AEA69D1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1389227B"/>
    <w:multiLevelType w:val="hybridMultilevel"/>
    <w:tmpl w:val="D032A94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24575AC7"/>
    <w:multiLevelType w:val="hybridMultilevel"/>
    <w:tmpl w:val="B3F686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408533A"/>
    <w:multiLevelType w:val="hybridMultilevel"/>
    <w:tmpl w:val="4B0EDE30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5" w15:restartNumberingAfterBreak="0">
    <w:nsid w:val="37AE5D26"/>
    <w:multiLevelType w:val="hybridMultilevel"/>
    <w:tmpl w:val="7164A4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BC8256E"/>
    <w:multiLevelType w:val="hybridMultilevel"/>
    <w:tmpl w:val="33EEA586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7" w15:restartNumberingAfterBreak="0">
    <w:nsid w:val="45F46599"/>
    <w:multiLevelType w:val="hybridMultilevel"/>
    <w:tmpl w:val="D06C7D10"/>
    <w:lvl w:ilvl="0" w:tplc="0409000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00" w:hanging="360"/>
      </w:pPr>
      <w:rPr>
        <w:rFonts w:ascii="Wingdings" w:hAnsi="Wingdings" w:hint="default"/>
      </w:rPr>
    </w:lvl>
  </w:abstractNum>
  <w:abstractNum w:abstractNumId="8" w15:restartNumberingAfterBreak="0">
    <w:nsid w:val="4A961D66"/>
    <w:multiLevelType w:val="hybridMultilevel"/>
    <w:tmpl w:val="1DF473AA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9" w15:restartNumberingAfterBreak="0">
    <w:nsid w:val="51062811"/>
    <w:multiLevelType w:val="hybridMultilevel"/>
    <w:tmpl w:val="84948B26"/>
    <w:lvl w:ilvl="0" w:tplc="040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0" w15:restartNumberingAfterBreak="0">
    <w:nsid w:val="51B379B6"/>
    <w:multiLevelType w:val="hybridMultilevel"/>
    <w:tmpl w:val="F9140A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1BB0ABC"/>
    <w:multiLevelType w:val="hybridMultilevel"/>
    <w:tmpl w:val="1F5C7CE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62B7564C"/>
    <w:multiLevelType w:val="hybridMultilevel"/>
    <w:tmpl w:val="BE3C9EFE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3" w15:restartNumberingAfterBreak="0">
    <w:nsid w:val="640A2A03"/>
    <w:multiLevelType w:val="hybridMultilevel"/>
    <w:tmpl w:val="799A8A9E"/>
    <w:lvl w:ilvl="0" w:tplc="04090003">
      <w:start w:val="1"/>
      <w:numFmt w:val="bullet"/>
      <w:lvlText w:val="o"/>
      <w:lvlJc w:val="left"/>
      <w:pPr>
        <w:ind w:left="99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8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B322F91"/>
    <w:multiLevelType w:val="hybridMultilevel"/>
    <w:tmpl w:val="15AA9BA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6CF83B7F"/>
    <w:multiLevelType w:val="hybridMultilevel"/>
    <w:tmpl w:val="755230C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0"/>
  </w:num>
  <w:num w:numId="3">
    <w:abstractNumId w:val="15"/>
  </w:num>
  <w:num w:numId="4">
    <w:abstractNumId w:val="5"/>
  </w:num>
  <w:num w:numId="5">
    <w:abstractNumId w:val="9"/>
  </w:num>
  <w:num w:numId="6">
    <w:abstractNumId w:val="1"/>
  </w:num>
  <w:num w:numId="7">
    <w:abstractNumId w:val="14"/>
  </w:num>
  <w:num w:numId="8">
    <w:abstractNumId w:val="2"/>
  </w:num>
  <w:num w:numId="9">
    <w:abstractNumId w:val="12"/>
  </w:num>
  <w:num w:numId="10">
    <w:abstractNumId w:val="3"/>
  </w:num>
  <w:num w:numId="11">
    <w:abstractNumId w:val="6"/>
  </w:num>
  <w:num w:numId="12">
    <w:abstractNumId w:val="7"/>
  </w:num>
  <w:num w:numId="13">
    <w:abstractNumId w:val="4"/>
  </w:num>
  <w:num w:numId="14">
    <w:abstractNumId w:val="8"/>
  </w:num>
  <w:num w:numId="15">
    <w:abstractNumId w:val="10"/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6ED7"/>
    <w:rsid w:val="00096ED7"/>
    <w:rsid w:val="00112ADF"/>
    <w:rsid w:val="001E2D28"/>
    <w:rsid w:val="002A5058"/>
    <w:rsid w:val="0030207B"/>
    <w:rsid w:val="003355FF"/>
    <w:rsid w:val="004978A6"/>
    <w:rsid w:val="00614EE6"/>
    <w:rsid w:val="00627624"/>
    <w:rsid w:val="0067750B"/>
    <w:rsid w:val="00791979"/>
    <w:rsid w:val="00873B87"/>
    <w:rsid w:val="00A15868"/>
    <w:rsid w:val="00A55F3F"/>
    <w:rsid w:val="00AF747A"/>
    <w:rsid w:val="00B60496"/>
    <w:rsid w:val="00C96A28"/>
    <w:rsid w:val="00D475B6"/>
    <w:rsid w:val="00D608CB"/>
    <w:rsid w:val="00DB7F91"/>
    <w:rsid w:val="00E17E6E"/>
    <w:rsid w:val="00FD1C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0D3D7AF-94E8-4462-8CB4-AC559C267D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96ED7"/>
    <w:pPr>
      <w:ind w:left="720"/>
      <w:contextualSpacing/>
    </w:pPr>
  </w:style>
  <w:style w:type="paragraph" w:customStyle="1" w:styleId="Default">
    <w:name w:val="Default"/>
    <w:rsid w:val="00AF747A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2A505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A5058"/>
  </w:style>
  <w:style w:type="paragraph" w:styleId="Footer">
    <w:name w:val="footer"/>
    <w:basedOn w:val="Normal"/>
    <w:link w:val="FooterChar"/>
    <w:uiPriority w:val="99"/>
    <w:unhideWhenUsed/>
    <w:rsid w:val="002A505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A505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D2059A-BB89-4A40-A6AF-1B827C04DA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9</Pages>
  <Words>1008</Words>
  <Characters>5749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Saliha</dc:creator>
  <cp:keywords/>
  <dc:description/>
  <cp:lastModifiedBy>Saliha</cp:lastModifiedBy>
  <cp:revision>2</cp:revision>
  <dcterms:created xsi:type="dcterms:W3CDTF">2020-04-02T08:44:00Z</dcterms:created>
  <dcterms:modified xsi:type="dcterms:W3CDTF">2020-04-02T12:28:00Z</dcterms:modified>
</cp:coreProperties>
</file>